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E23F" w14:textId="77777777" w:rsidR="00FD3A85" w:rsidRDefault="00FD3A85"/>
    <w:p w14:paraId="02E27357" w14:textId="77777777" w:rsidR="00914A9B" w:rsidRDefault="00914A9B">
      <w:bookmarkStart w:id="0" w:name="_Hlk16680495"/>
      <w:bookmarkEnd w:id="0"/>
      <w:r>
        <w:rPr>
          <w:noProof/>
        </w:rPr>
        <w:drawing>
          <wp:inline distT="0" distB="0" distL="0" distR="0" wp14:anchorId="05FB8679" wp14:editId="09A7C0B9">
            <wp:extent cx="1800225" cy="390525"/>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03B9B1C8" w14:textId="77777777" w:rsidR="00914A9B" w:rsidRDefault="00914A9B"/>
    <w:p w14:paraId="05E5E5CE" w14:textId="7FA9D0C2" w:rsidR="00914A9B" w:rsidRPr="009E7630" w:rsidRDefault="00914A9B" w:rsidP="009561AA">
      <w:pPr>
        <w:pStyle w:val="Heading1"/>
        <w:jc w:val="center"/>
        <w:rPr>
          <w:rFonts w:ascii="Segoe UI" w:hAnsi="Segoe UI" w:cs="Segoe UI"/>
          <w:b/>
          <w:bCs/>
          <w:color w:val="000000" w:themeColor="text1"/>
          <w:sz w:val="52"/>
          <w:szCs w:val="52"/>
        </w:rPr>
      </w:pPr>
      <w:r w:rsidRPr="009E7630">
        <w:rPr>
          <w:rFonts w:ascii="Segoe UI" w:hAnsi="Segoe UI" w:cs="Segoe UI"/>
          <w:b/>
          <w:bCs/>
          <w:color w:val="000000" w:themeColor="text1"/>
          <w:sz w:val="52"/>
          <w:szCs w:val="52"/>
        </w:rPr>
        <w:t>20</w:t>
      </w:r>
      <w:r w:rsidR="007F7C58" w:rsidRPr="009E7630">
        <w:rPr>
          <w:rFonts w:ascii="Segoe UI" w:hAnsi="Segoe UI" w:cs="Segoe UI"/>
          <w:b/>
          <w:bCs/>
          <w:color w:val="000000" w:themeColor="text1"/>
          <w:sz w:val="52"/>
          <w:szCs w:val="52"/>
        </w:rPr>
        <w:t>2</w:t>
      </w:r>
      <w:r w:rsidR="001E3276">
        <w:rPr>
          <w:rFonts w:ascii="Segoe UI" w:hAnsi="Segoe UI" w:cs="Segoe UI"/>
          <w:b/>
          <w:bCs/>
          <w:color w:val="000000" w:themeColor="text1"/>
          <w:sz w:val="52"/>
          <w:szCs w:val="52"/>
        </w:rPr>
        <w:t>5</w:t>
      </w:r>
      <w:r w:rsidRPr="009E7630">
        <w:rPr>
          <w:rFonts w:ascii="Segoe UI" w:hAnsi="Segoe UI" w:cs="Segoe UI"/>
          <w:b/>
          <w:bCs/>
          <w:color w:val="000000" w:themeColor="text1"/>
          <w:sz w:val="52"/>
          <w:szCs w:val="52"/>
        </w:rPr>
        <w:t>/</w:t>
      </w:r>
      <w:r w:rsidR="007F7C58" w:rsidRPr="009E7630">
        <w:rPr>
          <w:rFonts w:ascii="Segoe UI" w:hAnsi="Segoe UI" w:cs="Segoe UI"/>
          <w:b/>
          <w:bCs/>
          <w:color w:val="000000" w:themeColor="text1"/>
          <w:sz w:val="52"/>
          <w:szCs w:val="52"/>
        </w:rPr>
        <w:t>2</w:t>
      </w:r>
      <w:r w:rsidR="001E3276">
        <w:rPr>
          <w:rFonts w:ascii="Segoe UI" w:hAnsi="Segoe UI" w:cs="Segoe UI"/>
          <w:b/>
          <w:bCs/>
          <w:color w:val="000000" w:themeColor="text1"/>
          <w:sz w:val="52"/>
          <w:szCs w:val="52"/>
        </w:rPr>
        <w:t>6</w:t>
      </w:r>
      <w:r w:rsidR="004A1826">
        <w:rPr>
          <w:rFonts w:ascii="Segoe UI" w:hAnsi="Segoe UI" w:cs="Segoe UI"/>
          <w:b/>
          <w:bCs/>
          <w:color w:val="000000" w:themeColor="text1"/>
          <w:sz w:val="52"/>
          <w:szCs w:val="52"/>
        </w:rPr>
        <w:t xml:space="preserve"> </w:t>
      </w:r>
      <w:r w:rsidRPr="009E7630">
        <w:rPr>
          <w:rFonts w:ascii="Segoe UI" w:hAnsi="Segoe UI" w:cs="Segoe UI"/>
          <w:b/>
          <w:bCs/>
          <w:color w:val="000000" w:themeColor="text1"/>
          <w:sz w:val="52"/>
          <w:szCs w:val="52"/>
        </w:rPr>
        <w:t>Child Protection and</w:t>
      </w:r>
    </w:p>
    <w:p w14:paraId="5FADC063" w14:textId="5C37351D" w:rsidR="00914A9B" w:rsidRPr="009E7630" w:rsidRDefault="00914A9B" w:rsidP="009561AA">
      <w:pPr>
        <w:pStyle w:val="Heading1"/>
        <w:jc w:val="center"/>
        <w:rPr>
          <w:rFonts w:ascii="Segoe UI" w:hAnsi="Segoe UI" w:cs="Segoe UI"/>
          <w:b/>
          <w:bCs/>
          <w:color w:val="000000" w:themeColor="text1"/>
          <w:sz w:val="52"/>
          <w:szCs w:val="52"/>
        </w:rPr>
      </w:pPr>
      <w:r w:rsidRPr="009E7630">
        <w:rPr>
          <w:rFonts w:ascii="Segoe UI" w:hAnsi="Segoe UI" w:cs="Segoe UI"/>
          <w:b/>
          <w:bCs/>
          <w:color w:val="000000" w:themeColor="text1"/>
          <w:sz w:val="52"/>
          <w:szCs w:val="52"/>
        </w:rPr>
        <w:t>Safeguarding Policy for</w:t>
      </w:r>
    </w:p>
    <w:p w14:paraId="27BA8AC8" w14:textId="2A4AC4AB" w:rsidR="00914A9B" w:rsidRPr="009E7630" w:rsidRDefault="00956C83" w:rsidP="009561AA">
      <w:pPr>
        <w:pStyle w:val="Heading1"/>
        <w:jc w:val="center"/>
        <w:rPr>
          <w:rFonts w:ascii="Segoe UI" w:hAnsi="Segoe UI" w:cs="Segoe UI"/>
          <w:b/>
          <w:bCs/>
          <w:color w:val="000000" w:themeColor="text1"/>
          <w:sz w:val="52"/>
          <w:szCs w:val="52"/>
        </w:rPr>
      </w:pPr>
      <w:r>
        <w:rPr>
          <w:rFonts w:ascii="Segoe UI" w:hAnsi="Segoe UI" w:cs="Segoe UI"/>
          <w:b/>
          <w:bCs/>
          <w:color w:val="auto"/>
          <w:sz w:val="52"/>
          <w:szCs w:val="52"/>
        </w:rPr>
        <w:t xml:space="preserve">Wootton St Peter’s Primary </w:t>
      </w:r>
      <w:r w:rsidR="00914A9B" w:rsidRPr="00DE0B1E">
        <w:rPr>
          <w:rFonts w:ascii="Segoe UI" w:hAnsi="Segoe UI" w:cs="Segoe UI"/>
          <w:b/>
          <w:bCs/>
          <w:color w:val="auto"/>
          <w:sz w:val="52"/>
          <w:szCs w:val="52"/>
        </w:rPr>
        <w:t>School</w:t>
      </w:r>
    </w:p>
    <w:p w14:paraId="3A6AD4F3" w14:textId="77777777" w:rsidR="00914A9B" w:rsidRPr="009E7630" w:rsidRDefault="00914A9B" w:rsidP="00914A9B">
      <w:pPr>
        <w:jc w:val="center"/>
        <w:rPr>
          <w:rFonts w:ascii="Segoe UI" w:hAnsi="Segoe UI" w:cs="Segoe UI"/>
          <w:sz w:val="28"/>
          <w:szCs w:val="28"/>
        </w:rPr>
      </w:pPr>
    </w:p>
    <w:p w14:paraId="157454B8" w14:textId="0261A600" w:rsidR="00914A9B" w:rsidRPr="009E7630" w:rsidRDefault="00F84D1F" w:rsidP="009561AA">
      <w:pPr>
        <w:jc w:val="center"/>
        <w:rPr>
          <w:rFonts w:ascii="Segoe UI" w:hAnsi="Segoe UI" w:cs="Segoe UI"/>
          <w:sz w:val="28"/>
          <w:szCs w:val="28"/>
        </w:rPr>
      </w:pPr>
      <w:r w:rsidRPr="009E7630">
        <w:rPr>
          <w:rFonts w:ascii="Segoe UI" w:hAnsi="Segoe UI" w:cs="Segoe UI"/>
          <w:sz w:val="28"/>
          <w:szCs w:val="28"/>
        </w:rPr>
        <w:t xml:space="preserve">Consistent </w:t>
      </w:r>
      <w:r w:rsidR="00914A9B" w:rsidRPr="009E7630">
        <w:rPr>
          <w:rFonts w:ascii="Segoe UI" w:hAnsi="Segoe UI" w:cs="Segoe UI"/>
          <w:sz w:val="28"/>
          <w:szCs w:val="28"/>
        </w:rPr>
        <w:t xml:space="preserve">with Keeping Children Safe in Education </w:t>
      </w:r>
      <w:r w:rsidR="00914A9B" w:rsidRPr="00AC00BF">
        <w:rPr>
          <w:rFonts w:ascii="Segoe UI" w:hAnsi="Segoe UI" w:cs="Segoe UI"/>
          <w:color w:val="000000" w:themeColor="text1"/>
          <w:sz w:val="28"/>
          <w:szCs w:val="28"/>
        </w:rPr>
        <w:t>20</w:t>
      </w:r>
      <w:r w:rsidR="00892C33" w:rsidRPr="00AC00BF">
        <w:rPr>
          <w:rFonts w:ascii="Segoe UI" w:hAnsi="Segoe UI" w:cs="Segoe UI"/>
          <w:color w:val="000000" w:themeColor="text1"/>
          <w:sz w:val="28"/>
          <w:szCs w:val="28"/>
        </w:rPr>
        <w:t>2</w:t>
      </w:r>
      <w:r w:rsidR="001E3276" w:rsidRPr="00AC00BF">
        <w:rPr>
          <w:rFonts w:ascii="Segoe UI" w:hAnsi="Segoe UI" w:cs="Segoe UI"/>
          <w:color w:val="000000" w:themeColor="text1"/>
          <w:sz w:val="28"/>
          <w:szCs w:val="28"/>
        </w:rPr>
        <w:t>5</w:t>
      </w:r>
    </w:p>
    <w:p w14:paraId="3455E204" w14:textId="77777777" w:rsidR="009561AA" w:rsidRPr="009E7630" w:rsidRDefault="009561AA" w:rsidP="009561AA">
      <w:pPr>
        <w:jc w:val="center"/>
        <w:rPr>
          <w:rFonts w:ascii="Segoe UI" w:hAnsi="Segoe UI" w:cs="Segoe UI"/>
          <w:sz w:val="28"/>
          <w:szCs w:val="28"/>
        </w:rPr>
      </w:pPr>
    </w:p>
    <w:p w14:paraId="2AE2D509" w14:textId="7CB03F30" w:rsidR="00914A9B" w:rsidRPr="00C34737" w:rsidRDefault="00914A9B" w:rsidP="00914A9B">
      <w:pPr>
        <w:jc w:val="center"/>
        <w:rPr>
          <w:rFonts w:ascii="Segoe UI" w:hAnsi="Segoe UI" w:cs="Segoe UI"/>
          <w:b/>
          <w:color w:val="FF0000"/>
          <w:sz w:val="44"/>
          <w:szCs w:val="44"/>
        </w:rPr>
      </w:pPr>
    </w:p>
    <w:p w14:paraId="1AA715AB" w14:textId="77777777" w:rsidR="00116C88" w:rsidRDefault="00116C88" w:rsidP="00116C88">
      <w:pPr>
        <w:pStyle w:val="NormalWeb"/>
        <w:jc w:val="center"/>
      </w:pPr>
      <w:r>
        <w:rPr>
          <w:noProof/>
        </w:rPr>
        <w:drawing>
          <wp:inline distT="0" distB="0" distL="0" distR="0" wp14:anchorId="16F70D1A" wp14:editId="13A9029E">
            <wp:extent cx="2006600" cy="2006600"/>
            <wp:effectExtent l="0" t="0" r="0" b="0"/>
            <wp:docPr id="439448433" name="Picture 439448433" descr="A red circle with white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48433" name="Picture 439448433" descr="A red circle with white key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6600" cy="2006600"/>
                    </a:xfrm>
                    <a:prstGeom prst="rect">
                      <a:avLst/>
                    </a:prstGeom>
                    <a:noFill/>
                    <a:ln>
                      <a:noFill/>
                    </a:ln>
                  </pic:spPr>
                </pic:pic>
              </a:graphicData>
            </a:graphic>
          </wp:inline>
        </w:drawing>
      </w:r>
    </w:p>
    <w:p w14:paraId="43F9CEA5" w14:textId="77777777" w:rsidR="00B326DF" w:rsidRPr="00DE0B1E" w:rsidRDefault="00B326DF" w:rsidP="00DE0B1E">
      <w:pPr>
        <w:jc w:val="center"/>
        <w:rPr>
          <w:rFonts w:ascii="Segoe UI" w:hAnsi="Segoe UI" w:cs="Segoe UI"/>
          <w:b/>
          <w:color w:val="0070C0"/>
          <w:sz w:val="44"/>
          <w:szCs w:val="44"/>
        </w:rPr>
      </w:pPr>
    </w:p>
    <w:p w14:paraId="13693393" w14:textId="77777777" w:rsidR="00A94E1B" w:rsidRPr="00E171E5" w:rsidRDefault="00A94E1B" w:rsidP="00914A9B">
      <w:pPr>
        <w:rPr>
          <w:rFonts w:ascii="Segoe UI" w:hAnsi="Segoe UI" w:cs="Segoe UI"/>
          <w:color w:val="0070C0"/>
          <w:sz w:val="22"/>
          <w:szCs w:val="22"/>
        </w:rPr>
      </w:pPr>
    </w:p>
    <w:p w14:paraId="45EC4EB1" w14:textId="62858D0E" w:rsidR="00353774" w:rsidRPr="00AC00BF" w:rsidRDefault="00F85F69" w:rsidP="005C1189">
      <w:pPr>
        <w:jc w:val="center"/>
        <w:rPr>
          <w:rFonts w:ascii="Segoe UI" w:hAnsi="Segoe UI" w:cs="Segoe UI"/>
          <w:b/>
          <w:color w:val="000000" w:themeColor="text1"/>
          <w:sz w:val="22"/>
          <w:szCs w:val="22"/>
        </w:rPr>
      </w:pPr>
      <w:r w:rsidRPr="00AC00BF">
        <w:rPr>
          <w:rFonts w:ascii="Segoe UI" w:hAnsi="Segoe UI" w:cs="Segoe UI"/>
          <w:b/>
          <w:color w:val="000000" w:themeColor="text1"/>
          <w:sz w:val="22"/>
          <w:szCs w:val="22"/>
        </w:rPr>
        <w:t xml:space="preserve">Published </w:t>
      </w:r>
      <w:r w:rsidR="005C1189" w:rsidRPr="00AC00BF">
        <w:rPr>
          <w:rFonts w:ascii="Segoe UI" w:hAnsi="Segoe UI" w:cs="Segoe UI"/>
          <w:b/>
          <w:color w:val="000000" w:themeColor="text1"/>
          <w:sz w:val="22"/>
          <w:szCs w:val="22"/>
        </w:rPr>
        <w:t>August</w:t>
      </w:r>
      <w:r w:rsidR="00892C33" w:rsidRPr="00AC00BF">
        <w:rPr>
          <w:rFonts w:ascii="Segoe UI" w:hAnsi="Segoe UI" w:cs="Segoe UI"/>
          <w:b/>
          <w:color w:val="000000" w:themeColor="text1"/>
          <w:sz w:val="22"/>
          <w:szCs w:val="22"/>
        </w:rPr>
        <w:t xml:space="preserve"> </w:t>
      </w:r>
      <w:r w:rsidRPr="00AC00BF">
        <w:rPr>
          <w:rFonts w:ascii="Segoe UI" w:hAnsi="Segoe UI" w:cs="Segoe UI"/>
          <w:b/>
          <w:color w:val="000000" w:themeColor="text1"/>
          <w:sz w:val="22"/>
          <w:szCs w:val="22"/>
        </w:rPr>
        <w:t>20</w:t>
      </w:r>
      <w:r w:rsidR="00892C33" w:rsidRPr="00AC00BF">
        <w:rPr>
          <w:rFonts w:ascii="Segoe UI" w:hAnsi="Segoe UI" w:cs="Segoe UI"/>
          <w:b/>
          <w:color w:val="000000" w:themeColor="text1"/>
          <w:sz w:val="22"/>
          <w:szCs w:val="22"/>
        </w:rPr>
        <w:t>2</w:t>
      </w:r>
      <w:r w:rsidR="00654161" w:rsidRPr="00AC00BF">
        <w:rPr>
          <w:rFonts w:ascii="Segoe UI" w:hAnsi="Segoe UI" w:cs="Segoe UI"/>
          <w:b/>
          <w:color w:val="000000" w:themeColor="text1"/>
          <w:sz w:val="22"/>
          <w:szCs w:val="22"/>
        </w:rPr>
        <w:t>5</w:t>
      </w:r>
      <w:r w:rsidR="00485CC2" w:rsidRPr="00AC00BF">
        <w:rPr>
          <w:rFonts w:ascii="Segoe UI" w:hAnsi="Segoe UI" w:cs="Segoe UI"/>
          <w:b/>
          <w:color w:val="000000" w:themeColor="text1"/>
          <w:sz w:val="22"/>
          <w:szCs w:val="22"/>
        </w:rPr>
        <w:t>,</w:t>
      </w:r>
      <w:r w:rsidRPr="00AC00BF">
        <w:rPr>
          <w:rFonts w:ascii="Segoe UI" w:hAnsi="Segoe UI" w:cs="Segoe UI"/>
          <w:b/>
          <w:color w:val="000000" w:themeColor="text1"/>
          <w:sz w:val="22"/>
          <w:szCs w:val="22"/>
        </w:rPr>
        <w:t xml:space="preserve"> to be reviewed </w:t>
      </w:r>
      <w:r w:rsidR="00F8657B" w:rsidRPr="00AC00BF">
        <w:rPr>
          <w:rFonts w:ascii="Segoe UI" w:hAnsi="Segoe UI" w:cs="Segoe UI"/>
          <w:b/>
          <w:color w:val="000000" w:themeColor="text1"/>
          <w:sz w:val="22"/>
          <w:szCs w:val="22"/>
        </w:rPr>
        <w:t xml:space="preserve">by </w:t>
      </w:r>
      <w:r w:rsidR="005C1189" w:rsidRPr="00AC00BF">
        <w:rPr>
          <w:rFonts w:ascii="Segoe UI" w:hAnsi="Segoe UI" w:cs="Segoe UI"/>
          <w:b/>
          <w:color w:val="000000" w:themeColor="text1"/>
          <w:sz w:val="22"/>
          <w:szCs w:val="22"/>
        </w:rPr>
        <w:t>August</w:t>
      </w:r>
      <w:r w:rsidR="006D7FB8" w:rsidRPr="00AC00BF">
        <w:rPr>
          <w:rFonts w:ascii="Segoe UI" w:hAnsi="Segoe UI" w:cs="Segoe UI"/>
          <w:b/>
          <w:color w:val="000000" w:themeColor="text1"/>
          <w:sz w:val="22"/>
          <w:szCs w:val="22"/>
        </w:rPr>
        <w:t xml:space="preserve"> </w:t>
      </w:r>
      <w:r w:rsidR="00D931D2" w:rsidRPr="00AC00BF">
        <w:rPr>
          <w:rFonts w:ascii="Segoe UI" w:hAnsi="Segoe UI" w:cs="Segoe UI"/>
          <w:b/>
          <w:color w:val="000000" w:themeColor="text1"/>
          <w:sz w:val="22"/>
          <w:szCs w:val="22"/>
        </w:rPr>
        <w:t>20</w:t>
      </w:r>
      <w:r w:rsidR="00F8657B" w:rsidRPr="00AC00BF">
        <w:rPr>
          <w:rFonts w:ascii="Segoe UI" w:hAnsi="Segoe UI" w:cs="Segoe UI"/>
          <w:b/>
          <w:color w:val="000000" w:themeColor="text1"/>
          <w:sz w:val="22"/>
          <w:szCs w:val="22"/>
        </w:rPr>
        <w:t>2</w:t>
      </w:r>
      <w:r w:rsidR="00654161" w:rsidRPr="00AC00BF">
        <w:rPr>
          <w:rFonts w:ascii="Segoe UI" w:hAnsi="Segoe UI" w:cs="Segoe UI"/>
          <w:b/>
          <w:color w:val="000000" w:themeColor="text1"/>
          <w:sz w:val="22"/>
          <w:szCs w:val="22"/>
        </w:rPr>
        <w:t>6</w:t>
      </w:r>
    </w:p>
    <w:p w14:paraId="1593B04C" w14:textId="77777777" w:rsidR="00353774" w:rsidRPr="009E7630" w:rsidRDefault="00353774" w:rsidP="00914A9B">
      <w:pPr>
        <w:rPr>
          <w:rFonts w:ascii="Segoe UI" w:hAnsi="Segoe UI" w:cs="Segoe UI"/>
          <w:sz w:val="22"/>
          <w:szCs w:val="22"/>
        </w:rPr>
      </w:pPr>
    </w:p>
    <w:p w14:paraId="76C77A7C" w14:textId="222FE633" w:rsidR="00914A9B" w:rsidRDefault="00E2516D" w:rsidP="00914A9B">
      <w:pPr>
        <w:rPr>
          <w:rFonts w:ascii="Segoe UI" w:hAnsi="Segoe UI" w:cs="Segoe UI"/>
          <w:sz w:val="22"/>
          <w:szCs w:val="22"/>
        </w:rPr>
      </w:pPr>
      <w:r w:rsidRPr="009E7630">
        <w:rPr>
          <w:rFonts w:ascii="Segoe UI" w:hAnsi="Segoe UI" w:cs="Segoe UI"/>
          <w:sz w:val="22"/>
          <w:szCs w:val="22"/>
        </w:rPr>
        <w:t xml:space="preserve">Date agreed and ratified by Governing </w:t>
      </w:r>
      <w:r w:rsidR="001E5034" w:rsidRPr="009E7630">
        <w:rPr>
          <w:rFonts w:ascii="Segoe UI" w:hAnsi="Segoe UI" w:cs="Segoe UI"/>
          <w:sz w:val="22"/>
          <w:szCs w:val="22"/>
        </w:rPr>
        <w:t>Bod</w:t>
      </w:r>
      <w:r w:rsidR="00CE17FB">
        <w:rPr>
          <w:rFonts w:ascii="Segoe UI" w:hAnsi="Segoe UI" w:cs="Segoe UI"/>
          <w:sz w:val="22"/>
          <w:szCs w:val="22"/>
        </w:rPr>
        <w:t>y September 2026</w:t>
      </w:r>
    </w:p>
    <w:p w14:paraId="473D8B44" w14:textId="77777777" w:rsidR="00CE17FB" w:rsidRDefault="00CE17FB" w:rsidP="00914A9B">
      <w:pPr>
        <w:rPr>
          <w:rFonts w:ascii="Segoe UI" w:hAnsi="Segoe UI" w:cs="Segoe UI"/>
          <w:sz w:val="22"/>
          <w:szCs w:val="22"/>
        </w:rPr>
      </w:pPr>
    </w:p>
    <w:p w14:paraId="70805B97" w14:textId="2DBEA25C" w:rsidR="00CE17FB" w:rsidRDefault="00CE17FB" w:rsidP="00914A9B">
      <w:pPr>
        <w:rPr>
          <w:rFonts w:ascii="Segoe UI" w:hAnsi="Segoe UI" w:cs="Segoe UI"/>
          <w:sz w:val="22"/>
          <w:szCs w:val="22"/>
        </w:rPr>
      </w:pPr>
      <w:r>
        <w:rPr>
          <w:rFonts w:ascii="Segoe UI" w:hAnsi="Segoe UI" w:cs="Segoe UI"/>
          <w:sz w:val="22"/>
          <w:szCs w:val="22"/>
        </w:rPr>
        <w:t>Signed Chair of Governors</w:t>
      </w:r>
    </w:p>
    <w:p w14:paraId="6B82C46F" w14:textId="77777777" w:rsidR="00CE17FB" w:rsidRDefault="00CE17FB" w:rsidP="00914A9B">
      <w:pPr>
        <w:rPr>
          <w:rFonts w:ascii="Segoe UI" w:hAnsi="Segoe UI" w:cs="Segoe UI"/>
          <w:sz w:val="22"/>
          <w:szCs w:val="22"/>
        </w:rPr>
      </w:pPr>
    </w:p>
    <w:p w14:paraId="0BD7E4CA" w14:textId="1B22BF05" w:rsidR="00CE17FB" w:rsidRDefault="00CE17FB" w:rsidP="00914A9B">
      <w:pPr>
        <w:rPr>
          <w:rFonts w:ascii="Segoe UI" w:hAnsi="Segoe UI" w:cs="Segoe UI"/>
          <w:sz w:val="22"/>
          <w:szCs w:val="22"/>
        </w:rPr>
      </w:pPr>
      <w:r>
        <w:rPr>
          <w:rFonts w:ascii="Segoe UI" w:hAnsi="Segoe UI" w:cs="Segoe UI"/>
          <w:noProof/>
          <w:sz w:val="22"/>
          <w:szCs w:val="22"/>
        </w:rPr>
        <w:drawing>
          <wp:inline distT="0" distB="0" distL="0" distR="0" wp14:anchorId="60B6C078" wp14:editId="467F5248">
            <wp:extent cx="1981200" cy="542290"/>
            <wp:effectExtent l="0" t="0" r="0" b="0"/>
            <wp:docPr id="5533865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0" cy="542290"/>
                    </a:xfrm>
                    <a:prstGeom prst="rect">
                      <a:avLst/>
                    </a:prstGeom>
                    <a:noFill/>
                  </pic:spPr>
                </pic:pic>
              </a:graphicData>
            </a:graphic>
          </wp:inline>
        </w:drawing>
      </w:r>
    </w:p>
    <w:p w14:paraId="643DEE14" w14:textId="77777777" w:rsidR="00CE17FB" w:rsidRDefault="00CE17FB" w:rsidP="00914A9B">
      <w:pPr>
        <w:rPr>
          <w:rFonts w:ascii="Segoe UI" w:hAnsi="Segoe UI" w:cs="Segoe UI"/>
          <w:sz w:val="22"/>
          <w:szCs w:val="22"/>
        </w:rPr>
      </w:pPr>
    </w:p>
    <w:p w14:paraId="6A8BE3A4" w14:textId="0D0451BC" w:rsidR="00116C88" w:rsidRPr="00CE17FB" w:rsidRDefault="00CE17FB" w:rsidP="00CE17FB">
      <w:pPr>
        <w:rPr>
          <w:rFonts w:ascii="Segoe UI" w:hAnsi="Segoe UI" w:cs="Segoe UI"/>
          <w:i/>
          <w:iCs/>
          <w:sz w:val="22"/>
          <w:szCs w:val="22"/>
        </w:rPr>
      </w:pPr>
      <w:r>
        <w:rPr>
          <w:rFonts w:ascii="Segoe UI" w:hAnsi="Segoe UI" w:cs="Segoe UI"/>
          <w:i/>
          <w:iCs/>
          <w:sz w:val="22"/>
          <w:szCs w:val="22"/>
        </w:rPr>
        <w:t>Mike Varnom</w:t>
      </w:r>
    </w:p>
    <w:p w14:paraId="67C63B70" w14:textId="28193826" w:rsidR="00CC6668" w:rsidRPr="009E7630" w:rsidRDefault="00CC6668" w:rsidP="00CC6668">
      <w:pPr>
        <w:spacing w:line="276" w:lineRule="auto"/>
        <w:jc w:val="center"/>
        <w:rPr>
          <w:rFonts w:ascii="Segoe UI" w:eastAsia="Calibri" w:hAnsi="Segoe UI" w:cs="Segoe UI"/>
          <w:bCs/>
          <w:sz w:val="44"/>
          <w:szCs w:val="22"/>
        </w:rPr>
      </w:pPr>
      <w:r w:rsidRPr="009E7630">
        <w:rPr>
          <w:rFonts w:ascii="Segoe UI" w:eastAsia="Calibri" w:hAnsi="Segoe UI" w:cs="Segoe UI"/>
          <w:b/>
          <w:sz w:val="44"/>
          <w:szCs w:val="22"/>
          <w:u w:val="single"/>
        </w:rPr>
        <w:lastRenderedPageBreak/>
        <w:t>Contents:</w:t>
      </w:r>
      <w:r w:rsidRPr="009E7630">
        <w:rPr>
          <w:rFonts w:ascii="Segoe UI" w:eastAsia="Calibri" w:hAnsi="Segoe UI" w:cs="Segoe UI"/>
          <w:bCs/>
          <w:sz w:val="44"/>
          <w:szCs w:val="22"/>
        </w:rPr>
        <w:t xml:space="preserve">                                                                               </w:t>
      </w:r>
    </w:p>
    <w:p w14:paraId="67C87459" w14:textId="305F2CD5" w:rsidR="00CC6668" w:rsidRDefault="00CC6668" w:rsidP="00353774">
      <w:pPr>
        <w:rPr>
          <w:rFonts w:ascii="Segoe UI" w:hAnsi="Segoe UI" w:cs="Segoe UI"/>
          <w:sz w:val="28"/>
          <w:szCs w:val="28"/>
        </w:rPr>
      </w:pPr>
    </w:p>
    <w:p w14:paraId="4E47A711" w14:textId="2DE12027" w:rsidR="00C570D2" w:rsidRDefault="00C570D2" w:rsidP="00353774">
      <w:pPr>
        <w:rPr>
          <w:rFonts w:ascii="Segoe UI" w:hAnsi="Segoe UI" w:cs="Segoe UI"/>
          <w:sz w:val="28"/>
          <w:szCs w:val="28"/>
        </w:rPr>
      </w:pPr>
    </w:p>
    <w:p w14:paraId="309B3E01" w14:textId="77777777" w:rsidR="00C570D2" w:rsidRPr="009E7630" w:rsidRDefault="00C570D2" w:rsidP="00353774">
      <w:pPr>
        <w:rPr>
          <w:rFonts w:ascii="Segoe UI" w:hAnsi="Segoe UI" w:cs="Segoe UI"/>
          <w:sz w:val="28"/>
          <w:szCs w:val="28"/>
        </w:rPr>
      </w:pPr>
    </w:p>
    <w:tbl>
      <w:tblPr>
        <w:tblStyle w:val="TableGrid"/>
        <w:tblW w:w="0" w:type="auto"/>
        <w:tblLook w:val="04A0" w:firstRow="1" w:lastRow="0" w:firstColumn="1" w:lastColumn="0" w:noHBand="0" w:noVBand="1"/>
      </w:tblPr>
      <w:tblGrid>
        <w:gridCol w:w="1271"/>
        <w:gridCol w:w="6672"/>
        <w:gridCol w:w="1073"/>
      </w:tblGrid>
      <w:tr w:rsidR="00F03605" w:rsidRPr="00023555" w14:paraId="19F069BC" w14:textId="77777777" w:rsidTr="00C570D2">
        <w:tc>
          <w:tcPr>
            <w:tcW w:w="1271" w:type="dxa"/>
          </w:tcPr>
          <w:p w14:paraId="5298DAD5" w14:textId="1F9CE149" w:rsidR="00F03605" w:rsidRPr="00C570D2" w:rsidRDefault="00F03605" w:rsidP="00F03605">
            <w:pPr>
              <w:rPr>
                <w:rFonts w:ascii="Segoe UI Black" w:hAnsi="Segoe UI Black"/>
                <w:b/>
                <w:sz w:val="28"/>
                <w:szCs w:val="28"/>
              </w:rPr>
            </w:pPr>
            <w:bookmarkStart w:id="1" w:name="_Hlk168933216"/>
            <w:r w:rsidRPr="00AC5B1F">
              <w:rPr>
                <w:rFonts w:ascii="Segoe UI Black" w:eastAsia="Calibri" w:hAnsi="Segoe UI Black"/>
                <w:b/>
                <w:sz w:val="28"/>
                <w:szCs w:val="28"/>
              </w:rPr>
              <w:t xml:space="preserve">Section  </w:t>
            </w:r>
          </w:p>
        </w:tc>
        <w:tc>
          <w:tcPr>
            <w:tcW w:w="6672" w:type="dxa"/>
          </w:tcPr>
          <w:p w14:paraId="607B7D04" w14:textId="77777777" w:rsidR="00F03605" w:rsidRPr="00AC5B1F" w:rsidRDefault="00F03605" w:rsidP="00F03605">
            <w:pPr>
              <w:rPr>
                <w:rFonts w:ascii="Segoe UI Black" w:eastAsia="Calibri" w:hAnsi="Segoe UI Black"/>
                <w:b/>
                <w:sz w:val="28"/>
                <w:szCs w:val="28"/>
              </w:rPr>
            </w:pPr>
            <w:r w:rsidRPr="00AC5B1F">
              <w:rPr>
                <w:rFonts w:ascii="Segoe UI Black" w:eastAsia="Calibri" w:hAnsi="Segoe UI Black"/>
                <w:b/>
                <w:sz w:val="28"/>
                <w:szCs w:val="28"/>
              </w:rPr>
              <w:t>Content</w:t>
            </w:r>
          </w:p>
          <w:p w14:paraId="4D0FF74B" w14:textId="422D5340" w:rsidR="00F03605" w:rsidRPr="00C570D2" w:rsidRDefault="00F03605" w:rsidP="00F03605">
            <w:pPr>
              <w:rPr>
                <w:rFonts w:ascii="Segoe UI Black" w:hAnsi="Segoe UI Black"/>
                <w:b/>
                <w:sz w:val="28"/>
                <w:szCs w:val="28"/>
              </w:rPr>
            </w:pPr>
          </w:p>
        </w:tc>
        <w:tc>
          <w:tcPr>
            <w:tcW w:w="1073" w:type="dxa"/>
          </w:tcPr>
          <w:p w14:paraId="788ED0E2" w14:textId="216FAB33" w:rsidR="00F03605" w:rsidRPr="00C570D2" w:rsidRDefault="00F03605" w:rsidP="00F03605">
            <w:pPr>
              <w:rPr>
                <w:rFonts w:ascii="Segoe UI Black" w:hAnsi="Segoe UI Black"/>
                <w:b/>
                <w:sz w:val="28"/>
                <w:szCs w:val="28"/>
              </w:rPr>
            </w:pPr>
            <w:r w:rsidRPr="00AC5B1F">
              <w:rPr>
                <w:rFonts w:ascii="Segoe UI Black" w:eastAsia="Calibri" w:hAnsi="Segoe UI Black"/>
                <w:b/>
                <w:sz w:val="28"/>
                <w:szCs w:val="28"/>
              </w:rPr>
              <w:t>Page</w:t>
            </w:r>
          </w:p>
        </w:tc>
      </w:tr>
      <w:tr w:rsidR="00F03605" w:rsidRPr="00C10B11" w14:paraId="3D050D46" w14:textId="77777777" w:rsidTr="00C570D2">
        <w:tc>
          <w:tcPr>
            <w:tcW w:w="1271" w:type="dxa"/>
          </w:tcPr>
          <w:p w14:paraId="3715200C" w14:textId="3F729BC2" w:rsidR="00F03605" w:rsidRPr="00C10B11" w:rsidRDefault="00F03605" w:rsidP="00F03605">
            <w:pPr>
              <w:rPr>
                <w:sz w:val="22"/>
                <w:szCs w:val="22"/>
              </w:rPr>
            </w:pPr>
            <w:r w:rsidRPr="00AC5B1F">
              <w:rPr>
                <w:rFonts w:ascii="Segoe UI" w:eastAsia="Calibri" w:hAnsi="Segoe UI" w:cs="Segoe UI"/>
                <w:b/>
                <w:sz w:val="28"/>
              </w:rPr>
              <w:t>1</w:t>
            </w:r>
          </w:p>
        </w:tc>
        <w:tc>
          <w:tcPr>
            <w:tcW w:w="6672" w:type="dxa"/>
          </w:tcPr>
          <w:p w14:paraId="407B4287" w14:textId="42C6BB1E" w:rsidR="00F03605" w:rsidRPr="00C10B11" w:rsidRDefault="00F03605" w:rsidP="00F03605">
            <w:pPr>
              <w:rPr>
                <w:sz w:val="22"/>
                <w:szCs w:val="22"/>
              </w:rPr>
            </w:pPr>
            <w:r w:rsidRPr="00AC5B1F">
              <w:rPr>
                <w:rFonts w:ascii="Segoe UI" w:eastAsia="Calibri" w:hAnsi="Segoe UI" w:cs="Segoe UI"/>
              </w:rPr>
              <w:t>Introduction</w:t>
            </w:r>
          </w:p>
        </w:tc>
        <w:tc>
          <w:tcPr>
            <w:tcW w:w="1073" w:type="dxa"/>
          </w:tcPr>
          <w:p w14:paraId="5D054BEF" w14:textId="77777777" w:rsidR="00F03605" w:rsidRPr="00AC5B1F" w:rsidRDefault="00F03605" w:rsidP="00F03605">
            <w:pPr>
              <w:rPr>
                <w:rFonts w:ascii="Segoe UI" w:eastAsia="Calibri" w:hAnsi="Segoe UI" w:cs="Segoe UI"/>
              </w:rPr>
            </w:pPr>
            <w:r w:rsidRPr="00AC5B1F">
              <w:rPr>
                <w:rFonts w:ascii="Segoe UI" w:eastAsia="Calibri" w:hAnsi="Segoe UI" w:cs="Segoe UI"/>
              </w:rPr>
              <w:t>5</w:t>
            </w:r>
          </w:p>
          <w:p w14:paraId="53B40A89" w14:textId="7E62CED5" w:rsidR="00F03605" w:rsidRPr="00961178" w:rsidRDefault="00F03605" w:rsidP="00F03605">
            <w:pPr>
              <w:rPr>
                <w:rFonts w:ascii="Segoe UI" w:hAnsi="Segoe UI" w:cs="Segoe UI"/>
              </w:rPr>
            </w:pPr>
          </w:p>
        </w:tc>
      </w:tr>
      <w:tr w:rsidR="00F03605" w:rsidRPr="00C10B11" w14:paraId="2E6C8BA9" w14:textId="77777777" w:rsidTr="00C570D2">
        <w:tc>
          <w:tcPr>
            <w:tcW w:w="1271" w:type="dxa"/>
          </w:tcPr>
          <w:p w14:paraId="05DB18AA" w14:textId="1B5A9326" w:rsidR="00F03605" w:rsidRPr="00C10B11" w:rsidRDefault="00F03605" w:rsidP="00F03605">
            <w:pPr>
              <w:rPr>
                <w:sz w:val="22"/>
                <w:szCs w:val="22"/>
              </w:rPr>
            </w:pPr>
            <w:r w:rsidRPr="00AC5B1F">
              <w:rPr>
                <w:rFonts w:ascii="Segoe UI" w:eastAsia="Calibri" w:hAnsi="Segoe UI" w:cs="Segoe UI"/>
                <w:b/>
                <w:sz w:val="28"/>
              </w:rPr>
              <w:t>2</w:t>
            </w:r>
          </w:p>
        </w:tc>
        <w:tc>
          <w:tcPr>
            <w:tcW w:w="6672" w:type="dxa"/>
          </w:tcPr>
          <w:p w14:paraId="414DEA41" w14:textId="32D007AA" w:rsidR="00F03605" w:rsidRPr="00C10B11" w:rsidRDefault="00F03605" w:rsidP="00F03605">
            <w:pPr>
              <w:rPr>
                <w:sz w:val="22"/>
                <w:szCs w:val="22"/>
              </w:rPr>
            </w:pPr>
            <w:r w:rsidRPr="00AC5B1F">
              <w:rPr>
                <w:rFonts w:ascii="Segoe UI" w:eastAsia="Calibri" w:hAnsi="Segoe UI" w:cs="Segoe UI"/>
              </w:rPr>
              <w:t>Legal Framework</w:t>
            </w:r>
          </w:p>
        </w:tc>
        <w:tc>
          <w:tcPr>
            <w:tcW w:w="1073" w:type="dxa"/>
          </w:tcPr>
          <w:p w14:paraId="71C2CDCF" w14:textId="77777777" w:rsidR="00F03605" w:rsidRPr="00AC5B1F" w:rsidRDefault="00F03605" w:rsidP="00F03605">
            <w:pPr>
              <w:rPr>
                <w:rFonts w:ascii="Segoe UI" w:eastAsia="Calibri" w:hAnsi="Segoe UI" w:cs="Segoe UI"/>
              </w:rPr>
            </w:pPr>
            <w:r w:rsidRPr="00AC5B1F">
              <w:rPr>
                <w:rFonts w:ascii="Segoe UI" w:eastAsia="Calibri" w:hAnsi="Segoe UI" w:cs="Segoe UI"/>
              </w:rPr>
              <w:t>5</w:t>
            </w:r>
          </w:p>
          <w:p w14:paraId="652097CD" w14:textId="03203867" w:rsidR="00F03605" w:rsidRPr="00961178" w:rsidRDefault="00F03605" w:rsidP="00F03605">
            <w:pPr>
              <w:rPr>
                <w:rFonts w:ascii="Segoe UI" w:hAnsi="Segoe UI" w:cs="Segoe UI"/>
              </w:rPr>
            </w:pPr>
          </w:p>
        </w:tc>
      </w:tr>
      <w:tr w:rsidR="00F03605" w:rsidRPr="00C10B11" w14:paraId="75497573" w14:textId="77777777" w:rsidTr="00C570D2">
        <w:tc>
          <w:tcPr>
            <w:tcW w:w="1271" w:type="dxa"/>
          </w:tcPr>
          <w:p w14:paraId="1536935C" w14:textId="19B6A0A6" w:rsidR="00F03605" w:rsidRPr="00C10B11" w:rsidRDefault="00F03605" w:rsidP="00F03605">
            <w:pPr>
              <w:rPr>
                <w:sz w:val="22"/>
                <w:szCs w:val="22"/>
              </w:rPr>
            </w:pPr>
            <w:r w:rsidRPr="00AC5B1F">
              <w:rPr>
                <w:rFonts w:ascii="Segoe UI" w:eastAsia="Calibri" w:hAnsi="Segoe UI" w:cs="Segoe UI"/>
                <w:b/>
                <w:sz w:val="28"/>
              </w:rPr>
              <w:t>3</w:t>
            </w:r>
          </w:p>
        </w:tc>
        <w:tc>
          <w:tcPr>
            <w:tcW w:w="6672" w:type="dxa"/>
          </w:tcPr>
          <w:p w14:paraId="69BFF667" w14:textId="6F6BF9BB" w:rsidR="00F03605" w:rsidRPr="00C10B11" w:rsidRDefault="00F03605" w:rsidP="00F03605">
            <w:pPr>
              <w:rPr>
                <w:sz w:val="22"/>
                <w:szCs w:val="22"/>
              </w:rPr>
            </w:pPr>
            <w:r w:rsidRPr="00AC5B1F">
              <w:rPr>
                <w:rFonts w:ascii="Segoe UI" w:eastAsia="Calibri" w:hAnsi="Segoe UI" w:cs="Segoe UI"/>
              </w:rPr>
              <w:t>Roles and Responsibilities</w:t>
            </w:r>
          </w:p>
        </w:tc>
        <w:tc>
          <w:tcPr>
            <w:tcW w:w="1073" w:type="dxa"/>
          </w:tcPr>
          <w:p w14:paraId="1C587A04" w14:textId="77777777" w:rsidR="00F03605" w:rsidRPr="00AC5B1F" w:rsidRDefault="00F03605" w:rsidP="00F03605">
            <w:pPr>
              <w:rPr>
                <w:rFonts w:ascii="Segoe UI" w:eastAsia="Calibri" w:hAnsi="Segoe UI" w:cs="Segoe UI"/>
              </w:rPr>
            </w:pPr>
            <w:r w:rsidRPr="00AC5B1F">
              <w:rPr>
                <w:rFonts w:ascii="Segoe UI" w:eastAsia="Calibri" w:hAnsi="Segoe UI" w:cs="Segoe UI"/>
              </w:rPr>
              <w:t>6</w:t>
            </w:r>
          </w:p>
          <w:p w14:paraId="045CC049" w14:textId="26AD19A7" w:rsidR="00F03605" w:rsidRPr="00961178" w:rsidRDefault="00F03605" w:rsidP="00F03605">
            <w:pPr>
              <w:rPr>
                <w:rFonts w:ascii="Segoe UI" w:hAnsi="Segoe UI" w:cs="Segoe UI"/>
              </w:rPr>
            </w:pPr>
          </w:p>
        </w:tc>
      </w:tr>
      <w:tr w:rsidR="00F03605" w:rsidRPr="00C10B11" w14:paraId="4684F9BF" w14:textId="77777777" w:rsidTr="00C570D2">
        <w:tc>
          <w:tcPr>
            <w:tcW w:w="1271" w:type="dxa"/>
          </w:tcPr>
          <w:p w14:paraId="1E2BC12E" w14:textId="0232DE00" w:rsidR="00F03605" w:rsidRPr="00C10B11" w:rsidRDefault="00F03605" w:rsidP="00F03605">
            <w:pPr>
              <w:rPr>
                <w:sz w:val="22"/>
                <w:szCs w:val="22"/>
              </w:rPr>
            </w:pPr>
            <w:r w:rsidRPr="00AC5B1F">
              <w:rPr>
                <w:rFonts w:ascii="Segoe UI" w:eastAsia="Calibri" w:hAnsi="Segoe UI" w:cs="Segoe UI"/>
                <w:b/>
                <w:sz w:val="28"/>
              </w:rPr>
              <w:t>4</w:t>
            </w:r>
          </w:p>
        </w:tc>
        <w:tc>
          <w:tcPr>
            <w:tcW w:w="6672" w:type="dxa"/>
          </w:tcPr>
          <w:p w14:paraId="0F9EB3B1" w14:textId="388F4CBD" w:rsidR="00F03605" w:rsidRPr="00C10B11" w:rsidRDefault="00F03605" w:rsidP="00F03605">
            <w:pPr>
              <w:rPr>
                <w:sz w:val="22"/>
                <w:szCs w:val="22"/>
              </w:rPr>
            </w:pPr>
            <w:r w:rsidRPr="00AC5B1F">
              <w:rPr>
                <w:rFonts w:ascii="Segoe UI" w:eastAsia="Calibri" w:hAnsi="Segoe UI" w:cs="Segoe UI"/>
              </w:rPr>
              <w:t>Supporting Children</w:t>
            </w:r>
          </w:p>
        </w:tc>
        <w:tc>
          <w:tcPr>
            <w:tcW w:w="1073" w:type="dxa"/>
          </w:tcPr>
          <w:p w14:paraId="6C7FD3E3" w14:textId="77777777" w:rsidR="00F03605" w:rsidRPr="00AC5B1F" w:rsidRDefault="00F03605" w:rsidP="00F03605">
            <w:pPr>
              <w:rPr>
                <w:rFonts w:ascii="Segoe UI" w:eastAsia="Calibri" w:hAnsi="Segoe UI" w:cs="Segoe UI"/>
              </w:rPr>
            </w:pPr>
            <w:r w:rsidRPr="00AC5B1F">
              <w:rPr>
                <w:rFonts w:ascii="Segoe UI" w:eastAsia="Calibri" w:hAnsi="Segoe UI" w:cs="Segoe UI"/>
              </w:rPr>
              <w:t>6</w:t>
            </w:r>
            <w:r>
              <w:rPr>
                <w:rFonts w:ascii="Segoe UI" w:eastAsia="Calibri" w:hAnsi="Segoe UI" w:cs="Segoe UI"/>
              </w:rPr>
              <w:t xml:space="preserve">, </w:t>
            </w:r>
            <w:r w:rsidRPr="00AC5B1F">
              <w:rPr>
                <w:rFonts w:ascii="Segoe UI" w:eastAsia="Calibri" w:hAnsi="Segoe UI" w:cs="Segoe UI"/>
              </w:rPr>
              <w:t>7</w:t>
            </w:r>
          </w:p>
          <w:p w14:paraId="566046B2" w14:textId="4B711CDE" w:rsidR="00F03605" w:rsidRPr="00961178" w:rsidRDefault="00F03605" w:rsidP="00F03605">
            <w:pPr>
              <w:rPr>
                <w:rFonts w:ascii="Segoe UI" w:hAnsi="Segoe UI" w:cs="Segoe UI"/>
              </w:rPr>
            </w:pPr>
          </w:p>
        </w:tc>
      </w:tr>
      <w:tr w:rsidR="00F03605" w:rsidRPr="00C10B11" w14:paraId="69DD96CA" w14:textId="77777777" w:rsidTr="00C570D2">
        <w:tc>
          <w:tcPr>
            <w:tcW w:w="1271" w:type="dxa"/>
          </w:tcPr>
          <w:p w14:paraId="766E017B" w14:textId="6E7E58E7" w:rsidR="00F03605" w:rsidRPr="00C10B11" w:rsidRDefault="00F03605" w:rsidP="00F03605">
            <w:pPr>
              <w:rPr>
                <w:sz w:val="22"/>
                <w:szCs w:val="22"/>
              </w:rPr>
            </w:pPr>
            <w:r w:rsidRPr="00AC5B1F">
              <w:rPr>
                <w:rFonts w:ascii="Segoe UI" w:eastAsia="Calibri" w:hAnsi="Segoe UI" w:cs="Segoe UI"/>
                <w:b/>
                <w:sz w:val="28"/>
              </w:rPr>
              <w:t>5</w:t>
            </w:r>
          </w:p>
        </w:tc>
        <w:tc>
          <w:tcPr>
            <w:tcW w:w="6672" w:type="dxa"/>
          </w:tcPr>
          <w:p w14:paraId="002584BE" w14:textId="77777777" w:rsidR="00F03605" w:rsidRPr="003F7D53" w:rsidRDefault="00F03605" w:rsidP="00F03605">
            <w:pPr>
              <w:shd w:val="clear" w:color="auto" w:fill="FFFFFF" w:themeFill="background1"/>
              <w:rPr>
                <w:rFonts w:ascii="Segoe UI" w:hAnsi="Segoe UI" w:cs="Segoe UI"/>
              </w:rPr>
            </w:pPr>
            <w:r w:rsidRPr="003F7D53">
              <w:rPr>
                <w:rFonts w:ascii="Segoe UI" w:hAnsi="Segoe UI" w:cs="Segoe UI"/>
              </w:rPr>
              <w:t>Procedures for dealing with a concern and record keeping</w:t>
            </w:r>
          </w:p>
          <w:p w14:paraId="753BB781" w14:textId="1B80F111" w:rsidR="00F03605" w:rsidRPr="00C10B11" w:rsidRDefault="00F03605" w:rsidP="00F03605">
            <w:pPr>
              <w:rPr>
                <w:sz w:val="22"/>
                <w:szCs w:val="22"/>
              </w:rPr>
            </w:pPr>
          </w:p>
        </w:tc>
        <w:tc>
          <w:tcPr>
            <w:tcW w:w="1073" w:type="dxa"/>
          </w:tcPr>
          <w:p w14:paraId="3A621303" w14:textId="77777777" w:rsidR="00F03605" w:rsidRPr="00AC5B1F" w:rsidRDefault="00F03605" w:rsidP="00F03605">
            <w:pPr>
              <w:rPr>
                <w:rFonts w:ascii="Segoe UI" w:eastAsia="Calibri" w:hAnsi="Segoe UI" w:cs="Segoe UI"/>
              </w:rPr>
            </w:pPr>
            <w:r w:rsidRPr="00AC5B1F">
              <w:rPr>
                <w:rFonts w:ascii="Segoe UI" w:eastAsia="Calibri" w:hAnsi="Segoe UI" w:cs="Segoe UI"/>
              </w:rPr>
              <w:t>7</w:t>
            </w:r>
            <w:r>
              <w:rPr>
                <w:rFonts w:ascii="Segoe UI" w:eastAsia="Calibri" w:hAnsi="Segoe UI" w:cs="Segoe UI"/>
              </w:rPr>
              <w:t>, 8, 9</w:t>
            </w:r>
          </w:p>
          <w:p w14:paraId="0EFBB864" w14:textId="34C4E427" w:rsidR="00F03605" w:rsidRPr="00961178" w:rsidRDefault="00F03605" w:rsidP="00F03605">
            <w:pPr>
              <w:rPr>
                <w:rFonts w:ascii="Segoe UI" w:hAnsi="Segoe UI" w:cs="Segoe UI"/>
              </w:rPr>
            </w:pPr>
          </w:p>
        </w:tc>
      </w:tr>
      <w:tr w:rsidR="00F03605" w:rsidRPr="00C10B11" w14:paraId="0E3F318E" w14:textId="77777777" w:rsidTr="00C570D2">
        <w:tc>
          <w:tcPr>
            <w:tcW w:w="1271" w:type="dxa"/>
          </w:tcPr>
          <w:p w14:paraId="74EEA1A4" w14:textId="54DC2B71" w:rsidR="00F03605" w:rsidRPr="00C10B11" w:rsidRDefault="00F03605" w:rsidP="00F03605">
            <w:pPr>
              <w:rPr>
                <w:sz w:val="22"/>
                <w:szCs w:val="22"/>
              </w:rPr>
            </w:pPr>
            <w:r w:rsidRPr="00AC5B1F">
              <w:rPr>
                <w:rFonts w:ascii="Segoe UI" w:eastAsia="Calibri" w:hAnsi="Segoe UI" w:cs="Segoe UI"/>
                <w:b/>
                <w:sz w:val="28"/>
              </w:rPr>
              <w:t>6</w:t>
            </w:r>
          </w:p>
        </w:tc>
        <w:tc>
          <w:tcPr>
            <w:tcW w:w="6672" w:type="dxa"/>
          </w:tcPr>
          <w:p w14:paraId="1D7B60C6" w14:textId="77777777" w:rsidR="00F03605" w:rsidRPr="00AC5B1F" w:rsidRDefault="00F03605" w:rsidP="00F03605">
            <w:pPr>
              <w:rPr>
                <w:rFonts w:ascii="Segoe UI" w:eastAsia="Calibri" w:hAnsi="Segoe UI" w:cs="Segoe UI"/>
              </w:rPr>
            </w:pPr>
            <w:r>
              <w:rPr>
                <w:rFonts w:ascii="Segoe UI" w:eastAsia="Calibri" w:hAnsi="Segoe UI" w:cs="Segoe UI"/>
              </w:rPr>
              <w:t>Concerns and Allegations about staff</w:t>
            </w:r>
          </w:p>
          <w:p w14:paraId="01BBFDC1" w14:textId="2C18F81A" w:rsidR="00F03605" w:rsidRPr="00C10B11" w:rsidRDefault="00F03605" w:rsidP="00F03605">
            <w:pPr>
              <w:rPr>
                <w:sz w:val="22"/>
                <w:szCs w:val="22"/>
              </w:rPr>
            </w:pPr>
          </w:p>
        </w:tc>
        <w:tc>
          <w:tcPr>
            <w:tcW w:w="1073" w:type="dxa"/>
          </w:tcPr>
          <w:p w14:paraId="24027B41" w14:textId="22672747" w:rsidR="00F03605" w:rsidRPr="00961178" w:rsidRDefault="00F03605" w:rsidP="00F03605">
            <w:pPr>
              <w:rPr>
                <w:rFonts w:ascii="Segoe UI" w:hAnsi="Segoe UI" w:cs="Segoe UI"/>
              </w:rPr>
            </w:pPr>
            <w:r>
              <w:rPr>
                <w:rFonts w:ascii="Segoe UI" w:eastAsia="Calibri" w:hAnsi="Segoe UI" w:cs="Segoe UI"/>
              </w:rPr>
              <w:t>9</w:t>
            </w:r>
          </w:p>
        </w:tc>
      </w:tr>
      <w:tr w:rsidR="00F03605" w:rsidRPr="00C10B11" w14:paraId="5B0EF5B3" w14:textId="77777777" w:rsidTr="00C570D2">
        <w:tc>
          <w:tcPr>
            <w:tcW w:w="1271" w:type="dxa"/>
          </w:tcPr>
          <w:p w14:paraId="295CBCE6" w14:textId="31B0EFC9" w:rsidR="00F03605" w:rsidRPr="00C10B11" w:rsidRDefault="00F03605" w:rsidP="00F03605">
            <w:pPr>
              <w:rPr>
                <w:sz w:val="22"/>
                <w:szCs w:val="22"/>
              </w:rPr>
            </w:pPr>
            <w:r w:rsidRPr="00AC5B1F">
              <w:rPr>
                <w:rFonts w:ascii="Segoe UI" w:eastAsia="Calibri" w:hAnsi="Segoe UI" w:cs="Segoe UI"/>
                <w:b/>
                <w:sz w:val="28"/>
              </w:rPr>
              <w:t>7</w:t>
            </w:r>
          </w:p>
        </w:tc>
        <w:tc>
          <w:tcPr>
            <w:tcW w:w="6672" w:type="dxa"/>
          </w:tcPr>
          <w:p w14:paraId="65C792C0" w14:textId="4E0A1ED6" w:rsidR="00F03605" w:rsidRPr="00C10B11" w:rsidRDefault="00F03605" w:rsidP="00F03605">
            <w:pPr>
              <w:rPr>
                <w:sz w:val="22"/>
                <w:szCs w:val="22"/>
              </w:rPr>
            </w:pPr>
            <w:r w:rsidRPr="00AC5B1F">
              <w:rPr>
                <w:rFonts w:ascii="Segoe UI" w:eastAsia="Calibri" w:hAnsi="Segoe UI" w:cs="Segoe UI"/>
              </w:rPr>
              <w:t>Information Sharing</w:t>
            </w:r>
          </w:p>
        </w:tc>
        <w:tc>
          <w:tcPr>
            <w:tcW w:w="1073" w:type="dxa"/>
          </w:tcPr>
          <w:p w14:paraId="754DE390" w14:textId="77777777" w:rsidR="00F03605" w:rsidRPr="00AC5B1F" w:rsidRDefault="00F03605" w:rsidP="00F03605">
            <w:pPr>
              <w:rPr>
                <w:rFonts w:ascii="Segoe UI" w:eastAsia="Calibri" w:hAnsi="Segoe UI" w:cs="Segoe UI"/>
              </w:rPr>
            </w:pPr>
            <w:r>
              <w:rPr>
                <w:rFonts w:ascii="Segoe UI" w:eastAsia="Calibri" w:hAnsi="Segoe UI" w:cs="Segoe UI"/>
              </w:rPr>
              <w:t>9</w:t>
            </w:r>
          </w:p>
          <w:p w14:paraId="3455CFBB" w14:textId="4B8D58C6" w:rsidR="00F03605" w:rsidRPr="00961178" w:rsidRDefault="00F03605" w:rsidP="00F03605">
            <w:pPr>
              <w:rPr>
                <w:rFonts w:ascii="Segoe UI" w:hAnsi="Segoe UI" w:cs="Segoe UI"/>
              </w:rPr>
            </w:pPr>
          </w:p>
        </w:tc>
      </w:tr>
      <w:tr w:rsidR="00F03605" w14:paraId="4829E12D" w14:textId="77777777" w:rsidTr="00C570D2">
        <w:tc>
          <w:tcPr>
            <w:tcW w:w="1271" w:type="dxa"/>
          </w:tcPr>
          <w:p w14:paraId="67F4B9C7" w14:textId="0CD761C6" w:rsidR="00F03605" w:rsidRDefault="00F03605" w:rsidP="00F03605">
            <w:pPr>
              <w:rPr>
                <w:sz w:val="22"/>
                <w:szCs w:val="22"/>
              </w:rPr>
            </w:pPr>
            <w:r w:rsidRPr="00AC5B1F">
              <w:rPr>
                <w:rFonts w:ascii="Segoe UI" w:eastAsia="Calibri" w:hAnsi="Segoe UI" w:cs="Segoe UI"/>
                <w:b/>
                <w:sz w:val="28"/>
              </w:rPr>
              <w:t>8</w:t>
            </w:r>
          </w:p>
        </w:tc>
        <w:tc>
          <w:tcPr>
            <w:tcW w:w="6672" w:type="dxa"/>
          </w:tcPr>
          <w:p w14:paraId="3287FAC2" w14:textId="3CA618AF" w:rsidR="00F03605" w:rsidRPr="00C10B11" w:rsidRDefault="00F03605" w:rsidP="00F03605">
            <w:pPr>
              <w:rPr>
                <w:sz w:val="22"/>
                <w:szCs w:val="22"/>
              </w:rPr>
            </w:pPr>
            <w:r w:rsidRPr="00AC5B1F">
              <w:rPr>
                <w:rFonts w:ascii="Segoe UI" w:eastAsia="Calibri" w:hAnsi="Segoe UI" w:cs="Segoe UI"/>
              </w:rPr>
              <w:t>Multi Agency Working</w:t>
            </w:r>
          </w:p>
        </w:tc>
        <w:tc>
          <w:tcPr>
            <w:tcW w:w="1073" w:type="dxa"/>
          </w:tcPr>
          <w:p w14:paraId="4B0DC1E6" w14:textId="77777777" w:rsidR="00F03605" w:rsidRPr="00AC5B1F" w:rsidRDefault="00F03605" w:rsidP="00F03605">
            <w:pPr>
              <w:rPr>
                <w:rFonts w:ascii="Segoe UI" w:eastAsia="Calibri" w:hAnsi="Segoe UI" w:cs="Segoe UI"/>
              </w:rPr>
            </w:pPr>
            <w:r w:rsidRPr="00AC5B1F">
              <w:rPr>
                <w:rFonts w:ascii="Segoe UI" w:eastAsia="Calibri" w:hAnsi="Segoe UI" w:cs="Segoe UI"/>
              </w:rPr>
              <w:t>9</w:t>
            </w:r>
            <w:r>
              <w:rPr>
                <w:rFonts w:ascii="Segoe UI" w:eastAsia="Calibri" w:hAnsi="Segoe UI" w:cs="Segoe UI"/>
              </w:rPr>
              <w:t>, 10</w:t>
            </w:r>
          </w:p>
          <w:p w14:paraId="25ABBACC" w14:textId="16F5E081" w:rsidR="00F03605" w:rsidRPr="00961178" w:rsidRDefault="00F03605" w:rsidP="00F03605">
            <w:pPr>
              <w:rPr>
                <w:rFonts w:ascii="Segoe UI" w:hAnsi="Segoe UI" w:cs="Segoe UI"/>
              </w:rPr>
            </w:pPr>
          </w:p>
        </w:tc>
      </w:tr>
      <w:tr w:rsidR="00F03605" w14:paraId="7E665963" w14:textId="77777777" w:rsidTr="00C570D2">
        <w:tc>
          <w:tcPr>
            <w:tcW w:w="1271" w:type="dxa"/>
          </w:tcPr>
          <w:p w14:paraId="09B0569D" w14:textId="13FDFCFD" w:rsidR="00F03605" w:rsidRDefault="00F03605" w:rsidP="00F03605">
            <w:pPr>
              <w:rPr>
                <w:sz w:val="22"/>
                <w:szCs w:val="22"/>
              </w:rPr>
            </w:pPr>
            <w:r w:rsidRPr="00AC5B1F">
              <w:rPr>
                <w:rFonts w:ascii="Segoe UI" w:eastAsia="Calibri" w:hAnsi="Segoe UI" w:cs="Segoe UI"/>
                <w:b/>
                <w:sz w:val="28"/>
              </w:rPr>
              <w:t>9</w:t>
            </w:r>
          </w:p>
        </w:tc>
        <w:tc>
          <w:tcPr>
            <w:tcW w:w="6672" w:type="dxa"/>
          </w:tcPr>
          <w:p w14:paraId="4CF781A7" w14:textId="3BE42E60" w:rsidR="00F03605" w:rsidRPr="00C10B11" w:rsidRDefault="00F03605" w:rsidP="00F03605">
            <w:pPr>
              <w:rPr>
                <w:sz w:val="22"/>
                <w:szCs w:val="22"/>
              </w:rPr>
            </w:pPr>
            <w:r w:rsidRPr="00AC5B1F">
              <w:rPr>
                <w:rFonts w:ascii="Segoe UI" w:eastAsia="Calibri" w:hAnsi="Segoe UI" w:cs="Segoe UI"/>
              </w:rPr>
              <w:t>Safer Recruitment</w:t>
            </w:r>
          </w:p>
        </w:tc>
        <w:tc>
          <w:tcPr>
            <w:tcW w:w="1073" w:type="dxa"/>
          </w:tcPr>
          <w:p w14:paraId="3BD3ED05" w14:textId="77777777" w:rsidR="00F03605" w:rsidRPr="00AC5B1F" w:rsidRDefault="00F03605" w:rsidP="00F03605">
            <w:pPr>
              <w:rPr>
                <w:rFonts w:ascii="Segoe UI" w:eastAsia="Calibri" w:hAnsi="Segoe UI" w:cs="Segoe UI"/>
              </w:rPr>
            </w:pPr>
            <w:r w:rsidRPr="00AC5B1F">
              <w:rPr>
                <w:rFonts w:ascii="Segoe UI" w:eastAsia="Calibri" w:hAnsi="Segoe UI" w:cs="Segoe UI"/>
              </w:rPr>
              <w:t>10</w:t>
            </w:r>
          </w:p>
          <w:p w14:paraId="4E35BB7C" w14:textId="687893D0" w:rsidR="00F03605" w:rsidRPr="00961178" w:rsidRDefault="00F03605" w:rsidP="00F03605">
            <w:pPr>
              <w:rPr>
                <w:rFonts w:ascii="Segoe UI" w:hAnsi="Segoe UI" w:cs="Segoe UI"/>
              </w:rPr>
            </w:pPr>
          </w:p>
        </w:tc>
      </w:tr>
      <w:tr w:rsidR="00F03605" w14:paraId="4667A3AA" w14:textId="77777777" w:rsidTr="00C570D2">
        <w:tc>
          <w:tcPr>
            <w:tcW w:w="1271" w:type="dxa"/>
          </w:tcPr>
          <w:p w14:paraId="378026E6" w14:textId="3610C9DE" w:rsidR="00F03605" w:rsidRDefault="00F03605" w:rsidP="00F03605">
            <w:pPr>
              <w:rPr>
                <w:sz w:val="22"/>
                <w:szCs w:val="22"/>
              </w:rPr>
            </w:pPr>
            <w:r w:rsidRPr="00AC5B1F">
              <w:rPr>
                <w:rFonts w:ascii="Segoe UI" w:eastAsia="Calibri" w:hAnsi="Segoe UI" w:cs="Segoe UI"/>
                <w:b/>
                <w:sz w:val="28"/>
              </w:rPr>
              <w:t>10</w:t>
            </w:r>
          </w:p>
        </w:tc>
        <w:tc>
          <w:tcPr>
            <w:tcW w:w="6672" w:type="dxa"/>
          </w:tcPr>
          <w:p w14:paraId="4A6109D0" w14:textId="21A5270F" w:rsidR="00F03605" w:rsidRPr="00C10B11" w:rsidRDefault="00F03605" w:rsidP="00F03605">
            <w:pPr>
              <w:rPr>
                <w:sz w:val="22"/>
                <w:szCs w:val="22"/>
              </w:rPr>
            </w:pPr>
            <w:r w:rsidRPr="00AC5B1F">
              <w:rPr>
                <w:rFonts w:ascii="Segoe UI" w:eastAsia="Calibri" w:hAnsi="Segoe UI" w:cs="Segoe UI"/>
              </w:rPr>
              <w:t>Training</w:t>
            </w:r>
          </w:p>
        </w:tc>
        <w:tc>
          <w:tcPr>
            <w:tcW w:w="1073" w:type="dxa"/>
          </w:tcPr>
          <w:p w14:paraId="57D82F88" w14:textId="77777777" w:rsidR="00F03605" w:rsidRPr="00AC5B1F" w:rsidRDefault="00F03605" w:rsidP="00F03605">
            <w:pPr>
              <w:rPr>
                <w:rFonts w:ascii="Segoe UI" w:eastAsia="Calibri" w:hAnsi="Segoe UI" w:cs="Segoe UI"/>
              </w:rPr>
            </w:pPr>
            <w:r w:rsidRPr="00AC5B1F">
              <w:rPr>
                <w:rFonts w:ascii="Segoe UI" w:eastAsia="Calibri" w:hAnsi="Segoe UI" w:cs="Segoe UI"/>
              </w:rPr>
              <w:t xml:space="preserve">10 </w:t>
            </w:r>
          </w:p>
          <w:p w14:paraId="07C25C9D" w14:textId="742EAC69" w:rsidR="00F03605" w:rsidRPr="00961178" w:rsidRDefault="00F03605" w:rsidP="00F03605">
            <w:pPr>
              <w:rPr>
                <w:rFonts w:ascii="Segoe UI" w:hAnsi="Segoe UI" w:cs="Segoe UI"/>
              </w:rPr>
            </w:pPr>
          </w:p>
        </w:tc>
      </w:tr>
      <w:tr w:rsidR="00F03605" w14:paraId="2CF1FCA0" w14:textId="77777777" w:rsidTr="00C570D2">
        <w:tc>
          <w:tcPr>
            <w:tcW w:w="1271" w:type="dxa"/>
          </w:tcPr>
          <w:p w14:paraId="10FE862E" w14:textId="0C123944" w:rsidR="00F03605" w:rsidRDefault="00F03605" w:rsidP="00F03605">
            <w:pPr>
              <w:rPr>
                <w:sz w:val="22"/>
                <w:szCs w:val="22"/>
              </w:rPr>
            </w:pPr>
            <w:r w:rsidRPr="00AC5B1F">
              <w:rPr>
                <w:rFonts w:ascii="Segoe UI" w:eastAsia="Calibri" w:hAnsi="Segoe UI" w:cs="Segoe UI"/>
                <w:b/>
                <w:sz w:val="28"/>
              </w:rPr>
              <w:t>11</w:t>
            </w:r>
          </w:p>
        </w:tc>
        <w:tc>
          <w:tcPr>
            <w:tcW w:w="6672" w:type="dxa"/>
          </w:tcPr>
          <w:p w14:paraId="322B98E1" w14:textId="77777777" w:rsidR="00F03605" w:rsidRPr="00AC5B1F" w:rsidRDefault="00F03605" w:rsidP="00F03605">
            <w:pPr>
              <w:rPr>
                <w:rFonts w:ascii="Segoe UI" w:eastAsia="Calibri" w:hAnsi="Segoe UI" w:cs="Segoe UI"/>
              </w:rPr>
            </w:pPr>
            <w:r w:rsidRPr="00AC5B1F">
              <w:rPr>
                <w:rFonts w:ascii="Segoe UI" w:eastAsia="Calibri" w:hAnsi="Segoe UI" w:cs="Segoe UI"/>
              </w:rPr>
              <w:t>Whistleblowing in a Safeguarding Context</w:t>
            </w:r>
          </w:p>
          <w:p w14:paraId="0F6E48E3" w14:textId="7E491617" w:rsidR="00F03605" w:rsidRPr="00C10B11" w:rsidRDefault="00F03605" w:rsidP="00F03605">
            <w:pPr>
              <w:rPr>
                <w:sz w:val="22"/>
                <w:szCs w:val="22"/>
              </w:rPr>
            </w:pPr>
          </w:p>
        </w:tc>
        <w:tc>
          <w:tcPr>
            <w:tcW w:w="1073" w:type="dxa"/>
          </w:tcPr>
          <w:p w14:paraId="14EEEC75" w14:textId="605F206D" w:rsidR="00F03605" w:rsidRPr="00961178" w:rsidRDefault="00F03605" w:rsidP="00F03605">
            <w:pPr>
              <w:rPr>
                <w:rFonts w:ascii="Segoe UI" w:hAnsi="Segoe UI" w:cs="Segoe UI"/>
              </w:rPr>
            </w:pPr>
            <w:r w:rsidRPr="00AC5B1F">
              <w:rPr>
                <w:rFonts w:ascii="Segoe UI" w:eastAsia="Calibri" w:hAnsi="Segoe UI" w:cs="Segoe UI"/>
              </w:rPr>
              <w:t>11</w:t>
            </w:r>
            <w:r>
              <w:rPr>
                <w:rFonts w:ascii="Segoe UI" w:eastAsia="Calibri" w:hAnsi="Segoe UI" w:cs="Segoe UI"/>
              </w:rPr>
              <w:t>, 12</w:t>
            </w:r>
          </w:p>
        </w:tc>
      </w:tr>
      <w:tr w:rsidR="00F03605" w14:paraId="4C79E87E" w14:textId="77777777" w:rsidTr="00C570D2">
        <w:tc>
          <w:tcPr>
            <w:tcW w:w="1271" w:type="dxa"/>
          </w:tcPr>
          <w:p w14:paraId="5A7561D6" w14:textId="12CA81C8" w:rsidR="00F03605" w:rsidRDefault="00F03605" w:rsidP="00F03605">
            <w:pPr>
              <w:rPr>
                <w:sz w:val="22"/>
                <w:szCs w:val="22"/>
              </w:rPr>
            </w:pPr>
            <w:r w:rsidRPr="00AC5B1F">
              <w:rPr>
                <w:rFonts w:ascii="Segoe UI" w:eastAsia="Calibri" w:hAnsi="Segoe UI" w:cs="Segoe UI"/>
                <w:b/>
                <w:sz w:val="28"/>
              </w:rPr>
              <w:t>12</w:t>
            </w:r>
          </w:p>
        </w:tc>
        <w:tc>
          <w:tcPr>
            <w:tcW w:w="6672" w:type="dxa"/>
          </w:tcPr>
          <w:p w14:paraId="6437352B" w14:textId="4F1D5D1F" w:rsidR="00F03605" w:rsidRPr="00C10B11" w:rsidRDefault="00F03605" w:rsidP="00F03605">
            <w:pPr>
              <w:rPr>
                <w:sz w:val="22"/>
                <w:szCs w:val="22"/>
              </w:rPr>
            </w:pPr>
            <w:r w:rsidRPr="00AC5B1F">
              <w:rPr>
                <w:rFonts w:ascii="Segoe UI" w:eastAsia="Calibri" w:hAnsi="Segoe UI" w:cs="Segoe UI"/>
              </w:rPr>
              <w:t>Site Security</w:t>
            </w:r>
          </w:p>
        </w:tc>
        <w:tc>
          <w:tcPr>
            <w:tcW w:w="1073" w:type="dxa"/>
          </w:tcPr>
          <w:p w14:paraId="348A3C90" w14:textId="77777777" w:rsidR="00F03605" w:rsidRPr="00AC5B1F" w:rsidRDefault="00F03605" w:rsidP="00F03605">
            <w:pPr>
              <w:rPr>
                <w:rFonts w:ascii="Segoe UI" w:eastAsia="Calibri" w:hAnsi="Segoe UI" w:cs="Segoe UI"/>
              </w:rPr>
            </w:pPr>
            <w:r w:rsidRPr="00AC5B1F">
              <w:rPr>
                <w:rFonts w:ascii="Segoe UI" w:eastAsia="Calibri" w:hAnsi="Segoe UI" w:cs="Segoe UI"/>
              </w:rPr>
              <w:t>12</w:t>
            </w:r>
          </w:p>
          <w:p w14:paraId="34FF9813" w14:textId="3A24BF4E" w:rsidR="00F03605" w:rsidRPr="00961178" w:rsidRDefault="00F03605" w:rsidP="00F03605">
            <w:pPr>
              <w:rPr>
                <w:rFonts w:ascii="Segoe UI" w:hAnsi="Segoe UI" w:cs="Segoe UI"/>
              </w:rPr>
            </w:pPr>
          </w:p>
        </w:tc>
      </w:tr>
      <w:tr w:rsidR="00F03605" w14:paraId="5D39089D" w14:textId="77777777" w:rsidTr="00C570D2">
        <w:tc>
          <w:tcPr>
            <w:tcW w:w="1271" w:type="dxa"/>
          </w:tcPr>
          <w:p w14:paraId="7BD91092" w14:textId="24ACA821" w:rsidR="00F03605" w:rsidRDefault="00F03605" w:rsidP="00F03605">
            <w:pPr>
              <w:rPr>
                <w:sz w:val="22"/>
                <w:szCs w:val="22"/>
              </w:rPr>
            </w:pPr>
            <w:r w:rsidRPr="00AC5B1F">
              <w:rPr>
                <w:rFonts w:ascii="Segoe UI" w:eastAsia="Calibri" w:hAnsi="Segoe UI" w:cs="Segoe UI"/>
                <w:b/>
                <w:sz w:val="28"/>
              </w:rPr>
              <w:t>13</w:t>
            </w:r>
          </w:p>
        </w:tc>
        <w:tc>
          <w:tcPr>
            <w:tcW w:w="6672" w:type="dxa"/>
          </w:tcPr>
          <w:p w14:paraId="515DB955" w14:textId="2BBA131A" w:rsidR="00F03605" w:rsidRPr="00C10B11" w:rsidRDefault="00F03605" w:rsidP="00F03605">
            <w:pPr>
              <w:rPr>
                <w:sz w:val="22"/>
                <w:szCs w:val="22"/>
              </w:rPr>
            </w:pPr>
            <w:r w:rsidRPr="00AC5B1F">
              <w:rPr>
                <w:rFonts w:ascii="Segoe UI" w:eastAsia="Calibri" w:hAnsi="Segoe UI" w:cs="Segoe UI"/>
              </w:rPr>
              <w:t>Quality Assurance</w:t>
            </w:r>
          </w:p>
        </w:tc>
        <w:tc>
          <w:tcPr>
            <w:tcW w:w="1073" w:type="dxa"/>
          </w:tcPr>
          <w:p w14:paraId="1C7B8D7C" w14:textId="77777777" w:rsidR="00F03605" w:rsidRPr="00AC5B1F" w:rsidRDefault="00F03605" w:rsidP="00F03605">
            <w:pPr>
              <w:rPr>
                <w:rFonts w:ascii="Segoe UI" w:eastAsia="Calibri" w:hAnsi="Segoe UI" w:cs="Segoe UI"/>
              </w:rPr>
            </w:pPr>
            <w:r w:rsidRPr="00AC5B1F">
              <w:rPr>
                <w:rFonts w:ascii="Segoe UI" w:eastAsia="Calibri" w:hAnsi="Segoe UI" w:cs="Segoe UI"/>
              </w:rPr>
              <w:t>12</w:t>
            </w:r>
          </w:p>
          <w:p w14:paraId="139BDB4E" w14:textId="5D9C2872" w:rsidR="00F03605" w:rsidRPr="00961178" w:rsidRDefault="00F03605" w:rsidP="00F03605">
            <w:pPr>
              <w:rPr>
                <w:rFonts w:ascii="Segoe UI" w:hAnsi="Segoe UI" w:cs="Segoe UI"/>
              </w:rPr>
            </w:pPr>
          </w:p>
        </w:tc>
      </w:tr>
      <w:tr w:rsidR="00F03605" w14:paraId="70590AE3" w14:textId="77777777" w:rsidTr="00C570D2">
        <w:tc>
          <w:tcPr>
            <w:tcW w:w="1271" w:type="dxa"/>
          </w:tcPr>
          <w:p w14:paraId="700C6199" w14:textId="651A1761" w:rsidR="00F03605" w:rsidRDefault="00F03605" w:rsidP="00F03605">
            <w:pPr>
              <w:rPr>
                <w:sz w:val="22"/>
                <w:szCs w:val="22"/>
              </w:rPr>
            </w:pPr>
            <w:r w:rsidRPr="00AC5B1F">
              <w:rPr>
                <w:rFonts w:ascii="Segoe UI" w:eastAsia="Calibri" w:hAnsi="Segoe UI" w:cs="Segoe UI"/>
                <w:b/>
                <w:sz w:val="28"/>
              </w:rPr>
              <w:t>14</w:t>
            </w:r>
          </w:p>
        </w:tc>
        <w:tc>
          <w:tcPr>
            <w:tcW w:w="6672" w:type="dxa"/>
          </w:tcPr>
          <w:p w14:paraId="2609205F" w14:textId="54D7F828" w:rsidR="00F03605" w:rsidRPr="00C10B11" w:rsidRDefault="00F03605" w:rsidP="00F03605">
            <w:pPr>
              <w:rPr>
                <w:sz w:val="22"/>
                <w:szCs w:val="22"/>
              </w:rPr>
            </w:pPr>
            <w:r w:rsidRPr="00AC5B1F">
              <w:rPr>
                <w:rFonts w:ascii="Segoe UI" w:eastAsia="Calibri" w:hAnsi="Segoe UI" w:cs="Segoe UI"/>
              </w:rPr>
              <w:t>Policy Review</w:t>
            </w:r>
          </w:p>
        </w:tc>
        <w:tc>
          <w:tcPr>
            <w:tcW w:w="1073" w:type="dxa"/>
          </w:tcPr>
          <w:p w14:paraId="7C58008D" w14:textId="77777777" w:rsidR="00F03605" w:rsidRPr="00AC5B1F" w:rsidRDefault="00F03605" w:rsidP="00F03605">
            <w:pPr>
              <w:rPr>
                <w:rFonts w:ascii="Segoe UI" w:eastAsia="Calibri" w:hAnsi="Segoe UI" w:cs="Segoe UI"/>
              </w:rPr>
            </w:pPr>
            <w:r w:rsidRPr="00AC5B1F">
              <w:rPr>
                <w:rFonts w:ascii="Segoe UI" w:eastAsia="Calibri" w:hAnsi="Segoe UI" w:cs="Segoe UI"/>
              </w:rPr>
              <w:t xml:space="preserve">12 </w:t>
            </w:r>
          </w:p>
          <w:p w14:paraId="472BA4AB" w14:textId="081AE436" w:rsidR="00F03605" w:rsidRPr="00961178" w:rsidRDefault="00F03605" w:rsidP="00F03605">
            <w:pPr>
              <w:rPr>
                <w:rFonts w:ascii="Segoe UI" w:hAnsi="Segoe UI" w:cs="Segoe UI"/>
              </w:rPr>
            </w:pPr>
          </w:p>
        </w:tc>
      </w:tr>
      <w:bookmarkEnd w:id="1"/>
    </w:tbl>
    <w:p w14:paraId="0D92DEEB" w14:textId="742B5B3C" w:rsidR="00CC6668" w:rsidRDefault="00CC6668" w:rsidP="00CC6668">
      <w:pPr>
        <w:spacing w:line="276" w:lineRule="auto"/>
        <w:jc w:val="center"/>
        <w:rPr>
          <w:rFonts w:ascii="Segoe UI" w:eastAsia="Calibri" w:hAnsi="Segoe UI" w:cs="Segoe UI"/>
          <w:sz w:val="44"/>
          <w:szCs w:val="22"/>
        </w:rPr>
      </w:pPr>
    </w:p>
    <w:p w14:paraId="3E58043C" w14:textId="51A739F4" w:rsidR="00E4539A" w:rsidRDefault="00E4539A" w:rsidP="00CC6668">
      <w:pPr>
        <w:spacing w:line="276" w:lineRule="auto"/>
        <w:jc w:val="center"/>
        <w:rPr>
          <w:rFonts w:ascii="Segoe UI" w:eastAsia="Calibri" w:hAnsi="Segoe UI" w:cs="Segoe UI"/>
          <w:sz w:val="44"/>
          <w:szCs w:val="22"/>
        </w:rPr>
      </w:pPr>
    </w:p>
    <w:p w14:paraId="6601FC27" w14:textId="753362CB" w:rsidR="00C570D2" w:rsidRDefault="00C570D2" w:rsidP="00C570D2">
      <w:pPr>
        <w:spacing w:line="276" w:lineRule="auto"/>
        <w:rPr>
          <w:rFonts w:ascii="Segoe UI" w:eastAsia="Calibri" w:hAnsi="Segoe UI" w:cs="Segoe UI"/>
          <w:sz w:val="44"/>
          <w:szCs w:val="22"/>
        </w:rPr>
      </w:pPr>
    </w:p>
    <w:p w14:paraId="695A46DE" w14:textId="77777777" w:rsidR="00DB4B2D" w:rsidRDefault="00DB4B2D" w:rsidP="00C570D2">
      <w:pPr>
        <w:spacing w:line="276" w:lineRule="auto"/>
        <w:rPr>
          <w:rFonts w:ascii="Segoe UI" w:eastAsia="Calibri" w:hAnsi="Segoe UI" w:cs="Segoe UI"/>
          <w:sz w:val="44"/>
          <w:szCs w:val="22"/>
        </w:rPr>
      </w:pPr>
    </w:p>
    <w:tbl>
      <w:tblPr>
        <w:tblStyle w:val="TableGrid"/>
        <w:tblW w:w="0" w:type="auto"/>
        <w:tblInd w:w="-113" w:type="dxa"/>
        <w:tblLook w:val="04A0" w:firstRow="1" w:lastRow="0" w:firstColumn="1" w:lastColumn="0" w:noHBand="0" w:noVBand="1"/>
      </w:tblPr>
      <w:tblGrid>
        <w:gridCol w:w="8063"/>
        <w:gridCol w:w="1066"/>
      </w:tblGrid>
      <w:tr w:rsidR="00DB4B2D" w:rsidRPr="005734EF" w14:paraId="3593D840" w14:textId="77777777" w:rsidTr="00DB4B2D">
        <w:tc>
          <w:tcPr>
            <w:tcW w:w="8063" w:type="dxa"/>
            <w:shd w:val="clear" w:color="auto" w:fill="C6D9F1"/>
          </w:tcPr>
          <w:p w14:paraId="3898ACF0" w14:textId="77777777" w:rsidR="00DB4B2D" w:rsidRPr="005734EF" w:rsidRDefault="00DB4B2D" w:rsidP="00C828B5">
            <w:pPr>
              <w:rPr>
                <w:rFonts w:ascii="Segoe UI Black" w:eastAsia="Calibri" w:hAnsi="Segoe UI Black"/>
                <w:b/>
              </w:rPr>
            </w:pPr>
            <w:bookmarkStart w:id="2" w:name="_Hlk168932531"/>
            <w:r w:rsidRPr="005734EF">
              <w:rPr>
                <w:rFonts w:ascii="Segoe UI" w:eastAsia="Calibri" w:hAnsi="Segoe UI" w:cs="Segoe UI"/>
                <w:b/>
                <w:sz w:val="28"/>
                <w:szCs w:val="20"/>
              </w:rPr>
              <w:t>APPENDIX A: The role of the Designated Safeguarding Lead</w:t>
            </w:r>
          </w:p>
        </w:tc>
        <w:tc>
          <w:tcPr>
            <w:tcW w:w="1066" w:type="dxa"/>
            <w:shd w:val="clear" w:color="auto" w:fill="C6D9F1"/>
          </w:tcPr>
          <w:p w14:paraId="542F4C6D" w14:textId="77777777" w:rsidR="00DB4B2D" w:rsidRPr="005734EF" w:rsidRDefault="00DB4B2D" w:rsidP="00C828B5">
            <w:pPr>
              <w:rPr>
                <w:rFonts w:ascii="Segoe UI Black" w:eastAsia="Calibri" w:hAnsi="Segoe UI Black"/>
                <w:b/>
              </w:rPr>
            </w:pPr>
            <w:r w:rsidRPr="005734EF">
              <w:rPr>
                <w:rFonts w:ascii="Segoe UI Black" w:eastAsia="Calibri" w:hAnsi="Segoe UI Black"/>
                <w:b/>
              </w:rPr>
              <w:t>Page</w:t>
            </w:r>
          </w:p>
        </w:tc>
      </w:tr>
      <w:tr w:rsidR="00DB4B2D" w:rsidRPr="005734EF" w14:paraId="7A494775" w14:textId="77777777" w:rsidTr="00DB4B2D">
        <w:tc>
          <w:tcPr>
            <w:tcW w:w="8063" w:type="dxa"/>
          </w:tcPr>
          <w:p w14:paraId="03DBE340" w14:textId="77777777" w:rsidR="00DB4B2D" w:rsidRPr="005734EF" w:rsidRDefault="00DB4B2D" w:rsidP="00C828B5">
            <w:pPr>
              <w:rPr>
                <w:rFonts w:eastAsia="Calibri"/>
                <w:sz w:val="22"/>
                <w:szCs w:val="22"/>
              </w:rPr>
            </w:pPr>
            <w:r w:rsidRPr="005734EF">
              <w:rPr>
                <w:rFonts w:ascii="Segoe UI" w:eastAsia="Calibri" w:hAnsi="Segoe UI" w:cs="Segoe UI"/>
              </w:rPr>
              <w:t xml:space="preserve">Managing Referrals </w:t>
            </w:r>
          </w:p>
        </w:tc>
        <w:tc>
          <w:tcPr>
            <w:tcW w:w="1066" w:type="dxa"/>
          </w:tcPr>
          <w:p w14:paraId="25A9B31E"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13</w:t>
            </w:r>
          </w:p>
        </w:tc>
      </w:tr>
      <w:tr w:rsidR="00DB4B2D" w:rsidRPr="005734EF" w14:paraId="249F0057" w14:textId="77777777" w:rsidTr="00DB4B2D">
        <w:tc>
          <w:tcPr>
            <w:tcW w:w="8063" w:type="dxa"/>
          </w:tcPr>
          <w:p w14:paraId="6847513B" w14:textId="77777777" w:rsidR="00DB4B2D" w:rsidRPr="005734EF" w:rsidRDefault="00DB4B2D" w:rsidP="00C828B5">
            <w:pPr>
              <w:rPr>
                <w:rFonts w:eastAsia="Calibri"/>
                <w:sz w:val="22"/>
                <w:szCs w:val="22"/>
              </w:rPr>
            </w:pPr>
            <w:r w:rsidRPr="005734EF">
              <w:rPr>
                <w:rFonts w:ascii="Segoe UI" w:eastAsia="Calibri" w:hAnsi="Segoe UI" w:cs="Segoe UI"/>
              </w:rPr>
              <w:t>Record Keeping</w:t>
            </w:r>
          </w:p>
        </w:tc>
        <w:tc>
          <w:tcPr>
            <w:tcW w:w="1066" w:type="dxa"/>
          </w:tcPr>
          <w:p w14:paraId="13043CD9"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13</w:t>
            </w:r>
            <w:r>
              <w:rPr>
                <w:rFonts w:ascii="Segoe UI" w:eastAsia="Calibri" w:hAnsi="Segoe UI" w:cs="Segoe UI"/>
                <w:sz w:val="22"/>
                <w:szCs w:val="22"/>
              </w:rPr>
              <w:t xml:space="preserve">, </w:t>
            </w:r>
            <w:r w:rsidRPr="005734EF">
              <w:rPr>
                <w:rFonts w:ascii="Segoe UI" w:hAnsi="Segoe UI" w:cs="Segoe UI"/>
                <w:sz w:val="22"/>
                <w:szCs w:val="22"/>
              </w:rPr>
              <w:t>14</w:t>
            </w:r>
          </w:p>
        </w:tc>
      </w:tr>
      <w:tr w:rsidR="00DB4B2D" w:rsidRPr="005734EF" w14:paraId="5AF66E66" w14:textId="77777777" w:rsidTr="00DB4B2D">
        <w:tc>
          <w:tcPr>
            <w:tcW w:w="8063" w:type="dxa"/>
          </w:tcPr>
          <w:p w14:paraId="02DCC33B" w14:textId="77777777" w:rsidR="00DB4B2D" w:rsidRPr="005734EF" w:rsidRDefault="00DB4B2D" w:rsidP="00C828B5">
            <w:pPr>
              <w:rPr>
                <w:rFonts w:eastAsia="Calibri"/>
                <w:sz w:val="22"/>
                <w:szCs w:val="22"/>
              </w:rPr>
            </w:pPr>
            <w:r w:rsidRPr="005734EF">
              <w:rPr>
                <w:rFonts w:ascii="Segoe UI" w:eastAsia="Calibri" w:hAnsi="Segoe UI" w:cs="Segoe UI"/>
              </w:rPr>
              <w:t>Multi Agency Working and Information Sharing</w:t>
            </w:r>
          </w:p>
        </w:tc>
        <w:tc>
          <w:tcPr>
            <w:tcW w:w="1066" w:type="dxa"/>
          </w:tcPr>
          <w:p w14:paraId="6A3A55B2"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w:t>
            </w:r>
            <w:r w:rsidRPr="005734EF">
              <w:rPr>
                <w:rFonts w:ascii="Segoe UI" w:hAnsi="Segoe UI" w:cs="Segoe UI"/>
                <w:sz w:val="22"/>
                <w:szCs w:val="22"/>
              </w:rPr>
              <w:t>4</w:t>
            </w:r>
          </w:p>
        </w:tc>
      </w:tr>
      <w:tr w:rsidR="00DB4B2D" w:rsidRPr="005734EF" w14:paraId="670AD835" w14:textId="77777777" w:rsidTr="00DB4B2D">
        <w:tc>
          <w:tcPr>
            <w:tcW w:w="8063" w:type="dxa"/>
          </w:tcPr>
          <w:p w14:paraId="3AF61CA4" w14:textId="77777777" w:rsidR="00DB4B2D" w:rsidRPr="003F7D53" w:rsidRDefault="00DB4B2D" w:rsidP="00C828B5">
            <w:pPr>
              <w:rPr>
                <w:rFonts w:ascii="Segoe UI" w:eastAsia="Calibri" w:hAnsi="Segoe UI" w:cs="Segoe UI"/>
              </w:rPr>
            </w:pPr>
            <w:r w:rsidRPr="003F7D53">
              <w:rPr>
                <w:rFonts w:ascii="Segoe UI" w:eastAsia="Calibri" w:hAnsi="Segoe UI" w:cs="Segoe UI"/>
              </w:rPr>
              <w:t>Raising Awareness</w:t>
            </w:r>
          </w:p>
        </w:tc>
        <w:tc>
          <w:tcPr>
            <w:tcW w:w="1066" w:type="dxa"/>
          </w:tcPr>
          <w:p w14:paraId="0EB59466"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14</w:t>
            </w:r>
          </w:p>
        </w:tc>
      </w:tr>
      <w:tr w:rsidR="00DB4B2D" w:rsidRPr="005734EF" w14:paraId="62183E54" w14:textId="77777777" w:rsidTr="00DB4B2D">
        <w:tc>
          <w:tcPr>
            <w:tcW w:w="8063" w:type="dxa"/>
          </w:tcPr>
          <w:p w14:paraId="26154A37" w14:textId="77777777" w:rsidR="00DB4B2D" w:rsidRPr="003F7D53" w:rsidRDefault="00DB4B2D" w:rsidP="00C828B5">
            <w:pPr>
              <w:rPr>
                <w:rFonts w:ascii="Segoe UI" w:eastAsia="Calibri" w:hAnsi="Segoe UI" w:cs="Segoe UI"/>
              </w:rPr>
            </w:pPr>
            <w:r w:rsidRPr="003F7D53">
              <w:rPr>
                <w:rFonts w:ascii="Segoe UI" w:eastAsia="Calibri" w:hAnsi="Segoe UI" w:cs="Segoe UI"/>
              </w:rPr>
              <w:t xml:space="preserve">Training Knowledge and skills </w:t>
            </w:r>
          </w:p>
        </w:tc>
        <w:tc>
          <w:tcPr>
            <w:tcW w:w="1066" w:type="dxa"/>
          </w:tcPr>
          <w:p w14:paraId="19CCD51B"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14</w:t>
            </w:r>
          </w:p>
        </w:tc>
      </w:tr>
      <w:tr w:rsidR="00DB4B2D" w:rsidRPr="005734EF" w14:paraId="4C938656" w14:textId="77777777" w:rsidTr="00DB4B2D">
        <w:tc>
          <w:tcPr>
            <w:tcW w:w="8063" w:type="dxa"/>
          </w:tcPr>
          <w:p w14:paraId="571C0E55" w14:textId="77777777" w:rsidR="00DB4B2D" w:rsidRPr="005734EF" w:rsidRDefault="00DB4B2D" w:rsidP="00C828B5">
            <w:pPr>
              <w:rPr>
                <w:rFonts w:eastAsia="Calibri"/>
                <w:sz w:val="22"/>
                <w:szCs w:val="22"/>
              </w:rPr>
            </w:pPr>
            <w:r w:rsidRPr="005734EF">
              <w:rPr>
                <w:rFonts w:ascii="Segoe UI" w:eastAsia="Calibri" w:hAnsi="Segoe UI" w:cs="Segoe UI"/>
              </w:rPr>
              <w:t>Quality Assurance</w:t>
            </w:r>
          </w:p>
        </w:tc>
        <w:tc>
          <w:tcPr>
            <w:tcW w:w="1066" w:type="dxa"/>
          </w:tcPr>
          <w:p w14:paraId="6A5EA958"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w:t>
            </w:r>
            <w:r>
              <w:rPr>
                <w:rFonts w:ascii="Segoe UI" w:eastAsia="Calibri" w:hAnsi="Segoe UI" w:cs="Segoe UI"/>
                <w:sz w:val="22"/>
                <w:szCs w:val="22"/>
              </w:rPr>
              <w:t>4</w:t>
            </w:r>
          </w:p>
        </w:tc>
      </w:tr>
      <w:tr w:rsidR="00DB4B2D" w:rsidRPr="005734EF" w14:paraId="17D77D51" w14:textId="77777777" w:rsidTr="00DB4B2D">
        <w:tc>
          <w:tcPr>
            <w:tcW w:w="8063" w:type="dxa"/>
          </w:tcPr>
          <w:p w14:paraId="52956443" w14:textId="77777777" w:rsidR="00DB4B2D" w:rsidRPr="005734EF" w:rsidRDefault="00DB4B2D" w:rsidP="00C828B5">
            <w:pPr>
              <w:rPr>
                <w:rFonts w:eastAsia="Calibri"/>
                <w:sz w:val="22"/>
                <w:szCs w:val="22"/>
              </w:rPr>
            </w:pPr>
            <w:r w:rsidRPr="005734EF">
              <w:rPr>
                <w:rFonts w:ascii="Segoe UI" w:eastAsia="Calibri" w:hAnsi="Segoe UI" w:cs="Segoe UI"/>
              </w:rPr>
              <w:t>Support for Staff</w:t>
            </w:r>
          </w:p>
        </w:tc>
        <w:tc>
          <w:tcPr>
            <w:tcW w:w="1066" w:type="dxa"/>
          </w:tcPr>
          <w:p w14:paraId="48344212"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w:t>
            </w:r>
            <w:r>
              <w:rPr>
                <w:rFonts w:ascii="Segoe UI" w:eastAsia="Calibri" w:hAnsi="Segoe UI" w:cs="Segoe UI"/>
                <w:sz w:val="22"/>
                <w:szCs w:val="22"/>
              </w:rPr>
              <w:t>4</w:t>
            </w:r>
          </w:p>
        </w:tc>
      </w:tr>
      <w:tr w:rsidR="00DB4B2D" w:rsidRPr="005734EF" w14:paraId="6D3FBAF5" w14:textId="77777777" w:rsidTr="00DB4B2D">
        <w:tc>
          <w:tcPr>
            <w:tcW w:w="8063" w:type="dxa"/>
            <w:shd w:val="clear" w:color="auto" w:fill="C6D9F1"/>
          </w:tcPr>
          <w:p w14:paraId="40EF388F" w14:textId="4CBC2227" w:rsidR="00DB4B2D" w:rsidRPr="005734EF" w:rsidRDefault="00DB4B2D" w:rsidP="00C828B5">
            <w:pPr>
              <w:rPr>
                <w:rFonts w:ascii="Segoe UI Black" w:eastAsia="Calibri" w:hAnsi="Segoe UI Black"/>
                <w:b/>
                <w:sz w:val="28"/>
                <w:szCs w:val="28"/>
              </w:rPr>
            </w:pPr>
            <w:r w:rsidRPr="005734EF">
              <w:rPr>
                <w:rFonts w:ascii="Segoe UI" w:eastAsia="Calibri" w:hAnsi="Segoe UI" w:cs="Segoe UI"/>
                <w:b/>
                <w:sz w:val="28"/>
                <w:szCs w:val="28"/>
              </w:rPr>
              <w:t xml:space="preserve">APPENDIX B: Safeguarding </w:t>
            </w:r>
            <w:r w:rsidR="000D233D">
              <w:rPr>
                <w:rFonts w:ascii="Segoe UI" w:eastAsia="Calibri" w:hAnsi="Segoe UI" w:cs="Segoe UI"/>
                <w:b/>
                <w:sz w:val="28"/>
                <w:szCs w:val="28"/>
              </w:rPr>
              <w:t>Definitions</w:t>
            </w:r>
          </w:p>
        </w:tc>
        <w:tc>
          <w:tcPr>
            <w:tcW w:w="1066" w:type="dxa"/>
            <w:shd w:val="clear" w:color="auto" w:fill="C6D9F1"/>
          </w:tcPr>
          <w:p w14:paraId="34599F44" w14:textId="77777777" w:rsidR="00DB4B2D" w:rsidRPr="005734EF" w:rsidRDefault="00DB4B2D" w:rsidP="00C828B5">
            <w:pPr>
              <w:rPr>
                <w:rFonts w:ascii="Segoe UI Black" w:eastAsia="Calibri" w:hAnsi="Segoe UI Black"/>
                <w:b/>
              </w:rPr>
            </w:pPr>
          </w:p>
        </w:tc>
      </w:tr>
      <w:tr w:rsidR="00DB4B2D" w:rsidRPr="005734EF" w14:paraId="0CA9E4C6" w14:textId="77777777" w:rsidTr="00DB4B2D">
        <w:tc>
          <w:tcPr>
            <w:tcW w:w="8063" w:type="dxa"/>
          </w:tcPr>
          <w:p w14:paraId="40F43F3E"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 xml:space="preserve">Safeguarding </w:t>
            </w:r>
            <w:r w:rsidRPr="005734EF">
              <w:rPr>
                <w:rFonts w:ascii="Segoe UI" w:eastAsia="Calibri" w:hAnsi="Segoe UI" w:cs="Segoe UI"/>
                <w:sz w:val="22"/>
                <w:szCs w:val="22"/>
              </w:rPr>
              <w:t>Definitions</w:t>
            </w:r>
          </w:p>
        </w:tc>
        <w:tc>
          <w:tcPr>
            <w:tcW w:w="1066" w:type="dxa"/>
          </w:tcPr>
          <w:p w14:paraId="752AF946"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15</w:t>
            </w:r>
            <w:r>
              <w:rPr>
                <w:rFonts w:ascii="Segoe UI" w:eastAsia="Calibri" w:hAnsi="Segoe UI" w:cs="Segoe UI"/>
                <w:sz w:val="22"/>
                <w:szCs w:val="22"/>
              </w:rPr>
              <w:t xml:space="preserve">, </w:t>
            </w:r>
            <w:r w:rsidRPr="005734EF">
              <w:rPr>
                <w:rFonts w:ascii="Segoe UI" w:eastAsia="Calibri" w:hAnsi="Segoe UI" w:cs="Segoe UI"/>
                <w:sz w:val="22"/>
                <w:szCs w:val="22"/>
              </w:rPr>
              <w:t>1</w:t>
            </w:r>
            <w:r>
              <w:rPr>
                <w:rFonts w:ascii="Segoe UI" w:eastAsia="Calibri" w:hAnsi="Segoe UI" w:cs="Segoe UI"/>
                <w:sz w:val="22"/>
                <w:szCs w:val="22"/>
              </w:rPr>
              <w:t>6</w:t>
            </w:r>
          </w:p>
        </w:tc>
      </w:tr>
      <w:tr w:rsidR="00DB4B2D" w:rsidRPr="005734EF" w14:paraId="68FA672E" w14:textId="77777777" w:rsidTr="00DB4B2D">
        <w:tc>
          <w:tcPr>
            <w:tcW w:w="8063" w:type="dxa"/>
          </w:tcPr>
          <w:p w14:paraId="6CBA3A99"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Categories of Abuse</w:t>
            </w:r>
          </w:p>
        </w:tc>
        <w:tc>
          <w:tcPr>
            <w:tcW w:w="1066" w:type="dxa"/>
          </w:tcPr>
          <w:p w14:paraId="3F66E20A"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17</w:t>
            </w:r>
            <w:r>
              <w:rPr>
                <w:rFonts w:ascii="Segoe UI" w:eastAsia="Calibri" w:hAnsi="Segoe UI" w:cs="Segoe UI"/>
                <w:sz w:val="22"/>
                <w:szCs w:val="22"/>
              </w:rPr>
              <w:t xml:space="preserve">, </w:t>
            </w:r>
            <w:r w:rsidRPr="005734EF">
              <w:rPr>
                <w:rFonts w:ascii="Segoe UI" w:eastAsia="Calibri" w:hAnsi="Segoe UI" w:cs="Segoe UI"/>
                <w:sz w:val="22"/>
                <w:szCs w:val="22"/>
              </w:rPr>
              <w:t>18</w:t>
            </w:r>
          </w:p>
        </w:tc>
      </w:tr>
      <w:tr w:rsidR="00DB4B2D" w:rsidRPr="005734EF" w14:paraId="491FA3B6" w14:textId="77777777" w:rsidTr="00DB4B2D">
        <w:tc>
          <w:tcPr>
            <w:tcW w:w="8063" w:type="dxa"/>
            <w:shd w:val="clear" w:color="auto" w:fill="C6D9F1"/>
          </w:tcPr>
          <w:p w14:paraId="69554FD6" w14:textId="77777777" w:rsidR="00DB4B2D" w:rsidRPr="005734EF" w:rsidRDefault="00DB4B2D" w:rsidP="00C828B5">
            <w:pPr>
              <w:rPr>
                <w:rFonts w:ascii="Segoe UI Black" w:eastAsia="Calibri" w:hAnsi="Segoe UI Black"/>
                <w:b/>
              </w:rPr>
            </w:pPr>
            <w:r w:rsidRPr="005734EF">
              <w:rPr>
                <w:rFonts w:ascii="Segoe UI" w:eastAsia="Calibri" w:hAnsi="Segoe UI" w:cs="Segoe UI"/>
                <w:b/>
                <w:sz w:val="28"/>
                <w:szCs w:val="28"/>
              </w:rPr>
              <w:t>APPENDIX C: Further Information</w:t>
            </w:r>
          </w:p>
        </w:tc>
        <w:tc>
          <w:tcPr>
            <w:tcW w:w="1066" w:type="dxa"/>
            <w:shd w:val="clear" w:color="auto" w:fill="C6D9F1"/>
          </w:tcPr>
          <w:p w14:paraId="08E4B5D0" w14:textId="77777777" w:rsidR="00DB4B2D" w:rsidRPr="005734EF" w:rsidRDefault="00DB4B2D" w:rsidP="00C828B5">
            <w:pPr>
              <w:rPr>
                <w:rFonts w:ascii="Segoe UI Black" w:eastAsia="Calibri" w:hAnsi="Segoe UI Black"/>
                <w:b/>
              </w:rPr>
            </w:pPr>
          </w:p>
        </w:tc>
      </w:tr>
      <w:tr w:rsidR="00DB4B2D" w:rsidRPr="005734EF" w14:paraId="7AAC85BA" w14:textId="77777777" w:rsidTr="00DB4B2D">
        <w:tc>
          <w:tcPr>
            <w:tcW w:w="8063" w:type="dxa"/>
          </w:tcPr>
          <w:p w14:paraId="5DD84AF7"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 xml:space="preserve">Child abduction and community safety incidents </w:t>
            </w:r>
          </w:p>
        </w:tc>
        <w:tc>
          <w:tcPr>
            <w:tcW w:w="1066" w:type="dxa"/>
          </w:tcPr>
          <w:p w14:paraId="4DC0DB5E" w14:textId="77777777" w:rsidR="00DB4B2D" w:rsidRPr="005734EF" w:rsidRDefault="00DB4B2D" w:rsidP="00C828B5">
            <w:pPr>
              <w:rPr>
                <w:rFonts w:ascii="Segoe UI" w:eastAsia="Calibri" w:hAnsi="Segoe UI" w:cs="Segoe UI"/>
                <w:sz w:val="22"/>
                <w:szCs w:val="22"/>
              </w:rPr>
            </w:pPr>
            <w:r w:rsidRPr="005734EF">
              <w:rPr>
                <w:rFonts w:ascii="Segoe UI" w:eastAsia="Calibri" w:hAnsi="Segoe UI" w:cs="Segoe UI"/>
                <w:sz w:val="22"/>
                <w:szCs w:val="22"/>
              </w:rPr>
              <w:t>19</w:t>
            </w:r>
            <w:r w:rsidRPr="005734EF">
              <w:rPr>
                <w:rFonts w:ascii="Segoe UI" w:hAnsi="Segoe UI" w:cs="Segoe UI"/>
                <w:sz w:val="22"/>
                <w:szCs w:val="22"/>
              </w:rPr>
              <w:t xml:space="preserve"> </w:t>
            </w:r>
          </w:p>
        </w:tc>
      </w:tr>
      <w:tr w:rsidR="00DB4B2D" w:rsidRPr="005734EF" w14:paraId="2E1C90CB" w14:textId="77777777" w:rsidTr="00DB4B2D">
        <w:tc>
          <w:tcPr>
            <w:tcW w:w="8063" w:type="dxa"/>
          </w:tcPr>
          <w:p w14:paraId="479335F1"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 xml:space="preserve">Child sexual exploitation and child criminal exploitation </w:t>
            </w:r>
          </w:p>
        </w:tc>
        <w:tc>
          <w:tcPr>
            <w:tcW w:w="1066" w:type="dxa"/>
          </w:tcPr>
          <w:p w14:paraId="758944AD"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 xml:space="preserve">19, 20 </w:t>
            </w:r>
          </w:p>
        </w:tc>
      </w:tr>
      <w:tr w:rsidR="00DB4B2D" w:rsidRPr="005734EF" w14:paraId="052260A4" w14:textId="77777777" w:rsidTr="00DB4B2D">
        <w:tc>
          <w:tcPr>
            <w:tcW w:w="8063" w:type="dxa"/>
          </w:tcPr>
          <w:p w14:paraId="18EB7D9C"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 xml:space="preserve">County Lines </w:t>
            </w:r>
          </w:p>
        </w:tc>
        <w:tc>
          <w:tcPr>
            <w:tcW w:w="1066" w:type="dxa"/>
          </w:tcPr>
          <w:p w14:paraId="1D3E968D"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20</w:t>
            </w:r>
          </w:p>
        </w:tc>
      </w:tr>
      <w:tr w:rsidR="00DB4B2D" w:rsidRPr="005734EF" w14:paraId="336FF6D0" w14:textId="77777777" w:rsidTr="00DB4B2D">
        <w:tc>
          <w:tcPr>
            <w:tcW w:w="8063" w:type="dxa"/>
          </w:tcPr>
          <w:p w14:paraId="12E216A6"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 xml:space="preserve">Children and the court system </w:t>
            </w:r>
          </w:p>
        </w:tc>
        <w:tc>
          <w:tcPr>
            <w:tcW w:w="1066" w:type="dxa"/>
          </w:tcPr>
          <w:p w14:paraId="068B9215"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20</w:t>
            </w:r>
          </w:p>
        </w:tc>
      </w:tr>
      <w:tr w:rsidR="00DB4B2D" w:rsidRPr="005734EF" w14:paraId="17712875" w14:textId="77777777" w:rsidTr="00DB4B2D">
        <w:tc>
          <w:tcPr>
            <w:tcW w:w="8063" w:type="dxa"/>
          </w:tcPr>
          <w:p w14:paraId="695C5277"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 xml:space="preserve">Children who are absent form education </w:t>
            </w:r>
          </w:p>
        </w:tc>
        <w:tc>
          <w:tcPr>
            <w:tcW w:w="1066" w:type="dxa"/>
          </w:tcPr>
          <w:p w14:paraId="15D49552"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20, 21</w:t>
            </w:r>
          </w:p>
        </w:tc>
      </w:tr>
      <w:tr w:rsidR="00DB4B2D" w:rsidRPr="005734EF" w14:paraId="0D9E8E95" w14:textId="77777777" w:rsidTr="00DB4B2D">
        <w:tc>
          <w:tcPr>
            <w:tcW w:w="8063" w:type="dxa"/>
          </w:tcPr>
          <w:p w14:paraId="6B29D6C9"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 xml:space="preserve">Children with family members in prison </w:t>
            </w:r>
          </w:p>
        </w:tc>
        <w:tc>
          <w:tcPr>
            <w:tcW w:w="1066" w:type="dxa"/>
          </w:tcPr>
          <w:p w14:paraId="3F21C565"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21</w:t>
            </w:r>
          </w:p>
        </w:tc>
      </w:tr>
      <w:tr w:rsidR="00DB4B2D" w:rsidRPr="005734EF" w14:paraId="2E1CA219" w14:textId="77777777" w:rsidTr="00DB4B2D">
        <w:tc>
          <w:tcPr>
            <w:tcW w:w="8063" w:type="dxa"/>
          </w:tcPr>
          <w:p w14:paraId="16D0AA45" w14:textId="77777777" w:rsidR="00DB4B2D" w:rsidRPr="005734EF"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Online Safety, Remote Learning, Cybercrime and Filtering &amp; Monitoring</w:t>
            </w:r>
          </w:p>
        </w:tc>
        <w:tc>
          <w:tcPr>
            <w:tcW w:w="1066" w:type="dxa"/>
          </w:tcPr>
          <w:p w14:paraId="5E20DF1F"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21, 22</w:t>
            </w:r>
          </w:p>
        </w:tc>
      </w:tr>
      <w:tr w:rsidR="00DB4B2D" w:rsidRPr="005734EF" w14:paraId="7617DCB0" w14:textId="77777777" w:rsidTr="00DB4B2D">
        <w:tc>
          <w:tcPr>
            <w:tcW w:w="8063" w:type="dxa"/>
          </w:tcPr>
          <w:p w14:paraId="1B8359E6" w14:textId="77777777" w:rsidR="00DB4B2D" w:rsidRPr="005734EF"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 xml:space="preserve">Cybercrime  </w:t>
            </w:r>
          </w:p>
        </w:tc>
        <w:tc>
          <w:tcPr>
            <w:tcW w:w="1066" w:type="dxa"/>
          </w:tcPr>
          <w:p w14:paraId="191C849B"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22</w:t>
            </w:r>
          </w:p>
        </w:tc>
      </w:tr>
      <w:tr w:rsidR="00DB4B2D" w:rsidRPr="005734EF" w14:paraId="71751E7A" w14:textId="77777777" w:rsidTr="00DB4B2D">
        <w:tc>
          <w:tcPr>
            <w:tcW w:w="8063" w:type="dxa"/>
          </w:tcPr>
          <w:p w14:paraId="0C7A367D" w14:textId="77777777" w:rsidR="00DB4B2D" w:rsidRPr="005734EF" w:rsidRDefault="00DB4B2D" w:rsidP="00C828B5">
            <w:pPr>
              <w:spacing w:line="276" w:lineRule="auto"/>
              <w:rPr>
                <w:rFonts w:ascii="Segoe UI" w:eastAsia="Calibri" w:hAnsi="Segoe UI" w:cs="Segoe UI"/>
                <w:color w:val="0070C0"/>
                <w:sz w:val="22"/>
                <w:szCs w:val="22"/>
              </w:rPr>
            </w:pPr>
            <w:r w:rsidRPr="00144319">
              <w:rPr>
                <w:rFonts w:ascii="Segoe UI" w:eastAsia="Calibri" w:hAnsi="Segoe UI" w:cs="Segoe UI"/>
                <w:sz w:val="22"/>
                <w:szCs w:val="22"/>
              </w:rPr>
              <w:t>Filtering and monitoring</w:t>
            </w:r>
          </w:p>
        </w:tc>
        <w:tc>
          <w:tcPr>
            <w:tcW w:w="1066" w:type="dxa"/>
          </w:tcPr>
          <w:p w14:paraId="47891846"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22, 23</w:t>
            </w:r>
          </w:p>
        </w:tc>
      </w:tr>
      <w:tr w:rsidR="00DB4B2D" w:rsidRPr="005734EF" w14:paraId="70C9E8FA" w14:textId="77777777" w:rsidTr="00DB4B2D">
        <w:tc>
          <w:tcPr>
            <w:tcW w:w="8063" w:type="dxa"/>
          </w:tcPr>
          <w:p w14:paraId="351F217C" w14:textId="77777777" w:rsidR="00DB4B2D" w:rsidRPr="005734EF" w:rsidRDefault="00DB4B2D" w:rsidP="00C828B5">
            <w:pPr>
              <w:spacing w:line="276" w:lineRule="auto"/>
              <w:rPr>
                <w:rFonts w:ascii="Segoe UI" w:eastAsia="Calibri" w:hAnsi="Segoe UI" w:cs="Segoe UI"/>
                <w:color w:val="000000"/>
                <w:sz w:val="22"/>
                <w:szCs w:val="22"/>
              </w:rPr>
            </w:pPr>
            <w:r w:rsidRPr="00144319">
              <w:rPr>
                <w:rFonts w:ascii="Segoe UI" w:eastAsia="Calibri" w:hAnsi="Segoe UI" w:cs="Segoe UI"/>
                <w:color w:val="000000"/>
                <w:sz w:val="22"/>
                <w:szCs w:val="22"/>
              </w:rPr>
              <w:t>Domestic abuse</w:t>
            </w:r>
          </w:p>
        </w:tc>
        <w:tc>
          <w:tcPr>
            <w:tcW w:w="1066" w:type="dxa"/>
          </w:tcPr>
          <w:p w14:paraId="065472EF"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23, 24</w:t>
            </w:r>
          </w:p>
        </w:tc>
      </w:tr>
      <w:tr w:rsidR="00DB4B2D" w:rsidRPr="005734EF" w14:paraId="679AAC94" w14:textId="77777777" w:rsidTr="00DB4B2D">
        <w:tc>
          <w:tcPr>
            <w:tcW w:w="8063" w:type="dxa"/>
          </w:tcPr>
          <w:p w14:paraId="0CFBBAD5" w14:textId="77777777" w:rsidR="00DB4B2D" w:rsidRPr="005734EF" w:rsidRDefault="00DB4B2D" w:rsidP="00C828B5">
            <w:pPr>
              <w:spacing w:line="276" w:lineRule="auto"/>
              <w:rPr>
                <w:rFonts w:ascii="Segoe UI" w:eastAsia="Calibri" w:hAnsi="Segoe UI" w:cs="Segoe UI"/>
                <w:color w:val="000000"/>
                <w:sz w:val="22"/>
                <w:szCs w:val="22"/>
              </w:rPr>
            </w:pPr>
            <w:r>
              <w:rPr>
                <w:rFonts w:ascii="Segoe UI" w:eastAsia="Calibri" w:hAnsi="Segoe UI" w:cs="Segoe UI"/>
                <w:color w:val="000000"/>
                <w:sz w:val="22"/>
                <w:szCs w:val="22"/>
              </w:rPr>
              <w:t>Operation Encompass</w:t>
            </w:r>
          </w:p>
        </w:tc>
        <w:tc>
          <w:tcPr>
            <w:tcW w:w="1066" w:type="dxa"/>
          </w:tcPr>
          <w:p w14:paraId="303B222C"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24</w:t>
            </w:r>
          </w:p>
        </w:tc>
      </w:tr>
      <w:tr w:rsidR="00DB4B2D" w:rsidRPr="005734EF" w14:paraId="4F0A6A2B" w14:textId="77777777" w:rsidTr="00DB4B2D">
        <w:tc>
          <w:tcPr>
            <w:tcW w:w="8063" w:type="dxa"/>
          </w:tcPr>
          <w:p w14:paraId="33DB8541"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Homelessness</w:t>
            </w:r>
          </w:p>
        </w:tc>
        <w:tc>
          <w:tcPr>
            <w:tcW w:w="1066" w:type="dxa"/>
          </w:tcPr>
          <w:p w14:paraId="0793E024"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24</w:t>
            </w:r>
          </w:p>
        </w:tc>
      </w:tr>
      <w:tr w:rsidR="00DB4B2D" w:rsidRPr="005734EF" w14:paraId="1B5E5F72" w14:textId="77777777" w:rsidTr="00DB4B2D">
        <w:tc>
          <w:tcPr>
            <w:tcW w:w="8063" w:type="dxa"/>
          </w:tcPr>
          <w:p w14:paraId="5D97CA16"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 xml:space="preserve">Mental Health </w:t>
            </w:r>
          </w:p>
        </w:tc>
        <w:tc>
          <w:tcPr>
            <w:tcW w:w="1066" w:type="dxa"/>
          </w:tcPr>
          <w:p w14:paraId="23309F5C"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24, 25</w:t>
            </w:r>
          </w:p>
        </w:tc>
      </w:tr>
      <w:tr w:rsidR="00DB4B2D" w:rsidRPr="005734EF" w14:paraId="60021075" w14:textId="77777777" w:rsidTr="00DB4B2D">
        <w:tc>
          <w:tcPr>
            <w:tcW w:w="8063" w:type="dxa"/>
          </w:tcPr>
          <w:p w14:paraId="0E8055C9" w14:textId="77777777" w:rsidR="00DB4B2D" w:rsidRPr="005734EF" w:rsidRDefault="00DB4B2D" w:rsidP="00C828B5">
            <w:pPr>
              <w:spacing w:line="276" w:lineRule="auto"/>
              <w:rPr>
                <w:rFonts w:ascii="Segoe UI" w:eastAsia="Calibri" w:hAnsi="Segoe UI" w:cs="Segoe UI"/>
                <w:color w:val="0070C0"/>
                <w:sz w:val="22"/>
                <w:szCs w:val="22"/>
              </w:rPr>
            </w:pPr>
            <w:r w:rsidRPr="00144319">
              <w:rPr>
                <w:rFonts w:ascii="Segoe UI" w:eastAsia="Calibri" w:hAnsi="Segoe UI" w:cs="Segoe UI"/>
                <w:sz w:val="22"/>
                <w:szCs w:val="22"/>
              </w:rPr>
              <w:t>Modern slavery and the National Referral Mechanism</w:t>
            </w:r>
          </w:p>
        </w:tc>
        <w:tc>
          <w:tcPr>
            <w:tcW w:w="1066" w:type="dxa"/>
          </w:tcPr>
          <w:p w14:paraId="6C67AA6D"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25</w:t>
            </w:r>
          </w:p>
        </w:tc>
      </w:tr>
      <w:tr w:rsidR="00DB4B2D" w:rsidRPr="005734EF" w14:paraId="3DD690A0" w14:textId="77777777" w:rsidTr="00DB4B2D">
        <w:tc>
          <w:tcPr>
            <w:tcW w:w="8063" w:type="dxa"/>
          </w:tcPr>
          <w:p w14:paraId="4A3E31E5" w14:textId="77777777" w:rsidR="00DB4B2D" w:rsidRPr="005734EF"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Preventing radicalisation</w:t>
            </w:r>
          </w:p>
        </w:tc>
        <w:tc>
          <w:tcPr>
            <w:tcW w:w="1066" w:type="dxa"/>
          </w:tcPr>
          <w:p w14:paraId="4F0CEC6A"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25, 26</w:t>
            </w:r>
          </w:p>
        </w:tc>
      </w:tr>
      <w:tr w:rsidR="00DB4B2D" w:rsidRPr="005734EF" w14:paraId="23539F1D" w14:textId="77777777" w:rsidTr="00DB4B2D">
        <w:tc>
          <w:tcPr>
            <w:tcW w:w="8063" w:type="dxa"/>
          </w:tcPr>
          <w:p w14:paraId="6B77161A" w14:textId="77777777" w:rsidR="00DB4B2D" w:rsidRPr="005734EF" w:rsidRDefault="00DB4B2D" w:rsidP="00C828B5">
            <w:pPr>
              <w:spacing w:line="276" w:lineRule="auto"/>
              <w:rPr>
                <w:rFonts w:ascii="Segoe UI" w:eastAsia="Calibri" w:hAnsi="Segoe UI" w:cs="Segoe UI"/>
                <w:sz w:val="22"/>
                <w:szCs w:val="22"/>
              </w:rPr>
            </w:pPr>
            <w:r>
              <w:rPr>
                <w:rFonts w:ascii="Segoe UI" w:eastAsia="Calibri" w:hAnsi="Segoe UI" w:cs="Segoe UI"/>
                <w:sz w:val="22"/>
                <w:szCs w:val="22"/>
              </w:rPr>
              <w:t>Channel</w:t>
            </w:r>
          </w:p>
        </w:tc>
        <w:tc>
          <w:tcPr>
            <w:tcW w:w="1066" w:type="dxa"/>
          </w:tcPr>
          <w:p w14:paraId="5297C454" w14:textId="77777777" w:rsidR="00DB4B2D" w:rsidRPr="005734EF" w:rsidRDefault="00DB4B2D" w:rsidP="00C828B5">
            <w:pPr>
              <w:rPr>
                <w:rFonts w:ascii="Segoe UI" w:eastAsia="Calibri" w:hAnsi="Segoe UI" w:cs="Segoe UI"/>
                <w:sz w:val="22"/>
                <w:szCs w:val="22"/>
              </w:rPr>
            </w:pPr>
            <w:r>
              <w:rPr>
                <w:rFonts w:ascii="Segoe UI" w:eastAsia="Calibri" w:hAnsi="Segoe UI" w:cs="Segoe UI"/>
                <w:sz w:val="22"/>
                <w:szCs w:val="22"/>
              </w:rPr>
              <w:t xml:space="preserve">26, 27 </w:t>
            </w:r>
          </w:p>
        </w:tc>
      </w:tr>
      <w:tr w:rsidR="00DB4B2D" w14:paraId="33599B2F" w14:textId="77777777" w:rsidTr="00DB4B2D">
        <w:tc>
          <w:tcPr>
            <w:tcW w:w="8063" w:type="dxa"/>
          </w:tcPr>
          <w:p w14:paraId="5A0BD1C8" w14:textId="77777777" w:rsidR="00DB4B2D"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Sexual Harassment, Violence, Harmful Sexual Behaviours</w:t>
            </w:r>
          </w:p>
        </w:tc>
        <w:tc>
          <w:tcPr>
            <w:tcW w:w="1066" w:type="dxa"/>
          </w:tcPr>
          <w:p w14:paraId="127BD2FB" w14:textId="77777777" w:rsidR="00DB4B2D" w:rsidRDefault="00DB4B2D" w:rsidP="00C828B5">
            <w:pPr>
              <w:rPr>
                <w:rFonts w:ascii="Segoe UI" w:eastAsia="Calibri" w:hAnsi="Segoe UI" w:cs="Segoe UI"/>
                <w:sz w:val="22"/>
                <w:szCs w:val="22"/>
              </w:rPr>
            </w:pPr>
            <w:r>
              <w:rPr>
                <w:rFonts w:ascii="Segoe UI" w:eastAsia="Calibri" w:hAnsi="Segoe UI" w:cs="Segoe UI"/>
                <w:sz w:val="22"/>
                <w:szCs w:val="22"/>
              </w:rPr>
              <w:t>27, 28</w:t>
            </w:r>
          </w:p>
        </w:tc>
      </w:tr>
      <w:tr w:rsidR="00DB4B2D" w14:paraId="54227A52" w14:textId="77777777" w:rsidTr="00DB4B2D">
        <w:tc>
          <w:tcPr>
            <w:tcW w:w="8063" w:type="dxa"/>
          </w:tcPr>
          <w:p w14:paraId="0FA3362A" w14:textId="77777777" w:rsidR="00DB4B2D" w:rsidRPr="00144319"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So- called ‘honour’ – based abuse (including female genital mutilation and forced marriage)</w:t>
            </w:r>
          </w:p>
        </w:tc>
        <w:tc>
          <w:tcPr>
            <w:tcW w:w="1066" w:type="dxa"/>
          </w:tcPr>
          <w:p w14:paraId="0361A5CE" w14:textId="77777777" w:rsidR="00DB4B2D" w:rsidRDefault="00DB4B2D" w:rsidP="00C828B5">
            <w:pPr>
              <w:rPr>
                <w:rFonts w:ascii="Segoe UI" w:eastAsia="Calibri" w:hAnsi="Segoe UI" w:cs="Segoe UI"/>
                <w:sz w:val="22"/>
                <w:szCs w:val="22"/>
              </w:rPr>
            </w:pPr>
            <w:r>
              <w:rPr>
                <w:rFonts w:ascii="Segoe UI" w:eastAsia="Calibri" w:hAnsi="Segoe UI" w:cs="Segoe UI"/>
                <w:sz w:val="22"/>
                <w:szCs w:val="22"/>
              </w:rPr>
              <w:t>28</w:t>
            </w:r>
          </w:p>
        </w:tc>
      </w:tr>
      <w:tr w:rsidR="00DB4B2D" w14:paraId="609AB3D4" w14:textId="77777777" w:rsidTr="00DB4B2D">
        <w:tc>
          <w:tcPr>
            <w:tcW w:w="8063" w:type="dxa"/>
            <w:shd w:val="clear" w:color="auto" w:fill="C6D9F1" w:themeFill="text2" w:themeFillTint="33"/>
          </w:tcPr>
          <w:p w14:paraId="49BB7541" w14:textId="77777777" w:rsidR="00DB4B2D" w:rsidRPr="00144319" w:rsidRDefault="00DB4B2D" w:rsidP="00C828B5">
            <w:pPr>
              <w:spacing w:line="276" w:lineRule="auto"/>
              <w:rPr>
                <w:rFonts w:ascii="Segoe UI" w:eastAsia="Calibri" w:hAnsi="Segoe UI" w:cs="Segoe UI"/>
                <w:b/>
                <w:bCs/>
                <w:sz w:val="28"/>
                <w:szCs w:val="28"/>
              </w:rPr>
            </w:pPr>
            <w:r w:rsidRPr="00144319">
              <w:rPr>
                <w:rFonts w:ascii="Segoe UI" w:eastAsia="Calibri" w:hAnsi="Segoe UI" w:cs="Segoe UI"/>
                <w:b/>
                <w:bCs/>
                <w:sz w:val="28"/>
                <w:szCs w:val="28"/>
              </w:rPr>
              <w:t xml:space="preserve">APPENDIX </w:t>
            </w:r>
            <w:r>
              <w:rPr>
                <w:rFonts w:ascii="Segoe UI" w:eastAsia="Calibri" w:hAnsi="Segoe UI" w:cs="Segoe UI"/>
                <w:b/>
                <w:bCs/>
                <w:sz w:val="28"/>
                <w:szCs w:val="28"/>
              </w:rPr>
              <w:t>D</w:t>
            </w:r>
            <w:r w:rsidRPr="00144319">
              <w:rPr>
                <w:rFonts w:ascii="Segoe UI" w:eastAsia="Calibri" w:hAnsi="Segoe UI" w:cs="Segoe UI"/>
                <w:b/>
                <w:bCs/>
                <w:sz w:val="28"/>
                <w:szCs w:val="28"/>
              </w:rPr>
              <w:t>: Further Information</w:t>
            </w:r>
          </w:p>
        </w:tc>
        <w:tc>
          <w:tcPr>
            <w:tcW w:w="1066" w:type="dxa"/>
            <w:shd w:val="clear" w:color="auto" w:fill="C6D9F1" w:themeFill="text2" w:themeFillTint="33"/>
          </w:tcPr>
          <w:p w14:paraId="378E13CF" w14:textId="77777777" w:rsidR="00DB4B2D" w:rsidRDefault="00DB4B2D" w:rsidP="00C828B5">
            <w:pPr>
              <w:rPr>
                <w:rFonts w:ascii="Segoe UI" w:eastAsia="Calibri" w:hAnsi="Segoe UI" w:cs="Segoe UI"/>
                <w:sz w:val="22"/>
                <w:szCs w:val="22"/>
              </w:rPr>
            </w:pPr>
          </w:p>
        </w:tc>
      </w:tr>
      <w:tr w:rsidR="00DB4B2D" w14:paraId="34B8C886" w14:textId="77777777" w:rsidTr="00DB4B2D">
        <w:tc>
          <w:tcPr>
            <w:tcW w:w="8063" w:type="dxa"/>
            <w:shd w:val="clear" w:color="auto" w:fill="FFFFFF" w:themeFill="background1"/>
          </w:tcPr>
          <w:p w14:paraId="29F1BEBC" w14:textId="77777777" w:rsidR="00DB4B2D" w:rsidRPr="00144319"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Concerns and Allegations about Staff including Supply staff, Volunteers and Contractors</w:t>
            </w:r>
          </w:p>
        </w:tc>
        <w:tc>
          <w:tcPr>
            <w:tcW w:w="1066" w:type="dxa"/>
            <w:shd w:val="clear" w:color="auto" w:fill="FFFFFF" w:themeFill="background1"/>
          </w:tcPr>
          <w:p w14:paraId="3A2EE94C" w14:textId="77777777" w:rsidR="00DB4B2D" w:rsidRDefault="00DB4B2D" w:rsidP="00C828B5">
            <w:pPr>
              <w:rPr>
                <w:rFonts w:ascii="Segoe UI" w:eastAsia="Calibri" w:hAnsi="Segoe UI" w:cs="Segoe UI"/>
                <w:sz w:val="22"/>
                <w:szCs w:val="22"/>
              </w:rPr>
            </w:pPr>
            <w:r>
              <w:rPr>
                <w:rFonts w:ascii="Segoe UI" w:eastAsia="Calibri" w:hAnsi="Segoe UI" w:cs="Segoe UI"/>
                <w:sz w:val="22"/>
                <w:szCs w:val="22"/>
              </w:rPr>
              <w:t>29, 30</w:t>
            </w:r>
          </w:p>
        </w:tc>
      </w:tr>
      <w:tr w:rsidR="00DB4B2D" w14:paraId="625819B0" w14:textId="77777777" w:rsidTr="00DB4B2D">
        <w:tc>
          <w:tcPr>
            <w:tcW w:w="8063" w:type="dxa"/>
            <w:shd w:val="clear" w:color="auto" w:fill="FFFFFF" w:themeFill="background1"/>
          </w:tcPr>
          <w:p w14:paraId="2FF19432" w14:textId="77777777" w:rsidR="00DB4B2D" w:rsidRPr="00144319" w:rsidRDefault="00DB4B2D" w:rsidP="00C828B5">
            <w:pPr>
              <w:spacing w:line="276" w:lineRule="auto"/>
              <w:rPr>
                <w:rFonts w:ascii="Segoe UI" w:eastAsia="Calibri" w:hAnsi="Segoe UI" w:cs="Segoe UI"/>
                <w:sz w:val="22"/>
                <w:szCs w:val="22"/>
              </w:rPr>
            </w:pPr>
            <w:r w:rsidRPr="00144319">
              <w:rPr>
                <w:rFonts w:ascii="Segoe UI" w:eastAsia="Calibri" w:hAnsi="Segoe UI" w:cs="Segoe UI"/>
                <w:sz w:val="22"/>
                <w:szCs w:val="22"/>
              </w:rPr>
              <w:t>Pre-Appointment Checks and Safer Recruitment</w:t>
            </w:r>
          </w:p>
        </w:tc>
        <w:tc>
          <w:tcPr>
            <w:tcW w:w="1066" w:type="dxa"/>
            <w:shd w:val="clear" w:color="auto" w:fill="FFFFFF" w:themeFill="background1"/>
          </w:tcPr>
          <w:p w14:paraId="61CF21FF" w14:textId="77777777" w:rsidR="00DB4B2D" w:rsidRDefault="00DB4B2D" w:rsidP="00C828B5">
            <w:pPr>
              <w:rPr>
                <w:rFonts w:ascii="Segoe UI" w:eastAsia="Calibri" w:hAnsi="Segoe UI" w:cs="Segoe UI"/>
                <w:sz w:val="22"/>
                <w:szCs w:val="22"/>
              </w:rPr>
            </w:pPr>
            <w:r>
              <w:rPr>
                <w:rFonts w:ascii="Segoe UI" w:eastAsia="Calibri" w:hAnsi="Segoe UI" w:cs="Segoe UI"/>
                <w:sz w:val="22"/>
                <w:szCs w:val="22"/>
              </w:rPr>
              <w:t>30, 31, 32</w:t>
            </w:r>
          </w:p>
        </w:tc>
      </w:tr>
    </w:tbl>
    <w:p w14:paraId="32102988" w14:textId="6DBD867B" w:rsidR="00CC6668" w:rsidRDefault="00CC6668">
      <w:pPr>
        <w:rPr>
          <w:rFonts w:ascii="Segoe UI" w:hAnsi="Segoe UI" w:cs="Segoe UI"/>
        </w:rPr>
      </w:pPr>
    </w:p>
    <w:p w14:paraId="1ADD0DC1" w14:textId="2D655C56" w:rsidR="00F57E87" w:rsidRDefault="00F57E87">
      <w:pPr>
        <w:rPr>
          <w:rFonts w:ascii="Segoe UI" w:hAnsi="Segoe UI" w:cs="Segoe UI"/>
        </w:rPr>
      </w:pPr>
    </w:p>
    <w:bookmarkEnd w:id="2"/>
    <w:p w14:paraId="24942410" w14:textId="623844F7" w:rsidR="00F57E87" w:rsidRDefault="00F57E87">
      <w:pPr>
        <w:rPr>
          <w:rFonts w:ascii="Segoe UI" w:hAnsi="Segoe UI" w:cs="Segoe UI"/>
        </w:rPr>
      </w:pPr>
    </w:p>
    <w:p w14:paraId="2EEFA44A" w14:textId="3A7E6D45" w:rsidR="00F57E87" w:rsidRDefault="00F57E87">
      <w:pPr>
        <w:rPr>
          <w:rFonts w:ascii="Segoe UI" w:hAnsi="Segoe UI" w:cs="Segoe UI"/>
        </w:rPr>
      </w:pPr>
    </w:p>
    <w:p w14:paraId="1F32C75C" w14:textId="77777777" w:rsidR="00F57E87" w:rsidRPr="009E7630" w:rsidRDefault="00F57E87">
      <w:pPr>
        <w:rPr>
          <w:rFonts w:ascii="Segoe UI" w:hAnsi="Segoe UI" w:cs="Segoe UI"/>
        </w:rPr>
      </w:pPr>
    </w:p>
    <w:tbl>
      <w:tblPr>
        <w:tblStyle w:val="TableGrid"/>
        <w:tblW w:w="9067" w:type="dxa"/>
        <w:tblLook w:val="01E0" w:firstRow="1" w:lastRow="1" w:firstColumn="1" w:lastColumn="1" w:noHBand="0" w:noVBand="0"/>
      </w:tblPr>
      <w:tblGrid>
        <w:gridCol w:w="1916"/>
        <w:gridCol w:w="2223"/>
        <w:gridCol w:w="4928"/>
      </w:tblGrid>
      <w:tr w:rsidR="00F46AB6" w:rsidRPr="009E7630" w14:paraId="0A6398F4" w14:textId="77777777" w:rsidTr="00F57E87">
        <w:trPr>
          <w:trHeight w:val="240"/>
        </w:trPr>
        <w:tc>
          <w:tcPr>
            <w:tcW w:w="1916" w:type="dxa"/>
            <w:hideMark/>
          </w:tcPr>
          <w:p w14:paraId="7B6FF355" w14:textId="77777777" w:rsidR="00A64646" w:rsidRPr="009E7630" w:rsidRDefault="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Key Personnel</w:t>
            </w:r>
          </w:p>
        </w:tc>
        <w:tc>
          <w:tcPr>
            <w:tcW w:w="2223" w:type="dxa"/>
            <w:hideMark/>
          </w:tcPr>
          <w:p w14:paraId="10D6FCBE" w14:textId="55ABB1FF" w:rsidR="00A64646" w:rsidRPr="009E7630" w:rsidRDefault="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Name(s)</w:t>
            </w:r>
          </w:p>
        </w:tc>
        <w:tc>
          <w:tcPr>
            <w:tcW w:w="4928" w:type="dxa"/>
            <w:hideMark/>
          </w:tcPr>
          <w:p w14:paraId="22AAB80D" w14:textId="77777777" w:rsidR="00A64646" w:rsidRPr="009E7630" w:rsidRDefault="00F46AB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Contact details</w:t>
            </w:r>
          </w:p>
        </w:tc>
      </w:tr>
      <w:tr w:rsidR="00F46AB6" w:rsidRPr="009E7630" w14:paraId="5E82C25E" w14:textId="77777777" w:rsidTr="00F57E87">
        <w:trPr>
          <w:trHeight w:val="971"/>
        </w:trPr>
        <w:tc>
          <w:tcPr>
            <w:tcW w:w="1916" w:type="dxa"/>
          </w:tcPr>
          <w:p w14:paraId="462B62FC" w14:textId="1F493501" w:rsidR="00A64646"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Designated Safeguarding Lead (DSL)</w:t>
            </w:r>
          </w:p>
        </w:tc>
        <w:tc>
          <w:tcPr>
            <w:tcW w:w="2223" w:type="dxa"/>
          </w:tcPr>
          <w:p w14:paraId="584FD62B" w14:textId="4FB8C0D4" w:rsidR="00A64646" w:rsidRDefault="00F27D51">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Charl</w:t>
            </w:r>
            <w:r w:rsidR="00EC2CF0">
              <w:rPr>
                <w:rFonts w:ascii="Segoe UI" w:hAnsi="Segoe UI" w:cs="Segoe UI"/>
                <w:color w:val="000000"/>
                <w:sz w:val="22"/>
                <w:szCs w:val="22"/>
                <w:lang w:val="en-US" w:eastAsia="ja-JP"/>
              </w:rPr>
              <w:t>es</w:t>
            </w:r>
            <w:r>
              <w:rPr>
                <w:rFonts w:ascii="Segoe UI" w:hAnsi="Segoe UI" w:cs="Segoe UI"/>
                <w:color w:val="000000"/>
                <w:sz w:val="22"/>
                <w:szCs w:val="22"/>
                <w:lang w:val="en-US" w:eastAsia="ja-JP"/>
              </w:rPr>
              <w:t xml:space="preserve"> Pitt</w:t>
            </w:r>
          </w:p>
          <w:p w14:paraId="09813212" w14:textId="018B76D2" w:rsidR="005C64D6" w:rsidRPr="009E7630" w:rsidRDefault="005C64D6">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Carina Phillips</w:t>
            </w:r>
          </w:p>
        </w:tc>
        <w:tc>
          <w:tcPr>
            <w:tcW w:w="4928" w:type="dxa"/>
          </w:tcPr>
          <w:p w14:paraId="68CEEE2C" w14:textId="289DFF4D" w:rsidR="00A64646" w:rsidRDefault="005C64D6">
            <w:pPr>
              <w:jc w:val="center"/>
              <w:rPr>
                <w:rFonts w:ascii="Segoe UI" w:hAnsi="Segoe UI" w:cs="Segoe UI"/>
                <w:color w:val="000000"/>
                <w:sz w:val="22"/>
                <w:szCs w:val="22"/>
                <w:lang w:val="en-US" w:eastAsia="ja-JP"/>
              </w:rPr>
            </w:pPr>
            <w:hyperlink r:id="rId14" w:history="1">
              <w:r w:rsidRPr="0070758A">
                <w:rPr>
                  <w:rStyle w:val="Hyperlink"/>
                  <w:rFonts w:ascii="Segoe UI" w:hAnsi="Segoe UI" w:cs="Segoe UI"/>
                  <w:sz w:val="22"/>
                  <w:szCs w:val="22"/>
                  <w:lang w:val="en-US" w:eastAsia="ja-JP"/>
                </w:rPr>
                <w:t>head.3854@wootton-abingdon.oxon.sch.uk</w:t>
              </w:r>
            </w:hyperlink>
          </w:p>
          <w:p w14:paraId="3DD9A586" w14:textId="7A3107E6" w:rsidR="005C64D6" w:rsidRDefault="005C64D6">
            <w:pPr>
              <w:jc w:val="center"/>
              <w:rPr>
                <w:rFonts w:ascii="Segoe UI" w:hAnsi="Segoe UI" w:cs="Segoe UI"/>
                <w:color w:val="000000"/>
                <w:sz w:val="22"/>
                <w:szCs w:val="22"/>
                <w:lang w:val="en-US" w:eastAsia="ja-JP"/>
              </w:rPr>
            </w:pPr>
            <w:hyperlink r:id="rId15" w:history="1">
              <w:r w:rsidRPr="0070758A">
                <w:rPr>
                  <w:rStyle w:val="Hyperlink"/>
                  <w:rFonts w:ascii="Segoe UI" w:hAnsi="Segoe UI" w:cs="Segoe UI"/>
                  <w:sz w:val="22"/>
                  <w:szCs w:val="22"/>
                  <w:lang w:val="en-US" w:eastAsia="ja-JP"/>
                </w:rPr>
                <w:t>cphillips@wootton-abingdon.oxon.sch.uk</w:t>
              </w:r>
            </w:hyperlink>
          </w:p>
          <w:p w14:paraId="2EE1DC91" w14:textId="77777777" w:rsidR="005C64D6" w:rsidRDefault="005C64D6">
            <w:pPr>
              <w:jc w:val="center"/>
              <w:rPr>
                <w:rFonts w:ascii="Segoe UI" w:hAnsi="Segoe UI" w:cs="Segoe UI"/>
                <w:color w:val="000000"/>
                <w:sz w:val="22"/>
                <w:szCs w:val="22"/>
                <w:lang w:val="en-US" w:eastAsia="ja-JP"/>
              </w:rPr>
            </w:pPr>
          </w:p>
          <w:p w14:paraId="3C6A8BD2" w14:textId="4196B29C" w:rsidR="005C64D6" w:rsidRPr="009E7630" w:rsidRDefault="005C64D6">
            <w:pPr>
              <w:jc w:val="center"/>
              <w:rPr>
                <w:rFonts w:ascii="Segoe UI" w:hAnsi="Segoe UI" w:cs="Segoe UI"/>
                <w:color w:val="000000"/>
                <w:sz w:val="22"/>
                <w:szCs w:val="22"/>
                <w:lang w:val="en-US" w:eastAsia="ja-JP"/>
              </w:rPr>
            </w:pPr>
          </w:p>
        </w:tc>
      </w:tr>
      <w:tr w:rsidR="00F46AB6" w:rsidRPr="009E7630" w14:paraId="59F7CFEE" w14:textId="77777777" w:rsidTr="00F57E87">
        <w:trPr>
          <w:trHeight w:val="730"/>
        </w:trPr>
        <w:tc>
          <w:tcPr>
            <w:tcW w:w="1916" w:type="dxa"/>
          </w:tcPr>
          <w:p w14:paraId="59676A23" w14:textId="77777777" w:rsidR="00A64646" w:rsidRPr="009E7630" w:rsidRDefault="00A64646" w:rsidP="00A92DA2">
            <w:pPr>
              <w:jc w:val="center"/>
              <w:rPr>
                <w:rFonts w:ascii="Segoe UI" w:hAnsi="Segoe UI" w:cs="Segoe UI"/>
                <w:color w:val="000000"/>
                <w:sz w:val="22"/>
                <w:szCs w:val="22"/>
                <w:lang w:val="en-US" w:eastAsia="ja-JP"/>
              </w:rPr>
            </w:pPr>
          </w:p>
          <w:p w14:paraId="2B5AEDAC" w14:textId="77777777" w:rsidR="00A64646"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Deputy DSL(s)</w:t>
            </w:r>
          </w:p>
          <w:p w14:paraId="4296614D" w14:textId="0D6D0B66" w:rsidR="005E6721" w:rsidRPr="009E7630" w:rsidRDefault="005E6721" w:rsidP="00A92DA2">
            <w:pPr>
              <w:jc w:val="center"/>
              <w:rPr>
                <w:rFonts w:ascii="Segoe UI" w:hAnsi="Segoe UI" w:cs="Segoe UI"/>
                <w:color w:val="000000"/>
                <w:sz w:val="22"/>
                <w:szCs w:val="22"/>
                <w:lang w:val="en-US" w:eastAsia="ja-JP"/>
              </w:rPr>
            </w:pPr>
          </w:p>
        </w:tc>
        <w:tc>
          <w:tcPr>
            <w:tcW w:w="2223" w:type="dxa"/>
          </w:tcPr>
          <w:p w14:paraId="1E1F9606" w14:textId="29753272" w:rsidR="00A64646" w:rsidRPr="009E7630" w:rsidRDefault="00D03D5B">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Rebecca Tolley</w:t>
            </w:r>
          </w:p>
        </w:tc>
        <w:tc>
          <w:tcPr>
            <w:tcW w:w="4928" w:type="dxa"/>
          </w:tcPr>
          <w:p w14:paraId="2DB02D1F" w14:textId="1E576777" w:rsidR="00A64646" w:rsidRDefault="00D03D5B">
            <w:pPr>
              <w:jc w:val="center"/>
              <w:rPr>
                <w:rFonts w:ascii="Segoe UI" w:hAnsi="Segoe UI" w:cs="Segoe UI"/>
                <w:color w:val="000000"/>
                <w:sz w:val="22"/>
                <w:szCs w:val="22"/>
                <w:lang w:val="en-US" w:eastAsia="ja-JP"/>
              </w:rPr>
            </w:pPr>
            <w:hyperlink r:id="rId16" w:history="1">
              <w:r w:rsidRPr="0070758A">
                <w:rPr>
                  <w:rStyle w:val="Hyperlink"/>
                  <w:rFonts w:ascii="Segoe UI" w:hAnsi="Segoe UI" w:cs="Segoe UI"/>
                  <w:sz w:val="22"/>
                  <w:szCs w:val="22"/>
                  <w:lang w:val="en-US" w:eastAsia="ja-JP"/>
                </w:rPr>
                <w:t>rtolley@wootton-abingdon.oxon.sch.uk</w:t>
              </w:r>
            </w:hyperlink>
          </w:p>
          <w:p w14:paraId="3CCB2FDC" w14:textId="2BC41BB5" w:rsidR="00D03D5B" w:rsidRPr="009E7630" w:rsidRDefault="00D03D5B">
            <w:pPr>
              <w:jc w:val="center"/>
              <w:rPr>
                <w:rFonts w:ascii="Segoe UI" w:hAnsi="Segoe UI" w:cs="Segoe UI"/>
                <w:color w:val="000000"/>
                <w:sz w:val="22"/>
                <w:szCs w:val="22"/>
                <w:lang w:val="en-US" w:eastAsia="ja-JP"/>
              </w:rPr>
            </w:pPr>
          </w:p>
        </w:tc>
      </w:tr>
      <w:tr w:rsidR="00F46AB6" w:rsidRPr="009E7630" w14:paraId="73AD2459" w14:textId="77777777" w:rsidTr="00F57E87">
        <w:trPr>
          <w:trHeight w:val="730"/>
        </w:trPr>
        <w:tc>
          <w:tcPr>
            <w:tcW w:w="1916" w:type="dxa"/>
          </w:tcPr>
          <w:p w14:paraId="5E96F30A" w14:textId="1BAAFE5A" w:rsidR="00A64646"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School’s named ‘Prevent’ lead</w:t>
            </w:r>
          </w:p>
        </w:tc>
        <w:tc>
          <w:tcPr>
            <w:tcW w:w="2223" w:type="dxa"/>
          </w:tcPr>
          <w:p w14:paraId="5FF6A651" w14:textId="364A0A40" w:rsidR="00A64646" w:rsidRPr="009E7630" w:rsidRDefault="00EC2CF0">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Charles Pitt</w:t>
            </w:r>
          </w:p>
        </w:tc>
        <w:tc>
          <w:tcPr>
            <w:tcW w:w="4928" w:type="dxa"/>
          </w:tcPr>
          <w:p w14:paraId="5B1225C6" w14:textId="77777777" w:rsidR="00EC2CF0" w:rsidRDefault="00EC2CF0" w:rsidP="00EC2CF0">
            <w:pPr>
              <w:jc w:val="center"/>
              <w:rPr>
                <w:rFonts w:ascii="Segoe UI" w:hAnsi="Segoe UI" w:cs="Segoe UI"/>
                <w:color w:val="000000"/>
                <w:sz w:val="22"/>
                <w:szCs w:val="22"/>
                <w:lang w:val="en-US" w:eastAsia="ja-JP"/>
              </w:rPr>
            </w:pPr>
            <w:hyperlink r:id="rId17" w:history="1">
              <w:r w:rsidRPr="0070758A">
                <w:rPr>
                  <w:rStyle w:val="Hyperlink"/>
                  <w:rFonts w:ascii="Segoe UI" w:hAnsi="Segoe UI" w:cs="Segoe UI"/>
                  <w:sz w:val="22"/>
                  <w:szCs w:val="22"/>
                  <w:lang w:val="en-US" w:eastAsia="ja-JP"/>
                </w:rPr>
                <w:t>head.3854@wootton-abingdon.oxon.sch.uk</w:t>
              </w:r>
            </w:hyperlink>
          </w:p>
          <w:p w14:paraId="1457498B" w14:textId="77777777" w:rsidR="00A64646" w:rsidRPr="009E7630" w:rsidRDefault="00A64646">
            <w:pPr>
              <w:jc w:val="center"/>
              <w:rPr>
                <w:rFonts w:ascii="Segoe UI" w:hAnsi="Segoe UI" w:cs="Segoe UI"/>
                <w:color w:val="000000"/>
                <w:sz w:val="22"/>
                <w:szCs w:val="22"/>
                <w:lang w:val="en-US" w:eastAsia="ja-JP"/>
              </w:rPr>
            </w:pPr>
          </w:p>
        </w:tc>
      </w:tr>
      <w:tr w:rsidR="00F46AB6" w:rsidRPr="009E7630" w14:paraId="4A2C7B7E" w14:textId="77777777" w:rsidTr="00F57E87">
        <w:trPr>
          <w:trHeight w:val="971"/>
        </w:trPr>
        <w:tc>
          <w:tcPr>
            <w:tcW w:w="1916" w:type="dxa"/>
          </w:tcPr>
          <w:p w14:paraId="2CF38378" w14:textId="55ACBEBE" w:rsidR="00A64646"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Nominated Safeguarding Governor</w:t>
            </w:r>
          </w:p>
        </w:tc>
        <w:tc>
          <w:tcPr>
            <w:tcW w:w="2223" w:type="dxa"/>
          </w:tcPr>
          <w:p w14:paraId="150763E5" w14:textId="627B8841" w:rsidR="00A64646" w:rsidRPr="009E7630" w:rsidRDefault="00DC533A">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Claire Thangavel</w:t>
            </w:r>
          </w:p>
        </w:tc>
        <w:tc>
          <w:tcPr>
            <w:tcW w:w="4928" w:type="dxa"/>
          </w:tcPr>
          <w:p w14:paraId="710F81B4" w14:textId="0CF710F0" w:rsidR="00A64646" w:rsidRDefault="00DC533A">
            <w:pPr>
              <w:jc w:val="center"/>
              <w:rPr>
                <w:rFonts w:ascii="Segoe UI" w:hAnsi="Segoe UI" w:cs="Segoe UI"/>
                <w:color w:val="000000"/>
                <w:sz w:val="22"/>
                <w:szCs w:val="22"/>
                <w:lang w:val="en-US" w:eastAsia="ja-JP"/>
              </w:rPr>
            </w:pPr>
            <w:hyperlink r:id="rId18" w:history="1">
              <w:r w:rsidRPr="0070758A">
                <w:rPr>
                  <w:rStyle w:val="Hyperlink"/>
                  <w:rFonts w:ascii="Segoe UI" w:hAnsi="Segoe UI" w:cs="Segoe UI"/>
                  <w:sz w:val="22"/>
                  <w:szCs w:val="22"/>
                  <w:lang w:val="en-US" w:eastAsia="ja-JP"/>
                </w:rPr>
                <w:t>cthangavel@wootton-abingdon.oxon.sch.uk</w:t>
              </w:r>
            </w:hyperlink>
          </w:p>
          <w:p w14:paraId="578FFEBD" w14:textId="30EC5C5C" w:rsidR="00DC533A" w:rsidRPr="009E7630" w:rsidRDefault="00DC533A">
            <w:pPr>
              <w:jc w:val="center"/>
              <w:rPr>
                <w:rFonts w:ascii="Segoe UI" w:hAnsi="Segoe UI" w:cs="Segoe UI"/>
                <w:color w:val="000000"/>
                <w:sz w:val="22"/>
                <w:szCs w:val="22"/>
                <w:lang w:val="en-US" w:eastAsia="ja-JP"/>
              </w:rPr>
            </w:pPr>
          </w:p>
        </w:tc>
      </w:tr>
      <w:tr w:rsidR="00F46AB6" w:rsidRPr="009E7630" w14:paraId="432AACEA" w14:textId="77777777" w:rsidTr="00F57E87">
        <w:trPr>
          <w:trHeight w:val="811"/>
        </w:trPr>
        <w:tc>
          <w:tcPr>
            <w:tcW w:w="1916" w:type="dxa"/>
            <w:hideMark/>
          </w:tcPr>
          <w:p w14:paraId="01C49642" w14:textId="4FBE4440" w:rsidR="005E6721"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Chair of Governors</w:t>
            </w:r>
          </w:p>
        </w:tc>
        <w:tc>
          <w:tcPr>
            <w:tcW w:w="2223" w:type="dxa"/>
          </w:tcPr>
          <w:p w14:paraId="6DC5106E" w14:textId="77777777" w:rsidR="00A64646" w:rsidRPr="009E7630" w:rsidRDefault="00A64646">
            <w:pPr>
              <w:jc w:val="center"/>
              <w:rPr>
                <w:rFonts w:ascii="Segoe UI" w:hAnsi="Segoe UI" w:cs="Segoe UI"/>
                <w:color w:val="000000"/>
                <w:sz w:val="22"/>
                <w:szCs w:val="22"/>
                <w:lang w:val="en-US" w:eastAsia="ja-JP"/>
              </w:rPr>
            </w:pPr>
          </w:p>
          <w:p w14:paraId="6F876947" w14:textId="32CD5B66" w:rsidR="00A64646" w:rsidRPr="009E7630" w:rsidRDefault="00D03D5B" w:rsidP="00A92DA2">
            <w:pPr>
              <w:rPr>
                <w:rFonts w:ascii="Segoe UI" w:hAnsi="Segoe UI" w:cs="Segoe UI"/>
                <w:color w:val="000000"/>
                <w:sz w:val="22"/>
                <w:szCs w:val="22"/>
                <w:lang w:val="en-US" w:eastAsia="ja-JP"/>
              </w:rPr>
            </w:pPr>
            <w:r>
              <w:rPr>
                <w:rFonts w:ascii="Segoe UI" w:hAnsi="Segoe UI" w:cs="Segoe UI"/>
                <w:color w:val="000000"/>
                <w:sz w:val="22"/>
                <w:szCs w:val="22"/>
                <w:lang w:val="en-US" w:eastAsia="ja-JP"/>
              </w:rPr>
              <w:t>Mike Varnom</w:t>
            </w:r>
          </w:p>
          <w:p w14:paraId="38DEC194" w14:textId="77777777" w:rsidR="00A64646" w:rsidRPr="009E7630" w:rsidRDefault="00A64646">
            <w:pPr>
              <w:jc w:val="center"/>
              <w:rPr>
                <w:rFonts w:ascii="Segoe UI" w:hAnsi="Segoe UI" w:cs="Segoe UI"/>
                <w:color w:val="000000"/>
                <w:sz w:val="22"/>
                <w:szCs w:val="22"/>
                <w:lang w:val="en-US" w:eastAsia="ja-JP"/>
              </w:rPr>
            </w:pPr>
          </w:p>
        </w:tc>
        <w:tc>
          <w:tcPr>
            <w:tcW w:w="4928" w:type="dxa"/>
          </w:tcPr>
          <w:p w14:paraId="2DA23525" w14:textId="7EBCB0B1" w:rsidR="00A64646" w:rsidRDefault="00A559E1">
            <w:pPr>
              <w:jc w:val="center"/>
              <w:rPr>
                <w:rFonts w:ascii="Segoe UI" w:hAnsi="Segoe UI" w:cs="Segoe UI"/>
                <w:color w:val="000000"/>
                <w:sz w:val="22"/>
                <w:szCs w:val="22"/>
                <w:lang w:val="en-US" w:eastAsia="ja-JP"/>
              </w:rPr>
            </w:pPr>
            <w:hyperlink r:id="rId19" w:history="1">
              <w:r w:rsidRPr="0070758A">
                <w:rPr>
                  <w:rStyle w:val="Hyperlink"/>
                  <w:rFonts w:ascii="Segoe UI" w:hAnsi="Segoe UI" w:cs="Segoe UI"/>
                  <w:sz w:val="22"/>
                  <w:szCs w:val="22"/>
                  <w:lang w:val="en-US" w:eastAsia="ja-JP"/>
                </w:rPr>
                <w:t>MVarnom@wootton-abingdon.oxon.sch.uk</w:t>
              </w:r>
            </w:hyperlink>
          </w:p>
          <w:p w14:paraId="54B51D1C" w14:textId="49C877A1" w:rsidR="00A559E1" w:rsidRPr="009E7630" w:rsidRDefault="00A559E1">
            <w:pPr>
              <w:jc w:val="center"/>
              <w:rPr>
                <w:rFonts w:ascii="Segoe UI" w:hAnsi="Segoe UI" w:cs="Segoe UI"/>
                <w:color w:val="000000"/>
                <w:sz w:val="22"/>
                <w:szCs w:val="22"/>
                <w:lang w:val="en-US" w:eastAsia="ja-JP"/>
              </w:rPr>
            </w:pPr>
          </w:p>
        </w:tc>
      </w:tr>
      <w:tr w:rsidR="00F46AB6" w:rsidRPr="009E7630" w14:paraId="31D552D7" w14:textId="77777777" w:rsidTr="00E31D1B">
        <w:trPr>
          <w:trHeight w:val="1551"/>
        </w:trPr>
        <w:tc>
          <w:tcPr>
            <w:tcW w:w="1916" w:type="dxa"/>
          </w:tcPr>
          <w:p w14:paraId="2B9FEF39" w14:textId="77777777" w:rsidR="00990A44" w:rsidRDefault="00990A44" w:rsidP="00A64646">
            <w:pPr>
              <w:jc w:val="center"/>
              <w:rPr>
                <w:rFonts w:ascii="Segoe UI" w:hAnsi="Segoe UI" w:cs="Segoe UI"/>
                <w:color w:val="000000"/>
                <w:sz w:val="22"/>
                <w:szCs w:val="22"/>
                <w:lang w:val="en-US" w:eastAsia="ja-JP"/>
              </w:rPr>
            </w:pPr>
          </w:p>
          <w:p w14:paraId="026F66EB" w14:textId="06CBE418" w:rsidR="00D7016C" w:rsidRDefault="00D7016C" w:rsidP="00A64646">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 Authority Designated Officer</w:t>
            </w:r>
            <w:r>
              <w:rPr>
                <w:rFonts w:ascii="Segoe UI" w:hAnsi="Segoe UI" w:cs="Segoe UI"/>
                <w:color w:val="000000"/>
                <w:sz w:val="22"/>
                <w:szCs w:val="22"/>
                <w:lang w:val="en-US" w:eastAsia="ja-JP"/>
              </w:rPr>
              <w:t xml:space="preserve"> (LADO)</w:t>
            </w:r>
          </w:p>
          <w:p w14:paraId="7C2EEF87" w14:textId="77777777" w:rsidR="00D7016C" w:rsidRDefault="00D7016C" w:rsidP="00A64646">
            <w:pPr>
              <w:jc w:val="center"/>
              <w:rPr>
                <w:rFonts w:ascii="Segoe UI" w:hAnsi="Segoe UI" w:cs="Segoe UI"/>
                <w:color w:val="000000"/>
                <w:sz w:val="22"/>
                <w:szCs w:val="22"/>
                <w:lang w:val="en-US" w:eastAsia="ja-JP"/>
              </w:rPr>
            </w:pPr>
          </w:p>
          <w:p w14:paraId="445889DB" w14:textId="77777777" w:rsidR="00A64646" w:rsidRPr="009E7630" w:rsidRDefault="00A64646" w:rsidP="005E11C9">
            <w:pPr>
              <w:rPr>
                <w:rFonts w:ascii="Segoe UI" w:hAnsi="Segoe UI" w:cs="Segoe UI"/>
                <w:color w:val="000000"/>
                <w:sz w:val="22"/>
                <w:szCs w:val="22"/>
                <w:lang w:val="en-US" w:eastAsia="ja-JP"/>
              </w:rPr>
            </w:pPr>
          </w:p>
        </w:tc>
        <w:tc>
          <w:tcPr>
            <w:tcW w:w="2223" w:type="dxa"/>
          </w:tcPr>
          <w:p w14:paraId="13AD7C17" w14:textId="77777777" w:rsidR="00A64646" w:rsidRDefault="00A64646">
            <w:pPr>
              <w:jc w:val="center"/>
              <w:rPr>
                <w:rFonts w:ascii="Segoe UI" w:hAnsi="Segoe UI" w:cs="Segoe UI"/>
                <w:color w:val="000000"/>
                <w:sz w:val="22"/>
                <w:szCs w:val="22"/>
                <w:lang w:val="en-US" w:eastAsia="ja-JP"/>
              </w:rPr>
            </w:pPr>
          </w:p>
          <w:p w14:paraId="53888954" w14:textId="61011E80" w:rsidR="00D7016C" w:rsidRDefault="00D7016C" w:rsidP="00D7016C">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Jo Lloyd</w:t>
            </w:r>
          </w:p>
          <w:p w14:paraId="380947F0" w14:textId="77777777" w:rsidR="00D7016C" w:rsidRPr="009E7630" w:rsidRDefault="00D7016C" w:rsidP="00D7016C">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Sandra Barratt</w:t>
            </w:r>
          </w:p>
          <w:p w14:paraId="571995A8" w14:textId="77777777" w:rsidR="00D7016C" w:rsidRPr="00840EF8" w:rsidRDefault="00D7016C" w:rsidP="00D7016C">
            <w:pPr>
              <w:jc w:val="center"/>
              <w:rPr>
                <w:rFonts w:ascii="Segoe UI" w:hAnsi="Segoe UI" w:cs="Segoe UI"/>
                <w:color w:val="0070C0"/>
                <w:sz w:val="22"/>
                <w:szCs w:val="22"/>
                <w:lang w:val="en-US" w:eastAsia="ja-JP"/>
              </w:rPr>
            </w:pPr>
            <w:r>
              <w:rPr>
                <w:rFonts w:ascii="Segoe UI" w:hAnsi="Segoe UI" w:cs="Segoe UI"/>
                <w:sz w:val="22"/>
                <w:szCs w:val="22"/>
                <w:lang w:val="en-US" w:eastAsia="ja-JP"/>
              </w:rPr>
              <w:t>Amie Pilcher</w:t>
            </w:r>
          </w:p>
          <w:p w14:paraId="68626440" w14:textId="77777777" w:rsidR="00D7016C" w:rsidRDefault="00D7016C" w:rsidP="00E31D1B">
            <w:pPr>
              <w:jc w:val="center"/>
              <w:rPr>
                <w:rFonts w:ascii="Segoe UI" w:hAnsi="Segoe UI" w:cs="Segoe UI"/>
                <w:color w:val="000000"/>
                <w:sz w:val="22"/>
                <w:szCs w:val="22"/>
                <w:lang w:val="en-US" w:eastAsia="ja-JP"/>
              </w:rPr>
            </w:pPr>
          </w:p>
          <w:p w14:paraId="18CE4393" w14:textId="73C81B77" w:rsidR="00A64646" w:rsidRPr="009E7630" w:rsidRDefault="00A64646" w:rsidP="005E11C9">
            <w:pPr>
              <w:rPr>
                <w:rFonts w:ascii="Segoe UI" w:hAnsi="Segoe UI" w:cs="Segoe UI"/>
                <w:color w:val="000000"/>
                <w:sz w:val="22"/>
                <w:szCs w:val="22"/>
                <w:lang w:val="en-US" w:eastAsia="ja-JP"/>
              </w:rPr>
            </w:pPr>
          </w:p>
        </w:tc>
        <w:tc>
          <w:tcPr>
            <w:tcW w:w="4928" w:type="dxa"/>
          </w:tcPr>
          <w:p w14:paraId="3C032ECD" w14:textId="77777777" w:rsidR="00A64646" w:rsidRPr="009E7630" w:rsidRDefault="00A64646">
            <w:pPr>
              <w:jc w:val="center"/>
              <w:rPr>
                <w:rFonts w:ascii="Segoe UI" w:hAnsi="Segoe UI" w:cs="Segoe UI"/>
                <w:color w:val="000000"/>
                <w:sz w:val="22"/>
                <w:szCs w:val="22"/>
                <w:lang w:val="en-US" w:eastAsia="ja-JP"/>
              </w:rPr>
            </w:pPr>
          </w:p>
          <w:p w14:paraId="1C7BCF86" w14:textId="77777777" w:rsidR="00D7016C" w:rsidRPr="009E7630" w:rsidRDefault="00D7016C" w:rsidP="00D7016C">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01865 810603</w:t>
            </w:r>
          </w:p>
          <w:p w14:paraId="54D4F84F" w14:textId="77777777" w:rsidR="00D7016C" w:rsidRDefault="00D7016C" w:rsidP="00D7016C">
            <w:pPr>
              <w:jc w:val="center"/>
              <w:rPr>
                <w:rFonts w:ascii="Segoe UI" w:hAnsi="Segoe UI" w:cs="Segoe UI"/>
                <w:color w:val="000000"/>
                <w:sz w:val="22"/>
                <w:szCs w:val="22"/>
                <w:lang w:val="en-US" w:eastAsia="ja-JP"/>
              </w:rPr>
            </w:pPr>
          </w:p>
          <w:p w14:paraId="0946C41F" w14:textId="77777777" w:rsidR="00D7016C" w:rsidRDefault="00D7016C" w:rsidP="00D7016C">
            <w:pPr>
              <w:jc w:val="center"/>
              <w:rPr>
                <w:rFonts w:ascii="Segoe UI" w:hAnsi="Segoe UI" w:cs="Segoe UI"/>
                <w:color w:val="000000"/>
                <w:sz w:val="22"/>
                <w:szCs w:val="22"/>
                <w:lang w:val="en-US" w:eastAsia="ja-JP"/>
              </w:rPr>
            </w:pPr>
            <w:hyperlink r:id="rId20" w:history="1">
              <w:r w:rsidRPr="00866E25">
                <w:rPr>
                  <w:rStyle w:val="Hyperlink"/>
                  <w:rFonts w:ascii="Segoe UI" w:hAnsi="Segoe UI" w:cs="Segoe UI"/>
                  <w:sz w:val="22"/>
                  <w:szCs w:val="22"/>
                  <w:lang w:val="en-US" w:eastAsia="ja-JP"/>
                </w:rPr>
                <w:t>Lado.safeguardingchildren@oxfordshire.gov.uk</w:t>
              </w:r>
            </w:hyperlink>
          </w:p>
          <w:p w14:paraId="3405CB9F" w14:textId="77777777" w:rsidR="00D7016C" w:rsidRDefault="00D7016C" w:rsidP="005E11C9">
            <w:pPr>
              <w:rPr>
                <w:rFonts w:ascii="Segoe UI" w:hAnsi="Segoe UI" w:cs="Segoe UI"/>
                <w:color w:val="000000"/>
                <w:sz w:val="22"/>
                <w:szCs w:val="22"/>
                <w:lang w:val="en-US" w:eastAsia="ja-JP"/>
              </w:rPr>
            </w:pPr>
          </w:p>
          <w:p w14:paraId="1F73A032" w14:textId="14B0905E" w:rsidR="00CC6EA3" w:rsidRPr="009E7630" w:rsidRDefault="00CC6EA3" w:rsidP="00D7016C">
            <w:pPr>
              <w:jc w:val="center"/>
              <w:rPr>
                <w:rFonts w:ascii="Segoe UI" w:hAnsi="Segoe UI" w:cs="Segoe UI"/>
                <w:color w:val="000000"/>
                <w:sz w:val="22"/>
                <w:szCs w:val="22"/>
                <w:lang w:val="en-US" w:eastAsia="ja-JP"/>
              </w:rPr>
            </w:pPr>
          </w:p>
        </w:tc>
      </w:tr>
      <w:tr w:rsidR="005E11C9" w:rsidRPr="009E7630" w14:paraId="2F625F1B" w14:textId="77777777" w:rsidTr="00E31D1B">
        <w:trPr>
          <w:trHeight w:val="1551"/>
        </w:trPr>
        <w:tc>
          <w:tcPr>
            <w:tcW w:w="1916" w:type="dxa"/>
          </w:tcPr>
          <w:p w14:paraId="5BCD8026" w14:textId="77777777" w:rsidR="005E11C9" w:rsidRDefault="005E11C9" w:rsidP="00A64646">
            <w:pPr>
              <w:jc w:val="center"/>
              <w:rPr>
                <w:rFonts w:ascii="Segoe UI" w:hAnsi="Segoe UI" w:cs="Segoe UI"/>
                <w:color w:val="000000"/>
                <w:sz w:val="22"/>
                <w:szCs w:val="22"/>
                <w:lang w:val="en-US" w:eastAsia="ja-JP"/>
              </w:rPr>
            </w:pPr>
          </w:p>
          <w:p w14:paraId="7F144950" w14:textId="77777777" w:rsidR="005E11C9" w:rsidRDefault="005E11C9" w:rsidP="00A64646">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Education Safeguarding Advisory Team (ESAT)</w:t>
            </w:r>
          </w:p>
          <w:p w14:paraId="5AF9582A" w14:textId="64D0B73B" w:rsidR="005E11C9" w:rsidRDefault="005E11C9" w:rsidP="00A64646">
            <w:pPr>
              <w:jc w:val="center"/>
              <w:rPr>
                <w:rFonts w:ascii="Segoe UI" w:hAnsi="Segoe UI" w:cs="Segoe UI"/>
                <w:color w:val="000000"/>
                <w:sz w:val="22"/>
                <w:szCs w:val="22"/>
                <w:lang w:val="en-US" w:eastAsia="ja-JP"/>
              </w:rPr>
            </w:pPr>
          </w:p>
        </w:tc>
        <w:tc>
          <w:tcPr>
            <w:tcW w:w="2223" w:type="dxa"/>
          </w:tcPr>
          <w:p w14:paraId="0868FD28" w14:textId="77777777" w:rsidR="005E11C9" w:rsidRDefault="005E11C9">
            <w:pPr>
              <w:jc w:val="center"/>
              <w:rPr>
                <w:rFonts w:ascii="Segoe UI" w:hAnsi="Segoe UI" w:cs="Segoe UI"/>
                <w:color w:val="000000"/>
                <w:sz w:val="22"/>
                <w:szCs w:val="22"/>
                <w:lang w:val="en-US" w:eastAsia="ja-JP"/>
              </w:rPr>
            </w:pPr>
          </w:p>
          <w:p w14:paraId="0A66B480" w14:textId="77777777" w:rsidR="005E11C9" w:rsidRPr="005E11C9" w:rsidRDefault="005E11C9" w:rsidP="005E11C9">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 xml:space="preserve">Jo Lloyd </w:t>
            </w:r>
          </w:p>
          <w:p w14:paraId="21273B0A" w14:textId="77777777" w:rsidR="005E11C9" w:rsidRPr="005E11C9" w:rsidRDefault="005E11C9" w:rsidP="005E11C9">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Becky Langstone</w:t>
            </w:r>
          </w:p>
          <w:p w14:paraId="2AB82D22" w14:textId="7910AC5F" w:rsidR="005E11C9" w:rsidRDefault="005E11C9" w:rsidP="005E11C9">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Sophie Kendall</w:t>
            </w:r>
          </w:p>
        </w:tc>
        <w:tc>
          <w:tcPr>
            <w:tcW w:w="4928" w:type="dxa"/>
          </w:tcPr>
          <w:p w14:paraId="35DCB750" w14:textId="77777777" w:rsidR="005E11C9" w:rsidRDefault="005E11C9">
            <w:pPr>
              <w:jc w:val="center"/>
              <w:rPr>
                <w:rFonts w:ascii="Segoe UI" w:hAnsi="Segoe UI" w:cs="Segoe UI"/>
                <w:color w:val="000000"/>
                <w:sz w:val="22"/>
                <w:szCs w:val="22"/>
                <w:lang w:val="en-US" w:eastAsia="ja-JP"/>
              </w:rPr>
            </w:pPr>
          </w:p>
          <w:p w14:paraId="5D49A1F4" w14:textId="77777777" w:rsidR="005E11C9" w:rsidRDefault="005E11C9" w:rsidP="005E11C9">
            <w:pPr>
              <w:jc w:val="center"/>
              <w:rPr>
                <w:rFonts w:ascii="Segoe UI" w:hAnsi="Segoe UI" w:cs="Segoe UI"/>
                <w:color w:val="000000"/>
                <w:sz w:val="22"/>
                <w:szCs w:val="22"/>
                <w:lang w:val="en-US" w:eastAsia="ja-JP"/>
              </w:rPr>
            </w:pPr>
          </w:p>
          <w:p w14:paraId="5EC31B50" w14:textId="484D6C89" w:rsidR="005E11C9" w:rsidRPr="005E11C9" w:rsidRDefault="005E11C9" w:rsidP="005E11C9">
            <w:pPr>
              <w:jc w:val="center"/>
              <w:rPr>
                <w:rFonts w:ascii="Segoe UI" w:hAnsi="Segoe UI" w:cs="Segoe UI"/>
                <w:color w:val="000000"/>
                <w:sz w:val="22"/>
                <w:szCs w:val="22"/>
                <w:lang w:val="en-US" w:eastAsia="ja-JP"/>
              </w:rPr>
            </w:pPr>
            <w:r w:rsidRPr="005E11C9">
              <w:rPr>
                <w:rFonts w:ascii="Segoe UI" w:hAnsi="Segoe UI" w:cs="Segoe UI"/>
                <w:color w:val="000000"/>
                <w:sz w:val="22"/>
                <w:szCs w:val="22"/>
                <w:lang w:val="en-US" w:eastAsia="ja-JP"/>
              </w:rPr>
              <w:t>01865 810603</w:t>
            </w:r>
          </w:p>
          <w:p w14:paraId="43B0F9A2" w14:textId="48975CE4" w:rsidR="005E11C9" w:rsidRDefault="005E11C9" w:rsidP="005E11C9">
            <w:pPr>
              <w:jc w:val="center"/>
              <w:rPr>
                <w:rFonts w:ascii="Segoe UI" w:hAnsi="Segoe UI" w:cs="Segoe UI"/>
                <w:color w:val="000000"/>
                <w:sz w:val="22"/>
                <w:szCs w:val="22"/>
                <w:lang w:val="en-US" w:eastAsia="ja-JP"/>
              </w:rPr>
            </w:pPr>
            <w:hyperlink r:id="rId21" w:history="1">
              <w:r w:rsidRPr="00640F74">
                <w:rPr>
                  <w:rStyle w:val="Hyperlink"/>
                  <w:rFonts w:ascii="Segoe UI" w:hAnsi="Segoe UI" w:cs="Segoe UI"/>
                  <w:sz w:val="22"/>
                  <w:szCs w:val="22"/>
                  <w:lang w:val="en-US" w:eastAsia="ja-JP"/>
                </w:rPr>
                <w:t>ESAT.safeguardingchildren@oxfordshire.gov.uk</w:t>
              </w:r>
            </w:hyperlink>
          </w:p>
          <w:p w14:paraId="76A83E13" w14:textId="7DFBC5E4" w:rsidR="005E11C9" w:rsidRPr="009E7630" w:rsidRDefault="005E11C9" w:rsidP="005E11C9">
            <w:pPr>
              <w:jc w:val="center"/>
              <w:rPr>
                <w:rFonts w:ascii="Segoe UI" w:hAnsi="Segoe UI" w:cs="Segoe UI"/>
                <w:color w:val="000000"/>
                <w:sz w:val="22"/>
                <w:szCs w:val="22"/>
                <w:lang w:val="en-US" w:eastAsia="ja-JP"/>
              </w:rPr>
            </w:pPr>
          </w:p>
        </w:tc>
      </w:tr>
      <w:tr w:rsidR="00F46AB6" w:rsidRPr="009E7630" w14:paraId="277D43E2" w14:textId="77777777" w:rsidTr="00F57E87">
        <w:trPr>
          <w:trHeight w:val="1221"/>
        </w:trPr>
        <w:tc>
          <w:tcPr>
            <w:tcW w:w="1916" w:type="dxa"/>
          </w:tcPr>
          <w:p w14:paraId="2610F70D" w14:textId="510E884D" w:rsidR="00F46AB6" w:rsidRPr="009E7630" w:rsidRDefault="00F46AB6" w:rsidP="005E6721">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Locality Community Support Service (LCSS) worker</w:t>
            </w:r>
          </w:p>
        </w:tc>
        <w:tc>
          <w:tcPr>
            <w:tcW w:w="2223" w:type="dxa"/>
          </w:tcPr>
          <w:p w14:paraId="73E2677D" w14:textId="0F3F891E" w:rsidR="00F46AB6" w:rsidRPr="009E7630" w:rsidRDefault="00371D5B">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 xml:space="preserve">Sammy-Jo </w:t>
            </w:r>
            <w:r w:rsidR="002C5B3F">
              <w:rPr>
                <w:rFonts w:ascii="Segoe UI" w:hAnsi="Segoe UI" w:cs="Segoe UI"/>
                <w:color w:val="000000"/>
                <w:sz w:val="22"/>
                <w:szCs w:val="22"/>
                <w:lang w:val="en-US" w:eastAsia="ja-JP"/>
              </w:rPr>
              <w:t>Hills</w:t>
            </w:r>
          </w:p>
        </w:tc>
        <w:tc>
          <w:tcPr>
            <w:tcW w:w="4928" w:type="dxa"/>
          </w:tcPr>
          <w:p w14:paraId="5BC3CE3E" w14:textId="5E6E533F" w:rsidR="00F46AB6" w:rsidRDefault="00371D5B">
            <w:pPr>
              <w:jc w:val="center"/>
              <w:rPr>
                <w:rFonts w:ascii="Segoe UI" w:hAnsi="Segoe UI" w:cs="Segoe UI"/>
                <w:color w:val="000000"/>
                <w:sz w:val="22"/>
                <w:szCs w:val="22"/>
                <w:lang w:val="en-US" w:eastAsia="ja-JP"/>
              </w:rPr>
            </w:pPr>
            <w:hyperlink r:id="rId22" w:history="1">
              <w:r w:rsidRPr="0070758A">
                <w:rPr>
                  <w:rStyle w:val="Hyperlink"/>
                  <w:rFonts w:ascii="Segoe UI" w:hAnsi="Segoe UI" w:cs="Segoe UI"/>
                  <w:sz w:val="22"/>
                  <w:szCs w:val="22"/>
                  <w:lang w:val="en-US" w:eastAsia="ja-JP"/>
                </w:rPr>
                <w:t>Sammy-Jo.Hills@oxfordshire.gov.uk</w:t>
              </w:r>
            </w:hyperlink>
          </w:p>
          <w:p w14:paraId="4FA92856" w14:textId="36D4A875" w:rsidR="00371D5B" w:rsidRPr="009E7630" w:rsidRDefault="00371D5B">
            <w:pPr>
              <w:jc w:val="center"/>
              <w:rPr>
                <w:rFonts w:ascii="Segoe UI" w:hAnsi="Segoe UI" w:cs="Segoe UI"/>
                <w:color w:val="000000"/>
                <w:sz w:val="22"/>
                <w:szCs w:val="22"/>
                <w:lang w:val="en-US" w:eastAsia="ja-JP"/>
              </w:rPr>
            </w:pPr>
          </w:p>
        </w:tc>
      </w:tr>
      <w:tr w:rsidR="00F46AB6" w:rsidRPr="009E7630" w14:paraId="76134419" w14:textId="77777777" w:rsidTr="00F57E87">
        <w:trPr>
          <w:trHeight w:val="971"/>
        </w:trPr>
        <w:tc>
          <w:tcPr>
            <w:tcW w:w="1916" w:type="dxa"/>
          </w:tcPr>
          <w:p w14:paraId="3121F9C4" w14:textId="3B49D5CB" w:rsidR="00F46AB6" w:rsidRPr="009E7630" w:rsidRDefault="00F46AB6" w:rsidP="005E6721">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 xml:space="preserve">Multi Agency Safeguarding </w:t>
            </w:r>
            <w:r w:rsidR="009C17A3" w:rsidRPr="009E7630">
              <w:rPr>
                <w:rFonts w:ascii="Segoe UI" w:hAnsi="Segoe UI" w:cs="Segoe UI"/>
                <w:color w:val="000000"/>
                <w:sz w:val="22"/>
                <w:szCs w:val="22"/>
                <w:lang w:val="en-US" w:eastAsia="ja-JP"/>
              </w:rPr>
              <w:t>H</w:t>
            </w:r>
            <w:r w:rsidRPr="009E7630">
              <w:rPr>
                <w:rFonts w:ascii="Segoe UI" w:hAnsi="Segoe UI" w:cs="Segoe UI"/>
                <w:color w:val="000000"/>
                <w:sz w:val="22"/>
                <w:szCs w:val="22"/>
                <w:lang w:val="en-US" w:eastAsia="ja-JP"/>
              </w:rPr>
              <w:t xml:space="preserve">ub (MASH) </w:t>
            </w:r>
          </w:p>
        </w:tc>
        <w:tc>
          <w:tcPr>
            <w:tcW w:w="2223" w:type="dxa"/>
          </w:tcPr>
          <w:p w14:paraId="7F77B1EF" w14:textId="3AB0571B" w:rsidR="00F46AB6" w:rsidRPr="009E7630" w:rsidRDefault="00F46AB6">
            <w:pPr>
              <w:jc w:val="center"/>
              <w:rPr>
                <w:rFonts w:ascii="Segoe UI" w:hAnsi="Segoe UI" w:cs="Segoe UI"/>
                <w:color w:val="000000"/>
                <w:sz w:val="22"/>
                <w:szCs w:val="22"/>
                <w:lang w:val="en-US" w:eastAsia="ja-JP"/>
              </w:rPr>
            </w:pPr>
          </w:p>
        </w:tc>
        <w:tc>
          <w:tcPr>
            <w:tcW w:w="4928" w:type="dxa"/>
          </w:tcPr>
          <w:p w14:paraId="2DF226F2" w14:textId="77777777" w:rsidR="00F46AB6" w:rsidRPr="009E7630" w:rsidRDefault="00F46AB6">
            <w:pPr>
              <w:jc w:val="center"/>
              <w:rPr>
                <w:rFonts w:ascii="Segoe UI" w:hAnsi="Segoe UI" w:cs="Segoe UI"/>
                <w:color w:val="000000"/>
                <w:sz w:val="22"/>
                <w:szCs w:val="22"/>
                <w:lang w:val="en-US" w:eastAsia="ja-JP"/>
              </w:rPr>
            </w:pPr>
          </w:p>
          <w:p w14:paraId="3DCCD4FA" w14:textId="77777777" w:rsidR="00F46AB6" w:rsidRPr="009E7630" w:rsidRDefault="00F46AB6">
            <w:pPr>
              <w:jc w:val="center"/>
              <w:rPr>
                <w:rFonts w:ascii="Segoe UI" w:hAnsi="Segoe UI" w:cs="Segoe UI"/>
                <w:color w:val="000000"/>
                <w:sz w:val="22"/>
                <w:szCs w:val="22"/>
                <w:lang w:val="en-US" w:eastAsia="ja-JP"/>
              </w:rPr>
            </w:pPr>
            <w:r w:rsidRPr="009E7630">
              <w:rPr>
                <w:rFonts w:ascii="Segoe UI" w:hAnsi="Segoe UI" w:cs="Segoe UI"/>
                <w:color w:val="222222"/>
                <w:sz w:val="22"/>
                <w:szCs w:val="22"/>
              </w:rPr>
              <w:t>0345 050 7666</w:t>
            </w:r>
          </w:p>
        </w:tc>
      </w:tr>
      <w:tr w:rsidR="00F46AB6" w:rsidRPr="009E7630" w14:paraId="6204412B" w14:textId="77777777" w:rsidTr="00F57E87">
        <w:trPr>
          <w:trHeight w:val="971"/>
        </w:trPr>
        <w:tc>
          <w:tcPr>
            <w:tcW w:w="1916" w:type="dxa"/>
          </w:tcPr>
          <w:p w14:paraId="1D84693C" w14:textId="77777777" w:rsidR="00E31D1B" w:rsidRDefault="00E31D1B" w:rsidP="005E6721">
            <w:pPr>
              <w:jc w:val="center"/>
              <w:rPr>
                <w:rFonts w:ascii="Segoe UI" w:hAnsi="Segoe UI" w:cs="Segoe UI"/>
                <w:color w:val="000000"/>
                <w:sz w:val="22"/>
                <w:szCs w:val="22"/>
                <w:lang w:val="en-US" w:eastAsia="ja-JP"/>
              </w:rPr>
            </w:pPr>
          </w:p>
          <w:p w14:paraId="191E8DF7" w14:textId="58891200" w:rsidR="00A64646" w:rsidRPr="009E7630" w:rsidRDefault="00A64646" w:rsidP="005E6721">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Emergency Duty Team (EDT)</w:t>
            </w:r>
          </w:p>
        </w:tc>
        <w:tc>
          <w:tcPr>
            <w:tcW w:w="2223" w:type="dxa"/>
          </w:tcPr>
          <w:p w14:paraId="4438E903" w14:textId="77777777" w:rsidR="00A64646" w:rsidRPr="009E7630" w:rsidRDefault="00A64646">
            <w:pPr>
              <w:jc w:val="center"/>
              <w:rPr>
                <w:rFonts w:ascii="Segoe UI" w:hAnsi="Segoe UI" w:cs="Segoe UI"/>
                <w:color w:val="000000"/>
                <w:sz w:val="22"/>
                <w:szCs w:val="22"/>
                <w:lang w:val="en-US" w:eastAsia="ja-JP"/>
              </w:rPr>
            </w:pPr>
          </w:p>
        </w:tc>
        <w:tc>
          <w:tcPr>
            <w:tcW w:w="4928" w:type="dxa"/>
          </w:tcPr>
          <w:p w14:paraId="564FFF57" w14:textId="77777777" w:rsidR="00A64646" w:rsidRPr="009E7630" w:rsidRDefault="00A64646">
            <w:pPr>
              <w:jc w:val="center"/>
              <w:rPr>
                <w:rFonts w:ascii="Segoe UI" w:hAnsi="Segoe UI" w:cs="Segoe UI"/>
                <w:color w:val="000000"/>
                <w:sz w:val="22"/>
                <w:szCs w:val="22"/>
                <w:lang w:val="en-US" w:eastAsia="ja-JP"/>
              </w:rPr>
            </w:pPr>
          </w:p>
          <w:p w14:paraId="560391FC" w14:textId="031124CE" w:rsidR="00A64646" w:rsidRPr="009E7630" w:rsidRDefault="00180942">
            <w:pPr>
              <w:jc w:val="center"/>
              <w:rPr>
                <w:rFonts w:ascii="Segoe UI" w:hAnsi="Segoe UI" w:cs="Segoe UI"/>
                <w:color w:val="000000"/>
                <w:sz w:val="22"/>
                <w:szCs w:val="22"/>
                <w:lang w:val="en-US" w:eastAsia="ja-JP"/>
              </w:rPr>
            </w:pPr>
            <w:r>
              <w:rPr>
                <w:rFonts w:ascii="Segoe UI" w:hAnsi="Segoe UI" w:cs="Segoe UI"/>
                <w:color w:val="333333"/>
                <w:sz w:val="22"/>
                <w:szCs w:val="22"/>
                <w:lang w:val="en"/>
              </w:rPr>
              <w:t>0800 833408</w:t>
            </w:r>
          </w:p>
        </w:tc>
      </w:tr>
      <w:tr w:rsidR="00F46AB6" w:rsidRPr="009E7630" w14:paraId="669380BE" w14:textId="77777777" w:rsidTr="00F57E87">
        <w:trPr>
          <w:trHeight w:val="971"/>
        </w:trPr>
        <w:tc>
          <w:tcPr>
            <w:tcW w:w="1916" w:type="dxa"/>
          </w:tcPr>
          <w:p w14:paraId="394E5678" w14:textId="77777777" w:rsidR="00A92DA2" w:rsidRDefault="00A92DA2" w:rsidP="00A92DA2">
            <w:pPr>
              <w:jc w:val="center"/>
              <w:rPr>
                <w:rFonts w:ascii="Segoe UI" w:hAnsi="Segoe UI" w:cs="Segoe UI"/>
                <w:color w:val="000000"/>
                <w:sz w:val="22"/>
                <w:szCs w:val="22"/>
                <w:lang w:val="en-US" w:eastAsia="ja-JP"/>
              </w:rPr>
            </w:pPr>
          </w:p>
          <w:p w14:paraId="784E7E97" w14:textId="51B8CAF1" w:rsidR="00A64646"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Police</w:t>
            </w:r>
          </w:p>
        </w:tc>
        <w:tc>
          <w:tcPr>
            <w:tcW w:w="2223" w:type="dxa"/>
          </w:tcPr>
          <w:p w14:paraId="765B6422" w14:textId="77777777" w:rsidR="00A64646" w:rsidRPr="009E7630" w:rsidRDefault="00A64646">
            <w:pPr>
              <w:jc w:val="center"/>
              <w:rPr>
                <w:rFonts w:ascii="Segoe UI" w:hAnsi="Segoe UI" w:cs="Segoe UI"/>
                <w:color w:val="000000"/>
                <w:sz w:val="22"/>
                <w:szCs w:val="22"/>
                <w:lang w:val="en-US" w:eastAsia="ja-JP"/>
              </w:rPr>
            </w:pPr>
          </w:p>
        </w:tc>
        <w:tc>
          <w:tcPr>
            <w:tcW w:w="4928" w:type="dxa"/>
          </w:tcPr>
          <w:p w14:paraId="2B1D612B" w14:textId="77777777" w:rsidR="00A64646" w:rsidRPr="009E7630" w:rsidRDefault="00A64646">
            <w:pPr>
              <w:jc w:val="center"/>
              <w:rPr>
                <w:rFonts w:ascii="Segoe UI" w:hAnsi="Segoe UI" w:cs="Segoe UI"/>
                <w:color w:val="000000"/>
                <w:sz w:val="22"/>
                <w:szCs w:val="22"/>
                <w:lang w:val="en-US" w:eastAsia="ja-JP"/>
              </w:rPr>
            </w:pPr>
          </w:p>
          <w:p w14:paraId="44901572" w14:textId="4DE5BCFD" w:rsidR="00F46AB6" w:rsidRPr="009E7630" w:rsidRDefault="00A64646" w:rsidP="00A92DA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101 or in emergencies 999</w:t>
            </w:r>
          </w:p>
        </w:tc>
      </w:tr>
    </w:tbl>
    <w:p w14:paraId="43BEDA0E" w14:textId="77777777" w:rsidR="00A64646" w:rsidRPr="009E7630" w:rsidRDefault="00A64646">
      <w:pPr>
        <w:rPr>
          <w:rFonts w:ascii="Segoe UI" w:hAnsi="Segoe UI" w:cs="Segoe UI"/>
        </w:rPr>
      </w:pPr>
    </w:p>
    <w:p w14:paraId="4CBEB182" w14:textId="77777777" w:rsidR="005734EF" w:rsidRDefault="005734EF" w:rsidP="00823898">
      <w:pPr>
        <w:rPr>
          <w:rFonts w:ascii="Segoe UI" w:hAnsi="Segoe UI" w:cs="Segoe UI"/>
          <w:sz w:val="22"/>
          <w:szCs w:val="22"/>
        </w:rPr>
      </w:pPr>
    </w:p>
    <w:p w14:paraId="0BC02D8C" w14:textId="09604188" w:rsidR="00823898" w:rsidRPr="009E7630" w:rsidRDefault="00485CC2" w:rsidP="00823898">
      <w:pPr>
        <w:rPr>
          <w:rFonts w:ascii="Segoe UI" w:hAnsi="Segoe UI" w:cs="Segoe UI"/>
          <w:sz w:val="22"/>
          <w:szCs w:val="22"/>
        </w:rPr>
      </w:pPr>
      <w:r w:rsidRPr="00485CC2">
        <w:rPr>
          <w:rFonts w:ascii="Segoe UI" w:hAnsi="Segoe UI" w:cs="Segoe UI"/>
          <w:sz w:val="22"/>
          <w:szCs w:val="22"/>
        </w:rPr>
        <w:t xml:space="preserve">Our school </w:t>
      </w:r>
      <w:r w:rsidR="00823898" w:rsidRPr="009E7630">
        <w:rPr>
          <w:rFonts w:ascii="Segoe UI" w:hAnsi="Segoe UI" w:cs="Segoe UI"/>
          <w:sz w:val="22"/>
          <w:szCs w:val="22"/>
        </w:rPr>
        <w:t>recognises its responsibility for safeguarding and child protection.</w:t>
      </w:r>
    </w:p>
    <w:p w14:paraId="22691562" w14:textId="36EBC7EC" w:rsidR="006D7FB8" w:rsidRPr="009E7630" w:rsidRDefault="006D7FB8" w:rsidP="00823898">
      <w:pPr>
        <w:rPr>
          <w:rFonts w:ascii="Segoe UI" w:hAnsi="Segoe UI" w:cs="Segoe UI"/>
          <w:sz w:val="22"/>
          <w:szCs w:val="22"/>
        </w:rPr>
      </w:pPr>
    </w:p>
    <w:p w14:paraId="3466238C" w14:textId="2C2702BB" w:rsidR="006D7FB8" w:rsidRPr="00B44FA2" w:rsidRDefault="00B44FA2" w:rsidP="00B44FA2">
      <w:pPr>
        <w:jc w:val="both"/>
        <w:rPr>
          <w:rFonts w:ascii="Segoe UI" w:hAnsi="Segoe UI" w:cs="Segoe UI"/>
          <w:b/>
          <w:sz w:val="22"/>
          <w:szCs w:val="22"/>
        </w:rPr>
      </w:pPr>
      <w:r w:rsidRPr="00B44FA2">
        <w:rPr>
          <w:rFonts w:ascii="Segoe UI" w:hAnsi="Segoe UI" w:cs="Segoe UI"/>
          <w:b/>
          <w:sz w:val="22"/>
          <w:szCs w:val="22"/>
        </w:rPr>
        <w:t>1.</w:t>
      </w:r>
      <w:r>
        <w:rPr>
          <w:rFonts w:ascii="Segoe UI" w:hAnsi="Segoe UI" w:cs="Segoe UI"/>
          <w:b/>
          <w:sz w:val="22"/>
          <w:szCs w:val="22"/>
        </w:rPr>
        <w:t xml:space="preserve"> </w:t>
      </w:r>
      <w:r w:rsidR="006D7FB8" w:rsidRPr="00B44FA2">
        <w:rPr>
          <w:rFonts w:ascii="Segoe UI" w:hAnsi="Segoe UI" w:cs="Segoe UI"/>
          <w:b/>
          <w:sz w:val="22"/>
          <w:szCs w:val="22"/>
        </w:rPr>
        <w:t>I</w:t>
      </w:r>
      <w:r w:rsidR="00B16135" w:rsidRPr="00B44FA2">
        <w:rPr>
          <w:rFonts w:ascii="Segoe UI" w:hAnsi="Segoe UI" w:cs="Segoe UI"/>
          <w:b/>
          <w:sz w:val="22"/>
          <w:szCs w:val="22"/>
        </w:rPr>
        <w:t>NTRODUCTION</w:t>
      </w:r>
    </w:p>
    <w:p w14:paraId="1417FA06" w14:textId="77777777" w:rsidR="00B44FA2" w:rsidRPr="00B44FA2" w:rsidRDefault="00B44FA2" w:rsidP="00B44FA2"/>
    <w:p w14:paraId="1470AD14" w14:textId="434EBEC2" w:rsidR="00D9335A" w:rsidRPr="009E7630" w:rsidRDefault="00D9335A" w:rsidP="002218F1">
      <w:pPr>
        <w:ind w:left="720" w:hanging="720"/>
        <w:rPr>
          <w:rFonts w:ascii="Segoe UI" w:hAnsi="Segoe UI" w:cs="Segoe UI"/>
          <w:sz w:val="22"/>
          <w:szCs w:val="22"/>
        </w:rPr>
      </w:pPr>
      <w:r w:rsidRPr="009E7630">
        <w:rPr>
          <w:rFonts w:ascii="Segoe UI" w:hAnsi="Segoe UI" w:cs="Segoe UI"/>
          <w:sz w:val="22"/>
          <w:szCs w:val="22"/>
        </w:rPr>
        <w:t>1.1.</w:t>
      </w:r>
      <w:r w:rsidRPr="009E7630">
        <w:rPr>
          <w:rFonts w:ascii="Segoe UI" w:hAnsi="Segoe UI" w:cs="Segoe UI"/>
          <w:sz w:val="22"/>
          <w:szCs w:val="22"/>
        </w:rPr>
        <w:tab/>
        <w:t xml:space="preserve">It is essential that everybody working in a school or college understands their safeguarding responsibilities. Everyone who </w:t>
      </w:r>
      <w:proofErr w:type="gramStart"/>
      <w:r w:rsidRPr="009E7630">
        <w:rPr>
          <w:rFonts w:ascii="Segoe UI" w:hAnsi="Segoe UI" w:cs="Segoe UI"/>
          <w:sz w:val="22"/>
          <w:szCs w:val="22"/>
        </w:rPr>
        <w:t>comes into contact with</w:t>
      </w:r>
      <w:proofErr w:type="gramEnd"/>
      <w:r w:rsidRPr="009E7630">
        <w:rPr>
          <w:rFonts w:ascii="Segoe UI" w:hAnsi="Segoe UI" w:cs="Segoe UI"/>
          <w:sz w:val="22"/>
          <w:szCs w:val="22"/>
        </w:rPr>
        <w:t xml:space="preserve"> children and families has a role to play</w:t>
      </w:r>
      <w:r w:rsidR="006408DE" w:rsidRPr="009E7630">
        <w:rPr>
          <w:rFonts w:ascii="Segoe UI" w:hAnsi="Segoe UI" w:cs="Segoe UI"/>
          <w:sz w:val="22"/>
          <w:szCs w:val="22"/>
        </w:rPr>
        <w:t xml:space="preserve"> in</w:t>
      </w:r>
      <w:r w:rsidRPr="009E7630">
        <w:rPr>
          <w:rFonts w:ascii="Segoe UI" w:hAnsi="Segoe UI" w:cs="Segoe UI"/>
          <w:sz w:val="22"/>
          <w:szCs w:val="22"/>
        </w:rPr>
        <w:t xml:space="preserve"> ensuring children and young people are safe from abuse, neglect</w:t>
      </w:r>
      <w:r w:rsidR="003C0E20">
        <w:rPr>
          <w:rFonts w:ascii="Segoe UI" w:hAnsi="Segoe UI" w:cs="Segoe UI"/>
          <w:sz w:val="22"/>
          <w:szCs w:val="22"/>
        </w:rPr>
        <w:t>,</w:t>
      </w:r>
      <w:r w:rsidRPr="009E7630">
        <w:rPr>
          <w:rFonts w:ascii="Segoe UI" w:hAnsi="Segoe UI" w:cs="Segoe UI"/>
          <w:sz w:val="22"/>
          <w:szCs w:val="22"/>
        </w:rPr>
        <w:t xml:space="preserve"> </w:t>
      </w:r>
      <w:r w:rsidR="00F26813" w:rsidRPr="009E7630">
        <w:rPr>
          <w:rFonts w:ascii="Segoe UI" w:hAnsi="Segoe UI" w:cs="Segoe UI"/>
          <w:sz w:val="22"/>
          <w:szCs w:val="22"/>
        </w:rPr>
        <w:t>exploitation,</w:t>
      </w:r>
      <w:r w:rsidRPr="009E7630">
        <w:rPr>
          <w:rFonts w:ascii="Segoe UI" w:hAnsi="Segoe UI" w:cs="Segoe UI"/>
          <w:sz w:val="22"/>
          <w:szCs w:val="22"/>
        </w:rPr>
        <w:t xml:space="preserve"> and harm. Our school is committed to safeguarding children and aims to create a culture of vigilance. All staff should </w:t>
      </w:r>
      <w:r w:rsidR="006F5A38">
        <w:rPr>
          <w:rFonts w:ascii="Segoe UI" w:hAnsi="Segoe UI" w:cs="Segoe UI"/>
          <w:sz w:val="22"/>
          <w:szCs w:val="22"/>
        </w:rPr>
        <w:t>en</w:t>
      </w:r>
      <w:r w:rsidRPr="009E7630">
        <w:rPr>
          <w:rFonts w:ascii="Segoe UI" w:hAnsi="Segoe UI" w:cs="Segoe UI"/>
          <w:sz w:val="22"/>
          <w:szCs w:val="22"/>
        </w:rPr>
        <w:t>sure that any decisions made are in the best interests of the child.</w:t>
      </w:r>
    </w:p>
    <w:p w14:paraId="41AC9183" w14:textId="77777777" w:rsidR="00D9335A" w:rsidRPr="009E7630" w:rsidRDefault="00D9335A" w:rsidP="002218F1">
      <w:pPr>
        <w:rPr>
          <w:rFonts w:ascii="Segoe UI" w:hAnsi="Segoe UI" w:cs="Segoe UI"/>
          <w:sz w:val="22"/>
          <w:szCs w:val="22"/>
        </w:rPr>
      </w:pPr>
    </w:p>
    <w:p w14:paraId="145736BE" w14:textId="2BAB1E91" w:rsidR="00D9335A" w:rsidRDefault="00D9335A" w:rsidP="002218F1">
      <w:pPr>
        <w:ind w:left="720" w:hanging="720"/>
        <w:rPr>
          <w:rFonts w:ascii="Segoe UI" w:hAnsi="Segoe UI" w:cs="Segoe UI"/>
          <w:sz w:val="22"/>
          <w:szCs w:val="22"/>
        </w:rPr>
      </w:pPr>
      <w:r w:rsidRPr="009E7630">
        <w:rPr>
          <w:rFonts w:ascii="Segoe UI" w:hAnsi="Segoe UI" w:cs="Segoe UI"/>
          <w:sz w:val="22"/>
          <w:szCs w:val="22"/>
        </w:rPr>
        <w:t>1.2.</w:t>
      </w:r>
      <w:r w:rsidRPr="009E7630">
        <w:rPr>
          <w:rFonts w:ascii="Segoe UI" w:hAnsi="Segoe UI" w:cs="Segoe UI"/>
          <w:sz w:val="22"/>
          <w:szCs w:val="22"/>
        </w:rPr>
        <w:tab/>
        <w:t>Our pupils’ welfare is our paramount concern.  The governing body will ensure that our school will safeguard and promote the welfare of pupils and work together with agencies to ensure that our school has adequate arrangements to identify, assess and support those children who are</w:t>
      </w:r>
      <w:r w:rsidR="006F5A38">
        <w:rPr>
          <w:rFonts w:ascii="Segoe UI" w:hAnsi="Segoe UI" w:cs="Segoe UI"/>
          <w:sz w:val="22"/>
          <w:szCs w:val="22"/>
        </w:rPr>
        <w:t xml:space="preserve"> likely to</w:t>
      </w:r>
      <w:r w:rsidRPr="009E7630">
        <w:rPr>
          <w:rFonts w:ascii="Segoe UI" w:hAnsi="Segoe UI" w:cs="Segoe UI"/>
          <w:sz w:val="22"/>
          <w:szCs w:val="22"/>
        </w:rPr>
        <w:t xml:space="preserve"> suffer or </w:t>
      </w:r>
      <w:r w:rsidR="00C9753D">
        <w:rPr>
          <w:rFonts w:ascii="Segoe UI" w:hAnsi="Segoe UI" w:cs="Segoe UI"/>
          <w:sz w:val="22"/>
          <w:szCs w:val="22"/>
        </w:rPr>
        <w:t xml:space="preserve">are </w:t>
      </w:r>
      <w:r w:rsidR="006F5A38">
        <w:rPr>
          <w:rFonts w:ascii="Segoe UI" w:hAnsi="Segoe UI" w:cs="Segoe UI"/>
          <w:sz w:val="22"/>
          <w:szCs w:val="22"/>
        </w:rPr>
        <w:t>suffering abuse, harm or neglect</w:t>
      </w:r>
      <w:r w:rsidRPr="009E7630">
        <w:rPr>
          <w:rFonts w:ascii="Segoe UI" w:hAnsi="Segoe UI" w:cs="Segoe UI"/>
          <w:sz w:val="22"/>
          <w:szCs w:val="22"/>
        </w:rPr>
        <w:t xml:space="preserve">. </w:t>
      </w:r>
      <w:hyperlink r:id="rId23" w:history="1">
        <w:r w:rsidR="00401B23" w:rsidRPr="003E3C64">
          <w:rPr>
            <w:rStyle w:val="Hyperlink"/>
            <w:rFonts w:ascii="Segoe UI" w:hAnsi="Segoe UI" w:cs="Segoe UI"/>
            <w:sz w:val="22"/>
            <w:szCs w:val="22"/>
          </w:rPr>
          <w:t>https://www.oscp.org.uk/concerned-about-a-child/</w:t>
        </w:r>
      </w:hyperlink>
    </w:p>
    <w:p w14:paraId="4410CC7A" w14:textId="77777777" w:rsidR="00D9335A" w:rsidRPr="009E7630" w:rsidRDefault="00D9335A" w:rsidP="002218F1">
      <w:pPr>
        <w:rPr>
          <w:rFonts w:ascii="Segoe UI" w:hAnsi="Segoe UI" w:cs="Segoe UI"/>
          <w:sz w:val="22"/>
          <w:szCs w:val="22"/>
        </w:rPr>
      </w:pPr>
    </w:p>
    <w:p w14:paraId="64983970" w14:textId="5BC166C7" w:rsidR="00823898" w:rsidRPr="009E7630" w:rsidRDefault="00D9335A" w:rsidP="002218F1">
      <w:pPr>
        <w:ind w:left="720" w:hanging="720"/>
        <w:rPr>
          <w:rFonts w:ascii="Segoe UI" w:hAnsi="Segoe UI" w:cs="Segoe UI"/>
          <w:sz w:val="22"/>
          <w:szCs w:val="22"/>
        </w:rPr>
      </w:pPr>
      <w:r w:rsidRPr="009E7630">
        <w:rPr>
          <w:rFonts w:ascii="Segoe UI" w:hAnsi="Segoe UI" w:cs="Segoe UI"/>
          <w:sz w:val="22"/>
          <w:szCs w:val="22"/>
        </w:rPr>
        <w:t>1.</w:t>
      </w:r>
      <w:r w:rsidR="00A92DA2">
        <w:rPr>
          <w:rFonts w:ascii="Segoe UI" w:hAnsi="Segoe UI" w:cs="Segoe UI"/>
          <w:sz w:val="22"/>
          <w:szCs w:val="22"/>
        </w:rPr>
        <w:t>3</w:t>
      </w:r>
      <w:r w:rsidRPr="009E7630">
        <w:rPr>
          <w:rFonts w:ascii="Segoe UI" w:hAnsi="Segoe UI" w:cs="Segoe UI"/>
          <w:sz w:val="22"/>
          <w:szCs w:val="22"/>
        </w:rPr>
        <w:t>.</w:t>
      </w:r>
      <w:r w:rsidRPr="009E7630">
        <w:rPr>
          <w:rFonts w:ascii="Segoe UI" w:hAnsi="Segoe UI" w:cs="Segoe UI"/>
          <w:sz w:val="22"/>
          <w:szCs w:val="22"/>
        </w:rPr>
        <w:tab/>
        <w:t xml:space="preserve">This </w:t>
      </w:r>
      <w:r w:rsidR="006408DE" w:rsidRPr="009E7630">
        <w:rPr>
          <w:rFonts w:ascii="Segoe UI" w:hAnsi="Segoe UI" w:cs="Segoe UI"/>
          <w:sz w:val="22"/>
          <w:szCs w:val="22"/>
        </w:rPr>
        <w:t xml:space="preserve">policy </w:t>
      </w:r>
      <w:r w:rsidRPr="009E7630">
        <w:rPr>
          <w:rFonts w:ascii="Segoe UI" w:hAnsi="Segoe UI" w:cs="Segoe UI"/>
          <w:sz w:val="22"/>
          <w:szCs w:val="22"/>
        </w:rPr>
        <w:t xml:space="preserve">provides the basis for good practice within the school for Safeguarding work. It should be read in conjunction with the Oxfordshire Safeguarding </w:t>
      </w:r>
      <w:r w:rsidR="006059DE" w:rsidRPr="009E7630">
        <w:rPr>
          <w:rFonts w:ascii="Segoe UI" w:hAnsi="Segoe UI" w:cs="Segoe UI"/>
          <w:sz w:val="22"/>
          <w:szCs w:val="22"/>
        </w:rPr>
        <w:t xml:space="preserve">Children’s </w:t>
      </w:r>
      <w:r w:rsidR="00F12E2A">
        <w:rPr>
          <w:rFonts w:ascii="Segoe UI" w:hAnsi="Segoe UI" w:cs="Segoe UI"/>
          <w:sz w:val="22"/>
          <w:szCs w:val="22"/>
        </w:rPr>
        <w:t>S</w:t>
      </w:r>
      <w:r w:rsidRPr="009E7630">
        <w:rPr>
          <w:rFonts w:ascii="Segoe UI" w:hAnsi="Segoe UI" w:cs="Segoe UI"/>
          <w:sz w:val="22"/>
          <w:szCs w:val="22"/>
        </w:rPr>
        <w:t xml:space="preserve">afeguarding </w:t>
      </w:r>
      <w:r w:rsidR="006F5A38">
        <w:rPr>
          <w:rFonts w:ascii="Segoe UI" w:hAnsi="Segoe UI" w:cs="Segoe UI"/>
          <w:sz w:val="22"/>
          <w:szCs w:val="22"/>
        </w:rPr>
        <w:t>p</w:t>
      </w:r>
      <w:r w:rsidRPr="009E7630">
        <w:rPr>
          <w:rFonts w:ascii="Segoe UI" w:hAnsi="Segoe UI" w:cs="Segoe UI"/>
          <w:sz w:val="22"/>
          <w:szCs w:val="22"/>
        </w:rPr>
        <w:t xml:space="preserve">rocedures, plus the safeguarding appendix document. These are in keeping with relevant national procedures and reflect what the partnership considers to be safe and professional practice in this context.  </w:t>
      </w:r>
    </w:p>
    <w:p w14:paraId="7E3DBB05" w14:textId="77777777" w:rsidR="00F43194" w:rsidRPr="009E7630" w:rsidRDefault="00F43194" w:rsidP="002218F1">
      <w:pPr>
        <w:ind w:right="-759"/>
        <w:rPr>
          <w:rFonts w:ascii="Segoe UI" w:hAnsi="Segoe UI" w:cs="Segoe UI"/>
          <w:color w:val="000000"/>
          <w:sz w:val="22"/>
          <w:szCs w:val="22"/>
        </w:rPr>
      </w:pPr>
    </w:p>
    <w:p w14:paraId="213CB16B" w14:textId="01F04A95" w:rsidR="00F43194" w:rsidRPr="009E7630" w:rsidRDefault="00A92DA2" w:rsidP="002218F1">
      <w:pPr>
        <w:ind w:left="720" w:right="-759" w:hanging="720"/>
        <w:rPr>
          <w:rFonts w:ascii="Segoe UI" w:hAnsi="Segoe UI" w:cs="Segoe UI"/>
          <w:color w:val="000000"/>
          <w:sz w:val="22"/>
          <w:szCs w:val="22"/>
        </w:rPr>
      </w:pPr>
      <w:r>
        <w:rPr>
          <w:rFonts w:ascii="Segoe UI" w:hAnsi="Segoe UI" w:cs="Segoe UI"/>
          <w:color w:val="000000"/>
          <w:sz w:val="22"/>
          <w:szCs w:val="22"/>
        </w:rPr>
        <w:t>1.4.</w:t>
      </w:r>
      <w:r w:rsidR="00F43194" w:rsidRPr="009E7630">
        <w:rPr>
          <w:rFonts w:ascii="Segoe UI" w:hAnsi="Segoe UI" w:cs="Segoe UI"/>
          <w:color w:val="000000"/>
          <w:sz w:val="22"/>
          <w:szCs w:val="22"/>
        </w:rPr>
        <w:tab/>
        <w:t>This policy applies to all members of staff in our school, including all permanent, temporary and support staff, governors, volunteers, contractors and external service or activity providers.</w:t>
      </w:r>
    </w:p>
    <w:p w14:paraId="09B72F62" w14:textId="77777777" w:rsidR="002012A6" w:rsidRPr="009E7630" w:rsidRDefault="002012A6" w:rsidP="002218F1">
      <w:pPr>
        <w:ind w:right="-759"/>
        <w:rPr>
          <w:rFonts w:ascii="Segoe UI" w:hAnsi="Segoe UI" w:cs="Segoe UI"/>
          <w:color w:val="000000"/>
          <w:sz w:val="22"/>
          <w:szCs w:val="22"/>
        </w:rPr>
      </w:pPr>
    </w:p>
    <w:p w14:paraId="44DC1654" w14:textId="4A0EA9AF" w:rsidR="00F43194" w:rsidRPr="009E7630" w:rsidRDefault="00A92DA2" w:rsidP="002218F1">
      <w:pPr>
        <w:ind w:right="-759"/>
        <w:rPr>
          <w:rFonts w:ascii="Segoe UI" w:hAnsi="Segoe UI" w:cs="Segoe UI"/>
          <w:b/>
          <w:color w:val="000000"/>
          <w:sz w:val="22"/>
          <w:szCs w:val="22"/>
        </w:rPr>
      </w:pPr>
      <w:r>
        <w:rPr>
          <w:rFonts w:ascii="Segoe UI" w:hAnsi="Segoe UI" w:cs="Segoe UI"/>
          <w:b/>
          <w:color w:val="000000"/>
          <w:sz w:val="22"/>
          <w:szCs w:val="22"/>
        </w:rPr>
        <w:t>2</w:t>
      </w:r>
      <w:r w:rsidR="00D33BC5" w:rsidRPr="009E7630">
        <w:rPr>
          <w:rFonts w:ascii="Segoe UI" w:hAnsi="Segoe UI" w:cs="Segoe UI"/>
          <w:b/>
          <w:color w:val="000000"/>
          <w:sz w:val="22"/>
          <w:szCs w:val="22"/>
        </w:rPr>
        <w:t>.</w:t>
      </w:r>
      <w:r w:rsidR="00F43194" w:rsidRPr="009E7630">
        <w:rPr>
          <w:rFonts w:ascii="Segoe UI" w:hAnsi="Segoe UI" w:cs="Segoe UI"/>
          <w:b/>
          <w:color w:val="000000"/>
          <w:sz w:val="22"/>
          <w:szCs w:val="22"/>
        </w:rPr>
        <w:t xml:space="preserve"> THE LEGAL FRAMEWORK</w:t>
      </w:r>
    </w:p>
    <w:p w14:paraId="1477AF1A" w14:textId="77777777" w:rsidR="00F43194" w:rsidRPr="009E7630" w:rsidRDefault="00F43194" w:rsidP="002218F1">
      <w:pPr>
        <w:ind w:right="-759"/>
        <w:rPr>
          <w:rFonts w:ascii="Segoe UI" w:hAnsi="Segoe UI" w:cs="Segoe UI"/>
          <w:b/>
          <w:color w:val="000000"/>
          <w:sz w:val="22"/>
          <w:szCs w:val="22"/>
        </w:rPr>
      </w:pPr>
    </w:p>
    <w:p w14:paraId="55038532" w14:textId="7D12AE89" w:rsidR="00A92DA2" w:rsidRDefault="009C1B7A" w:rsidP="002218F1">
      <w:pPr>
        <w:ind w:left="720" w:right="-759" w:hanging="720"/>
        <w:rPr>
          <w:rFonts w:ascii="Segoe UI" w:hAnsi="Segoe UI" w:cs="Segoe UI"/>
          <w:color w:val="000000"/>
          <w:sz w:val="22"/>
          <w:szCs w:val="22"/>
        </w:rPr>
      </w:pPr>
      <w:r>
        <w:rPr>
          <w:rFonts w:ascii="Segoe UI" w:hAnsi="Segoe UI" w:cs="Segoe UI"/>
          <w:color w:val="000000"/>
          <w:sz w:val="22"/>
          <w:szCs w:val="22"/>
        </w:rPr>
        <w:t xml:space="preserve">2.1. </w:t>
      </w:r>
      <w:r>
        <w:rPr>
          <w:rFonts w:ascii="Segoe UI" w:hAnsi="Segoe UI" w:cs="Segoe UI"/>
          <w:color w:val="000000"/>
          <w:sz w:val="22"/>
          <w:szCs w:val="22"/>
        </w:rPr>
        <w:tab/>
      </w:r>
      <w:r w:rsidR="00F43194" w:rsidRPr="009E7630">
        <w:rPr>
          <w:rFonts w:ascii="Segoe UI" w:hAnsi="Segoe UI" w:cs="Segoe UI"/>
          <w:color w:val="000000"/>
          <w:sz w:val="22"/>
          <w:szCs w:val="22"/>
        </w:rPr>
        <w:t xml:space="preserve">This policy and the accompanying procedure have been developed in accordance with the </w:t>
      </w:r>
    </w:p>
    <w:p w14:paraId="4E853BCE" w14:textId="2F907C76" w:rsidR="00F43194" w:rsidRPr="009E7630" w:rsidRDefault="00F43194" w:rsidP="002218F1">
      <w:pPr>
        <w:ind w:left="1440" w:right="-759" w:hanging="720"/>
        <w:rPr>
          <w:rFonts w:ascii="Segoe UI" w:hAnsi="Segoe UI" w:cs="Segoe UI"/>
          <w:color w:val="000000"/>
          <w:sz w:val="22"/>
          <w:szCs w:val="22"/>
        </w:rPr>
      </w:pPr>
      <w:r w:rsidRPr="009E7630">
        <w:rPr>
          <w:rFonts w:ascii="Segoe UI" w:hAnsi="Segoe UI" w:cs="Segoe UI"/>
          <w:color w:val="000000"/>
          <w:sz w:val="22"/>
          <w:szCs w:val="22"/>
        </w:rPr>
        <w:t>following</w:t>
      </w:r>
      <w:r w:rsidR="00393DA9" w:rsidRPr="009E7630">
        <w:rPr>
          <w:rFonts w:ascii="Segoe UI" w:hAnsi="Segoe UI" w:cs="Segoe UI"/>
          <w:color w:val="000000"/>
          <w:sz w:val="22"/>
          <w:szCs w:val="22"/>
        </w:rPr>
        <w:t xml:space="preserve"> </w:t>
      </w:r>
      <w:r w:rsidRPr="009E7630">
        <w:rPr>
          <w:rFonts w:ascii="Segoe UI" w:hAnsi="Segoe UI" w:cs="Segoe UI"/>
          <w:color w:val="000000"/>
          <w:sz w:val="22"/>
          <w:szCs w:val="22"/>
        </w:rPr>
        <w:t>statutory guidance and local safeguarding procedures:</w:t>
      </w:r>
    </w:p>
    <w:p w14:paraId="5C82FD22" w14:textId="151461C3" w:rsidR="00137E07" w:rsidRPr="00654161" w:rsidRDefault="00137E07" w:rsidP="00C9753D">
      <w:pPr>
        <w:rPr>
          <w:rFonts w:ascii="Segoe UI" w:hAnsi="Segoe UI" w:cs="Segoe UI"/>
          <w:iCs/>
          <w:sz w:val="22"/>
          <w:szCs w:val="22"/>
        </w:rPr>
      </w:pPr>
    </w:p>
    <w:p w14:paraId="3C4128B1" w14:textId="77777777" w:rsidR="004405D7" w:rsidRPr="00AC00BF" w:rsidRDefault="004405D7" w:rsidP="004405D7">
      <w:pPr>
        <w:ind w:left="720"/>
        <w:jc w:val="both"/>
        <w:rPr>
          <w:rFonts w:ascii="Segoe UI" w:hAnsi="Segoe UI" w:cs="Segoe UI"/>
          <w:iCs/>
          <w:color w:val="000000" w:themeColor="text1"/>
          <w:sz w:val="22"/>
          <w:szCs w:val="22"/>
        </w:rPr>
      </w:pPr>
      <w:bookmarkStart w:id="3" w:name="_Hlk139374326"/>
      <w:r w:rsidRPr="00654161">
        <w:rPr>
          <w:rFonts w:ascii="Segoe UI" w:hAnsi="Segoe UI" w:cs="Segoe UI"/>
          <w:iCs/>
          <w:sz w:val="22"/>
          <w:szCs w:val="22"/>
        </w:rPr>
        <w:t>Working Together to Safeguard Children 2023: A guide to multi-agency working to help, protect and promote the welfare of children, December 2023</w:t>
      </w:r>
      <w:r w:rsidRPr="004405D7">
        <w:rPr>
          <w:rFonts w:ascii="Segoe UI" w:hAnsi="Segoe UI" w:cs="Segoe UI"/>
          <w:iCs/>
          <w:color w:val="0070C0"/>
          <w:sz w:val="22"/>
          <w:szCs w:val="22"/>
        </w:rPr>
        <w:t xml:space="preserve">: </w:t>
      </w:r>
      <w:hyperlink r:id="rId24" w:history="1">
        <w:r w:rsidRPr="00AC00BF">
          <w:rPr>
            <w:rStyle w:val="Hyperlink"/>
            <w:rFonts w:ascii="Segoe UI" w:hAnsi="Segoe UI" w:cs="Segoe UI"/>
            <w:iCs/>
            <w:color w:val="000000" w:themeColor="text1"/>
            <w:sz w:val="22"/>
            <w:szCs w:val="22"/>
          </w:rPr>
          <w:t>Working together to safeguard children 2023: statutory guidance (publishing.service.gov.uk)</w:t>
        </w:r>
      </w:hyperlink>
    </w:p>
    <w:p w14:paraId="2AC2EBE3" w14:textId="77777777" w:rsidR="004405D7" w:rsidRPr="00AC00BF" w:rsidRDefault="004405D7" w:rsidP="004405D7">
      <w:pPr>
        <w:ind w:left="720"/>
        <w:jc w:val="both"/>
        <w:rPr>
          <w:rFonts w:ascii="Segoe UI" w:hAnsi="Segoe UI" w:cs="Segoe UI"/>
          <w:iCs/>
          <w:color w:val="000000" w:themeColor="text1"/>
          <w:sz w:val="22"/>
          <w:szCs w:val="22"/>
        </w:rPr>
      </w:pPr>
    </w:p>
    <w:p w14:paraId="12E03849" w14:textId="508FDCF9" w:rsidR="004405D7" w:rsidRPr="00AC00BF" w:rsidRDefault="004405D7" w:rsidP="004405D7">
      <w:pPr>
        <w:ind w:left="720"/>
        <w:jc w:val="both"/>
        <w:rPr>
          <w:rFonts w:ascii="Segoe UI" w:hAnsi="Segoe UI" w:cs="Segoe UI"/>
          <w:iCs/>
          <w:color w:val="000000" w:themeColor="text1"/>
          <w:sz w:val="22"/>
          <w:szCs w:val="22"/>
        </w:rPr>
      </w:pPr>
      <w:r w:rsidRPr="00AC00BF">
        <w:rPr>
          <w:rFonts w:ascii="Segoe UI" w:hAnsi="Segoe UI" w:cs="Segoe UI"/>
          <w:iCs/>
          <w:color w:val="000000" w:themeColor="text1"/>
          <w:sz w:val="22"/>
          <w:szCs w:val="22"/>
        </w:rPr>
        <w:t>Keeping Children Safe in Education: Statutory Guidance for Schools and Colleges, September 202</w:t>
      </w:r>
      <w:r w:rsidR="00654161" w:rsidRPr="00AC00BF">
        <w:rPr>
          <w:rFonts w:ascii="Segoe UI" w:hAnsi="Segoe UI" w:cs="Segoe UI"/>
          <w:iCs/>
          <w:color w:val="000000" w:themeColor="text1"/>
          <w:sz w:val="22"/>
          <w:szCs w:val="22"/>
        </w:rPr>
        <w:t>5</w:t>
      </w:r>
    </w:p>
    <w:p w14:paraId="3EDC13AC" w14:textId="77777777" w:rsidR="004405D7" w:rsidRPr="00AC00BF" w:rsidRDefault="004405D7" w:rsidP="004405D7">
      <w:pPr>
        <w:ind w:firstLine="720"/>
        <w:jc w:val="both"/>
        <w:rPr>
          <w:rFonts w:ascii="Segoe UI" w:hAnsi="Segoe UI" w:cs="Segoe UI"/>
          <w:iCs/>
          <w:color w:val="000000" w:themeColor="text1"/>
          <w:sz w:val="22"/>
          <w:szCs w:val="22"/>
        </w:rPr>
      </w:pPr>
      <w:hyperlink r:id="rId25" w:history="1">
        <w:r w:rsidRPr="00AC00BF">
          <w:rPr>
            <w:rStyle w:val="Hyperlink"/>
            <w:rFonts w:ascii="Segoe UI" w:hAnsi="Segoe UI" w:cs="Segoe UI"/>
            <w:iCs/>
            <w:color w:val="000000" w:themeColor="text1"/>
            <w:sz w:val="22"/>
            <w:szCs w:val="22"/>
          </w:rPr>
          <w:t>www.gov.uk/government/publications/keeping-children-safe-in-education--2</w:t>
        </w:r>
      </w:hyperlink>
      <w:r w:rsidRPr="00AC00BF">
        <w:rPr>
          <w:rFonts w:ascii="Segoe UI" w:hAnsi="Segoe UI" w:cs="Segoe UI"/>
          <w:iCs/>
          <w:color w:val="000000" w:themeColor="text1"/>
          <w:sz w:val="22"/>
          <w:szCs w:val="22"/>
        </w:rPr>
        <w:t xml:space="preserve"> </w:t>
      </w:r>
    </w:p>
    <w:bookmarkEnd w:id="3"/>
    <w:p w14:paraId="7CD58320" w14:textId="77777777" w:rsidR="004405D7" w:rsidRPr="004405D7" w:rsidRDefault="004405D7" w:rsidP="00137E07">
      <w:pPr>
        <w:ind w:firstLine="720"/>
        <w:rPr>
          <w:rFonts w:ascii="Segoe UI" w:hAnsi="Segoe UI" w:cs="Segoe UI"/>
          <w:color w:val="000000"/>
          <w:sz w:val="22"/>
          <w:szCs w:val="22"/>
        </w:rPr>
      </w:pPr>
    </w:p>
    <w:p w14:paraId="57BF8165" w14:textId="2EC01CEE" w:rsidR="00137E07" w:rsidRDefault="00137E07" w:rsidP="00137E07">
      <w:pPr>
        <w:ind w:firstLine="720"/>
        <w:rPr>
          <w:rFonts w:ascii="Segoe UI" w:hAnsi="Segoe UI" w:cs="Segoe UI"/>
          <w:color w:val="000000"/>
          <w:sz w:val="22"/>
          <w:szCs w:val="22"/>
        </w:rPr>
      </w:pPr>
    </w:p>
    <w:p w14:paraId="6E9C7B21" w14:textId="77777777" w:rsidR="005734EF" w:rsidRDefault="005734EF" w:rsidP="00137E07">
      <w:pPr>
        <w:ind w:firstLine="720"/>
        <w:rPr>
          <w:rFonts w:ascii="Segoe UI" w:hAnsi="Segoe UI" w:cs="Segoe UI"/>
          <w:color w:val="000000"/>
          <w:sz w:val="22"/>
          <w:szCs w:val="22"/>
        </w:rPr>
      </w:pPr>
    </w:p>
    <w:p w14:paraId="7DE23DF5" w14:textId="77777777" w:rsidR="00C9753D" w:rsidRDefault="00C9753D" w:rsidP="00137E07">
      <w:pPr>
        <w:ind w:firstLine="720"/>
        <w:rPr>
          <w:rFonts w:ascii="Segoe UI" w:hAnsi="Segoe UI" w:cs="Segoe UI"/>
          <w:color w:val="000000"/>
          <w:sz w:val="22"/>
          <w:szCs w:val="22"/>
        </w:rPr>
      </w:pPr>
    </w:p>
    <w:p w14:paraId="3E4C7F2D" w14:textId="77777777" w:rsidR="00C9753D" w:rsidRDefault="00C9753D" w:rsidP="00137E07">
      <w:pPr>
        <w:ind w:firstLine="720"/>
        <w:rPr>
          <w:rFonts w:ascii="Segoe UI" w:hAnsi="Segoe UI" w:cs="Segoe UI"/>
          <w:color w:val="000000"/>
          <w:sz w:val="22"/>
          <w:szCs w:val="22"/>
        </w:rPr>
      </w:pPr>
    </w:p>
    <w:p w14:paraId="1D94391F" w14:textId="77777777" w:rsidR="000711CE" w:rsidRDefault="000711CE" w:rsidP="00137E07">
      <w:pPr>
        <w:ind w:firstLine="720"/>
        <w:rPr>
          <w:rFonts w:ascii="Segoe UI" w:hAnsi="Segoe UI" w:cs="Segoe UI"/>
          <w:color w:val="000000"/>
          <w:sz w:val="22"/>
          <w:szCs w:val="22"/>
        </w:rPr>
      </w:pPr>
    </w:p>
    <w:p w14:paraId="3F75A372" w14:textId="77777777" w:rsidR="005734EF" w:rsidRDefault="005734EF" w:rsidP="00137E07">
      <w:pPr>
        <w:ind w:firstLine="720"/>
        <w:rPr>
          <w:rFonts w:ascii="Segoe UI" w:hAnsi="Segoe UI" w:cs="Segoe UI"/>
          <w:color w:val="000000"/>
          <w:sz w:val="22"/>
          <w:szCs w:val="22"/>
        </w:rPr>
      </w:pPr>
    </w:p>
    <w:p w14:paraId="06817315" w14:textId="28E98442" w:rsidR="00F43194" w:rsidRDefault="00A92DA2" w:rsidP="002218F1">
      <w:pPr>
        <w:rPr>
          <w:rFonts w:ascii="Segoe UI" w:hAnsi="Segoe UI" w:cs="Segoe UI"/>
          <w:b/>
          <w:bCs/>
          <w:color w:val="000000"/>
          <w:sz w:val="22"/>
          <w:szCs w:val="22"/>
        </w:rPr>
      </w:pPr>
      <w:r>
        <w:rPr>
          <w:rFonts w:ascii="Segoe UI" w:hAnsi="Segoe UI" w:cs="Segoe UI"/>
          <w:b/>
          <w:bCs/>
          <w:color w:val="000000"/>
          <w:sz w:val="22"/>
          <w:szCs w:val="22"/>
        </w:rPr>
        <w:t>3</w:t>
      </w:r>
      <w:r w:rsidR="00B16135" w:rsidRPr="009E7630">
        <w:rPr>
          <w:rFonts w:ascii="Segoe UI" w:hAnsi="Segoe UI" w:cs="Segoe UI"/>
          <w:b/>
          <w:bCs/>
          <w:color w:val="000000"/>
          <w:sz w:val="22"/>
          <w:szCs w:val="22"/>
        </w:rPr>
        <w:t xml:space="preserve">. </w:t>
      </w:r>
      <w:r>
        <w:rPr>
          <w:rFonts w:ascii="Segoe UI" w:hAnsi="Segoe UI" w:cs="Segoe UI"/>
          <w:b/>
          <w:bCs/>
          <w:color w:val="000000"/>
          <w:sz w:val="22"/>
          <w:szCs w:val="22"/>
        </w:rPr>
        <w:t>ROLES AND RESPONSIBILITIES</w:t>
      </w:r>
      <w:r w:rsidR="00F43194" w:rsidRPr="009E7630">
        <w:rPr>
          <w:rFonts w:ascii="Segoe UI" w:hAnsi="Segoe UI" w:cs="Segoe UI"/>
          <w:b/>
          <w:bCs/>
          <w:color w:val="000000"/>
          <w:sz w:val="22"/>
          <w:szCs w:val="22"/>
        </w:rPr>
        <w:t xml:space="preserve"> </w:t>
      </w:r>
      <w:r w:rsidR="00F6188C">
        <w:rPr>
          <w:rFonts w:ascii="Segoe UI" w:hAnsi="Segoe UI" w:cs="Segoe UI"/>
          <w:b/>
          <w:bCs/>
          <w:color w:val="000000"/>
          <w:sz w:val="22"/>
          <w:szCs w:val="22"/>
        </w:rPr>
        <w:br/>
      </w:r>
    </w:p>
    <w:p w14:paraId="762C4112" w14:textId="77777777" w:rsidR="00F6188C" w:rsidRDefault="00A92DA2" w:rsidP="00F6188C">
      <w:pPr>
        <w:ind w:right="-759"/>
        <w:rPr>
          <w:rFonts w:ascii="Segoe UI" w:hAnsi="Segoe UI" w:cs="Segoe UI"/>
          <w:color w:val="000000"/>
          <w:sz w:val="22"/>
          <w:szCs w:val="22"/>
        </w:rPr>
      </w:pPr>
      <w:r>
        <w:rPr>
          <w:rFonts w:ascii="Segoe UI" w:hAnsi="Segoe UI" w:cs="Segoe UI"/>
          <w:color w:val="000000"/>
          <w:sz w:val="22"/>
          <w:szCs w:val="22"/>
        </w:rPr>
        <w:t>3.1.</w:t>
      </w:r>
      <w:r w:rsidR="00F43194" w:rsidRPr="009E7630">
        <w:rPr>
          <w:rFonts w:ascii="Segoe UI" w:hAnsi="Segoe UI" w:cs="Segoe UI"/>
          <w:color w:val="000000"/>
          <w:sz w:val="22"/>
          <w:szCs w:val="22"/>
        </w:rPr>
        <w:t xml:space="preserve">   </w:t>
      </w:r>
      <w:r w:rsidR="00240407" w:rsidRPr="009E7630">
        <w:rPr>
          <w:rFonts w:ascii="Segoe UI" w:hAnsi="Segoe UI" w:cs="Segoe UI"/>
          <w:color w:val="000000"/>
          <w:sz w:val="22"/>
          <w:szCs w:val="22"/>
        </w:rPr>
        <w:tab/>
      </w:r>
      <w:r w:rsidR="00F43194" w:rsidRPr="009E7630">
        <w:rPr>
          <w:rFonts w:ascii="Segoe UI" w:hAnsi="Segoe UI" w:cs="Segoe UI"/>
          <w:color w:val="000000"/>
          <w:sz w:val="22"/>
          <w:szCs w:val="22"/>
        </w:rPr>
        <w:t xml:space="preserve">The school’s Designated Safeguarding Lead (DSL) </w:t>
      </w:r>
      <w:r w:rsidR="00485CC2">
        <w:rPr>
          <w:rFonts w:ascii="Segoe UI" w:hAnsi="Segoe UI" w:cs="Segoe UI"/>
          <w:color w:val="000000"/>
          <w:sz w:val="22"/>
          <w:szCs w:val="22"/>
        </w:rPr>
        <w:t>has</w:t>
      </w:r>
      <w:r w:rsidR="00F43194" w:rsidRPr="009E7630">
        <w:rPr>
          <w:rFonts w:ascii="Segoe UI" w:hAnsi="Segoe UI" w:cs="Segoe UI"/>
          <w:color w:val="000000"/>
          <w:sz w:val="22"/>
          <w:szCs w:val="22"/>
        </w:rPr>
        <w:t xml:space="preserve"> overall designated responsibility for </w:t>
      </w:r>
      <w:r w:rsidR="00F6188C">
        <w:rPr>
          <w:rFonts w:ascii="Segoe UI" w:hAnsi="Segoe UI" w:cs="Segoe UI"/>
          <w:color w:val="000000"/>
          <w:sz w:val="22"/>
          <w:szCs w:val="22"/>
        </w:rPr>
        <w:br/>
        <w:t xml:space="preserve">            </w:t>
      </w:r>
      <w:r w:rsidR="00F43194" w:rsidRPr="009E7630">
        <w:rPr>
          <w:rFonts w:ascii="Segoe UI" w:hAnsi="Segoe UI" w:cs="Segoe UI"/>
          <w:color w:val="000000"/>
          <w:sz w:val="22"/>
          <w:szCs w:val="22"/>
        </w:rPr>
        <w:t>safeguarding</w:t>
      </w:r>
      <w:r w:rsidR="00B65918">
        <w:rPr>
          <w:rFonts w:ascii="Segoe UI" w:hAnsi="Segoe UI" w:cs="Segoe UI"/>
          <w:color w:val="000000"/>
          <w:sz w:val="22"/>
          <w:szCs w:val="22"/>
        </w:rPr>
        <w:t xml:space="preserve"> and ensures </w:t>
      </w:r>
      <w:r w:rsidR="00F43194" w:rsidRPr="009E7630">
        <w:rPr>
          <w:rFonts w:ascii="Segoe UI" w:hAnsi="Segoe UI" w:cs="Segoe UI"/>
          <w:color w:val="000000"/>
          <w:sz w:val="22"/>
          <w:szCs w:val="22"/>
        </w:rPr>
        <w:t xml:space="preserve">there is always appropriate cover for this role.  The responsibilities </w:t>
      </w:r>
      <w:r w:rsidR="00F6188C">
        <w:rPr>
          <w:rFonts w:ascii="Segoe UI" w:hAnsi="Segoe UI" w:cs="Segoe UI"/>
          <w:color w:val="000000"/>
          <w:sz w:val="22"/>
          <w:szCs w:val="22"/>
        </w:rPr>
        <w:t xml:space="preserve"> </w:t>
      </w:r>
    </w:p>
    <w:p w14:paraId="072774CF" w14:textId="111EAA9B" w:rsidR="00F43194" w:rsidRPr="009E7630" w:rsidRDefault="00F6188C" w:rsidP="00F6188C">
      <w:pPr>
        <w:ind w:right="-759"/>
        <w:rPr>
          <w:rFonts w:ascii="Segoe UI" w:hAnsi="Segoe UI" w:cs="Segoe UI"/>
          <w:color w:val="000000"/>
          <w:sz w:val="22"/>
          <w:szCs w:val="22"/>
        </w:rPr>
      </w:pPr>
      <w:r>
        <w:rPr>
          <w:rFonts w:ascii="Segoe UI" w:hAnsi="Segoe UI" w:cs="Segoe UI"/>
          <w:color w:val="000000"/>
          <w:sz w:val="22"/>
          <w:szCs w:val="22"/>
        </w:rPr>
        <w:t xml:space="preserve">            </w:t>
      </w:r>
      <w:r w:rsidR="00F43194" w:rsidRPr="009E7630">
        <w:rPr>
          <w:rFonts w:ascii="Segoe UI" w:hAnsi="Segoe UI" w:cs="Segoe UI"/>
          <w:color w:val="000000"/>
          <w:sz w:val="22"/>
          <w:szCs w:val="22"/>
        </w:rPr>
        <w:t>of all Designated Safeguarding Lead</w:t>
      </w:r>
      <w:r w:rsidR="0026653E">
        <w:rPr>
          <w:rFonts w:ascii="Segoe UI" w:hAnsi="Segoe UI" w:cs="Segoe UI"/>
          <w:color w:val="000000"/>
          <w:sz w:val="22"/>
          <w:szCs w:val="22"/>
        </w:rPr>
        <w:t>s</w:t>
      </w:r>
      <w:r w:rsidR="00F43194" w:rsidRPr="009E7630">
        <w:rPr>
          <w:rFonts w:ascii="Segoe UI" w:hAnsi="Segoe UI" w:cs="Segoe UI"/>
          <w:color w:val="000000"/>
          <w:sz w:val="22"/>
          <w:szCs w:val="22"/>
        </w:rPr>
        <w:t xml:space="preserve"> are described in detail</w:t>
      </w:r>
      <w:r w:rsidR="00E15FE3" w:rsidRPr="009E7630">
        <w:rPr>
          <w:rFonts w:ascii="Segoe UI" w:hAnsi="Segoe UI" w:cs="Segoe UI"/>
          <w:color w:val="000000"/>
          <w:sz w:val="22"/>
          <w:szCs w:val="22"/>
        </w:rPr>
        <w:t xml:space="preserve"> in</w:t>
      </w:r>
      <w:r w:rsidR="00F43194" w:rsidRPr="009E7630">
        <w:rPr>
          <w:rFonts w:ascii="Segoe UI" w:hAnsi="Segoe UI" w:cs="Segoe UI"/>
          <w:color w:val="000000"/>
          <w:sz w:val="22"/>
          <w:szCs w:val="22"/>
        </w:rPr>
        <w:t xml:space="preserve"> Appendix A.</w:t>
      </w:r>
    </w:p>
    <w:p w14:paraId="0FB8ED03" w14:textId="77777777" w:rsidR="00F43194" w:rsidRPr="009E7630" w:rsidRDefault="00F43194" w:rsidP="002218F1">
      <w:pPr>
        <w:ind w:left="720" w:hanging="720"/>
        <w:jc w:val="both"/>
        <w:rPr>
          <w:rFonts w:ascii="Segoe UI" w:eastAsia="Calibri" w:hAnsi="Segoe UI" w:cs="Segoe UI"/>
          <w:sz w:val="22"/>
          <w:szCs w:val="22"/>
        </w:rPr>
      </w:pPr>
    </w:p>
    <w:p w14:paraId="1FB5397B" w14:textId="50A9EA32" w:rsidR="00215617" w:rsidRPr="00261D77" w:rsidRDefault="00A92DA2" w:rsidP="00261D77">
      <w:pPr>
        <w:ind w:left="720" w:hanging="720"/>
        <w:jc w:val="both"/>
        <w:rPr>
          <w:rFonts w:ascii="Segoe UI" w:eastAsia="Calibri" w:hAnsi="Segoe UI" w:cs="Segoe UI"/>
          <w:sz w:val="22"/>
          <w:szCs w:val="22"/>
        </w:rPr>
      </w:pPr>
      <w:r>
        <w:rPr>
          <w:rFonts w:ascii="Segoe UI" w:eastAsia="Calibri" w:hAnsi="Segoe UI" w:cs="Segoe UI"/>
          <w:sz w:val="22"/>
          <w:szCs w:val="22"/>
        </w:rPr>
        <w:t>3.2.</w:t>
      </w:r>
      <w:r w:rsidR="00F43194" w:rsidRPr="009E7630">
        <w:rPr>
          <w:rFonts w:ascii="Segoe UI" w:eastAsia="Calibri" w:hAnsi="Segoe UI" w:cs="Segoe UI"/>
          <w:sz w:val="22"/>
          <w:szCs w:val="22"/>
        </w:rPr>
        <w:tab/>
        <w:t xml:space="preserve">The </w:t>
      </w:r>
      <w:r w:rsidR="00F43194" w:rsidRPr="009E7630">
        <w:rPr>
          <w:rFonts w:ascii="Segoe UI" w:eastAsia="Calibri" w:hAnsi="Segoe UI" w:cs="Segoe UI"/>
          <w:b/>
          <w:sz w:val="22"/>
          <w:szCs w:val="22"/>
        </w:rPr>
        <w:t>governing body</w:t>
      </w:r>
      <w:r w:rsidR="00215617">
        <w:rPr>
          <w:rFonts w:ascii="Segoe UI" w:eastAsia="Calibri" w:hAnsi="Segoe UI" w:cs="Segoe UI"/>
          <w:b/>
          <w:sz w:val="22"/>
          <w:szCs w:val="22"/>
        </w:rPr>
        <w:t xml:space="preserve"> and proprietors</w:t>
      </w:r>
      <w:r w:rsidR="00F43194" w:rsidRPr="009E7630">
        <w:rPr>
          <w:rFonts w:ascii="Segoe UI" w:eastAsia="Calibri" w:hAnsi="Segoe UI" w:cs="Segoe UI"/>
          <w:sz w:val="22"/>
          <w:szCs w:val="22"/>
        </w:rPr>
        <w:t xml:space="preserve"> </w:t>
      </w:r>
      <w:r w:rsidR="004B41F1" w:rsidRPr="009E7630">
        <w:rPr>
          <w:rFonts w:ascii="Segoe UI" w:eastAsia="Calibri" w:hAnsi="Segoe UI" w:cs="Segoe UI"/>
          <w:sz w:val="22"/>
          <w:szCs w:val="22"/>
        </w:rPr>
        <w:t>are</w:t>
      </w:r>
      <w:r w:rsidR="00137E07">
        <w:rPr>
          <w:rFonts w:ascii="Segoe UI" w:eastAsia="Calibri" w:hAnsi="Segoe UI" w:cs="Segoe UI"/>
          <w:sz w:val="22"/>
          <w:szCs w:val="22"/>
        </w:rPr>
        <w:t xml:space="preserve"> </w:t>
      </w:r>
      <w:r w:rsidR="00F43194" w:rsidRPr="009E7630">
        <w:rPr>
          <w:rFonts w:ascii="Segoe UI" w:eastAsia="Calibri" w:hAnsi="Segoe UI" w:cs="Segoe UI"/>
          <w:sz w:val="22"/>
          <w:szCs w:val="22"/>
        </w:rPr>
        <w:t xml:space="preserve">collectively responsible for ensuring that safeguarding arrangements are fully embedded within the school’s ethos and reflected in the school’s day-to-day practice.  </w:t>
      </w:r>
      <w:r w:rsidR="00215617" w:rsidRPr="00215617">
        <w:rPr>
          <w:rFonts w:ascii="Segoe UI" w:hAnsi="Segoe UI" w:cs="Segoe UI"/>
          <w:sz w:val="22"/>
          <w:szCs w:val="22"/>
        </w:rPr>
        <w:t xml:space="preserve"> </w:t>
      </w:r>
    </w:p>
    <w:p w14:paraId="16EEB5E0" w14:textId="77777777" w:rsidR="00F43194" w:rsidRPr="009E7630" w:rsidRDefault="00F43194" w:rsidP="00215617">
      <w:pPr>
        <w:jc w:val="both"/>
        <w:rPr>
          <w:rFonts w:ascii="Segoe UI" w:eastAsia="Calibri" w:hAnsi="Segoe UI" w:cs="Segoe UI"/>
          <w:sz w:val="22"/>
          <w:szCs w:val="22"/>
        </w:rPr>
      </w:pPr>
    </w:p>
    <w:p w14:paraId="2EF9D77B" w14:textId="248F7F15" w:rsidR="00F43194" w:rsidRPr="009E7630" w:rsidRDefault="00A92DA2" w:rsidP="002218F1">
      <w:pPr>
        <w:ind w:left="720" w:right="-759" w:hanging="720"/>
        <w:rPr>
          <w:rFonts w:ascii="Segoe UI" w:hAnsi="Segoe UI" w:cs="Segoe UI"/>
          <w:color w:val="000000"/>
          <w:sz w:val="22"/>
          <w:szCs w:val="22"/>
        </w:rPr>
      </w:pPr>
      <w:r>
        <w:rPr>
          <w:rFonts w:ascii="Segoe UI" w:eastAsia="Calibri" w:hAnsi="Segoe UI" w:cs="Segoe UI"/>
          <w:sz w:val="22"/>
          <w:szCs w:val="22"/>
        </w:rPr>
        <w:t>3.</w:t>
      </w:r>
      <w:r w:rsidR="00261D77">
        <w:rPr>
          <w:rFonts w:ascii="Segoe UI" w:eastAsia="Calibri" w:hAnsi="Segoe UI" w:cs="Segoe UI"/>
          <w:sz w:val="22"/>
          <w:szCs w:val="22"/>
        </w:rPr>
        <w:t>3</w:t>
      </w:r>
      <w:r>
        <w:rPr>
          <w:rFonts w:ascii="Segoe UI" w:eastAsia="Calibri" w:hAnsi="Segoe UI" w:cs="Segoe UI"/>
          <w:sz w:val="22"/>
          <w:szCs w:val="22"/>
        </w:rPr>
        <w:t>.</w:t>
      </w:r>
      <w:r w:rsidR="00F43194" w:rsidRPr="009E7630">
        <w:rPr>
          <w:rFonts w:ascii="Segoe UI" w:eastAsia="Calibri" w:hAnsi="Segoe UI" w:cs="Segoe UI"/>
          <w:sz w:val="22"/>
          <w:szCs w:val="22"/>
        </w:rPr>
        <w:tab/>
      </w:r>
      <w:r w:rsidR="00F43194" w:rsidRPr="009E7630">
        <w:rPr>
          <w:rFonts w:ascii="Segoe UI" w:eastAsia="Calibri" w:hAnsi="Segoe UI" w:cs="Segoe UI"/>
          <w:b/>
          <w:sz w:val="22"/>
          <w:szCs w:val="22"/>
        </w:rPr>
        <w:t xml:space="preserve">All staff members, governors, </w:t>
      </w:r>
      <w:r w:rsidR="001E5034" w:rsidRPr="009E7630">
        <w:rPr>
          <w:rFonts w:ascii="Segoe UI" w:eastAsia="Calibri" w:hAnsi="Segoe UI" w:cs="Segoe UI"/>
          <w:b/>
          <w:sz w:val="22"/>
          <w:szCs w:val="22"/>
        </w:rPr>
        <w:t>volunteers</w:t>
      </w:r>
      <w:r w:rsidR="00E84E9F">
        <w:rPr>
          <w:rFonts w:ascii="Segoe UI" w:eastAsia="Calibri" w:hAnsi="Segoe UI" w:cs="Segoe UI"/>
          <w:b/>
          <w:sz w:val="22"/>
          <w:szCs w:val="22"/>
        </w:rPr>
        <w:t xml:space="preserve"> </w:t>
      </w:r>
      <w:r w:rsidR="00F43194" w:rsidRPr="009E7630">
        <w:rPr>
          <w:rFonts w:ascii="Segoe UI" w:eastAsia="Calibri" w:hAnsi="Segoe UI" w:cs="Segoe UI"/>
          <w:b/>
          <w:sz w:val="22"/>
          <w:szCs w:val="22"/>
        </w:rPr>
        <w:t>and external providers</w:t>
      </w:r>
      <w:r w:rsidR="00F43194" w:rsidRPr="009E7630">
        <w:rPr>
          <w:rFonts w:ascii="Segoe UI" w:eastAsia="Calibri" w:hAnsi="Segoe UI" w:cs="Segoe UI"/>
          <w:sz w:val="22"/>
          <w:szCs w:val="22"/>
        </w:rPr>
        <w:t xml:space="preserve"> know how to recognise signs and symptoms of abuse, how to respond to pupils who disclose abuse and what to do if they are concerned about a child</w:t>
      </w:r>
      <w:r w:rsidR="00F43194" w:rsidRPr="009E7630">
        <w:rPr>
          <w:rFonts w:ascii="Segoe UI" w:eastAsia="Calibri" w:hAnsi="Segoe UI" w:cs="Segoe UI"/>
          <w:color w:val="262626" w:themeColor="text1" w:themeTint="D9"/>
          <w:sz w:val="22"/>
          <w:szCs w:val="22"/>
        </w:rPr>
        <w:t xml:space="preserve">. </w:t>
      </w:r>
    </w:p>
    <w:p w14:paraId="36AB5F79" w14:textId="77777777" w:rsidR="00D1519F" w:rsidRPr="009E7630" w:rsidRDefault="00D1519F" w:rsidP="002218F1">
      <w:pPr>
        <w:ind w:right="-759"/>
        <w:rPr>
          <w:rFonts w:ascii="Segoe UI" w:hAnsi="Segoe UI" w:cs="Segoe UI"/>
          <w:color w:val="000000"/>
          <w:sz w:val="22"/>
          <w:szCs w:val="22"/>
        </w:rPr>
      </w:pPr>
      <w:bookmarkStart w:id="4" w:name="_Hlk107763590"/>
    </w:p>
    <w:p w14:paraId="4B037B73" w14:textId="300B1A9A" w:rsidR="00A92DA2" w:rsidRDefault="00A92DA2" w:rsidP="002218F1">
      <w:pPr>
        <w:ind w:right="-759"/>
        <w:rPr>
          <w:rFonts w:ascii="Segoe UI" w:hAnsi="Segoe UI" w:cs="Segoe UI"/>
          <w:color w:val="000000"/>
          <w:sz w:val="22"/>
          <w:szCs w:val="22"/>
        </w:rPr>
      </w:pPr>
      <w:r>
        <w:rPr>
          <w:rFonts w:ascii="Segoe UI" w:hAnsi="Segoe UI" w:cs="Segoe UI"/>
          <w:color w:val="000000"/>
          <w:sz w:val="22"/>
          <w:szCs w:val="22"/>
        </w:rPr>
        <w:t>3.</w:t>
      </w:r>
      <w:r w:rsidR="00261D77">
        <w:rPr>
          <w:rFonts w:ascii="Segoe UI" w:hAnsi="Segoe UI" w:cs="Segoe UI"/>
          <w:color w:val="000000"/>
          <w:sz w:val="22"/>
          <w:szCs w:val="22"/>
        </w:rPr>
        <w:t>4</w:t>
      </w:r>
      <w:r>
        <w:rPr>
          <w:rFonts w:ascii="Segoe UI" w:hAnsi="Segoe UI" w:cs="Segoe UI"/>
          <w:color w:val="000000"/>
          <w:sz w:val="22"/>
          <w:szCs w:val="22"/>
        </w:rPr>
        <w:t>.</w:t>
      </w:r>
      <w:r w:rsidR="005D6BA2" w:rsidRPr="009E7630">
        <w:rPr>
          <w:rFonts w:ascii="Segoe UI" w:hAnsi="Segoe UI" w:cs="Segoe UI"/>
          <w:color w:val="000000"/>
          <w:sz w:val="22"/>
          <w:szCs w:val="22"/>
        </w:rPr>
        <w:t xml:space="preserve"> </w:t>
      </w:r>
      <w:r>
        <w:rPr>
          <w:rFonts w:ascii="Segoe UI" w:hAnsi="Segoe UI" w:cs="Segoe UI"/>
          <w:color w:val="000000"/>
          <w:sz w:val="22"/>
          <w:szCs w:val="22"/>
        </w:rPr>
        <w:t xml:space="preserve">     </w:t>
      </w:r>
      <w:r w:rsidR="001A5FF2" w:rsidRPr="009E7630">
        <w:rPr>
          <w:rFonts w:ascii="Segoe UI" w:hAnsi="Segoe UI" w:cs="Segoe UI"/>
          <w:color w:val="000000"/>
          <w:sz w:val="22"/>
          <w:szCs w:val="22"/>
        </w:rPr>
        <w:t xml:space="preserve">Our school acknowledges the need to treat everyone equally, with fairness, </w:t>
      </w:r>
      <w:r w:rsidR="001E5034" w:rsidRPr="009E7630">
        <w:rPr>
          <w:rFonts w:ascii="Segoe UI" w:hAnsi="Segoe UI" w:cs="Segoe UI"/>
          <w:color w:val="000000"/>
          <w:sz w:val="22"/>
          <w:szCs w:val="22"/>
        </w:rPr>
        <w:t>dignity</w:t>
      </w:r>
      <w:r w:rsidR="001A5FF2" w:rsidRPr="009E7630">
        <w:rPr>
          <w:rFonts w:ascii="Segoe UI" w:hAnsi="Segoe UI" w:cs="Segoe UI"/>
          <w:color w:val="000000"/>
          <w:sz w:val="22"/>
          <w:szCs w:val="22"/>
        </w:rPr>
        <w:t xml:space="preserve"> and </w:t>
      </w:r>
    </w:p>
    <w:p w14:paraId="2DDF6F78" w14:textId="61CC8613" w:rsidR="00F43194" w:rsidRPr="009E7630" w:rsidRDefault="001A5FF2" w:rsidP="002218F1">
      <w:pPr>
        <w:ind w:left="720" w:right="-759"/>
        <w:rPr>
          <w:rFonts w:ascii="Segoe UI" w:hAnsi="Segoe UI" w:cs="Segoe UI"/>
          <w:color w:val="000000"/>
          <w:sz w:val="22"/>
          <w:szCs w:val="22"/>
        </w:rPr>
      </w:pPr>
      <w:r w:rsidRPr="009E7630">
        <w:rPr>
          <w:rFonts w:ascii="Segoe UI" w:hAnsi="Segoe UI" w:cs="Segoe UI"/>
          <w:color w:val="000000"/>
          <w:sz w:val="22"/>
          <w:szCs w:val="22"/>
        </w:rPr>
        <w:t>respect.</w:t>
      </w:r>
      <w:bookmarkEnd w:id="4"/>
      <w:r w:rsidRPr="009E7630">
        <w:rPr>
          <w:rFonts w:ascii="Segoe UI" w:hAnsi="Segoe UI" w:cs="Segoe UI"/>
          <w:color w:val="000000"/>
          <w:sz w:val="22"/>
          <w:szCs w:val="22"/>
        </w:rPr>
        <w:t xml:space="preserve"> Any discriminatory behaviours are </w:t>
      </w:r>
      <w:r w:rsidR="006F5A38" w:rsidRPr="009E7630">
        <w:rPr>
          <w:rFonts w:ascii="Segoe UI" w:hAnsi="Segoe UI" w:cs="Segoe UI"/>
          <w:color w:val="000000"/>
          <w:sz w:val="22"/>
          <w:szCs w:val="22"/>
        </w:rPr>
        <w:t>challenged,</w:t>
      </w:r>
      <w:r w:rsidR="00E84E9F">
        <w:rPr>
          <w:rFonts w:ascii="Segoe UI" w:hAnsi="Segoe UI" w:cs="Segoe UI"/>
          <w:color w:val="000000"/>
          <w:sz w:val="22"/>
          <w:szCs w:val="22"/>
        </w:rPr>
        <w:t xml:space="preserve"> </w:t>
      </w:r>
      <w:r w:rsidRPr="009E7630">
        <w:rPr>
          <w:rFonts w:ascii="Segoe UI" w:hAnsi="Segoe UI" w:cs="Segoe UI"/>
          <w:color w:val="000000"/>
          <w:sz w:val="22"/>
          <w:szCs w:val="22"/>
        </w:rPr>
        <w:t>and children are supported to understand how to treat others with respect. We also have a statutory duty to report and record any of the above incidents.</w:t>
      </w:r>
    </w:p>
    <w:p w14:paraId="26564B24" w14:textId="77777777" w:rsidR="005D6BA2" w:rsidRPr="004405D7" w:rsidRDefault="005D6BA2" w:rsidP="002218F1">
      <w:pPr>
        <w:ind w:right="-759"/>
        <w:rPr>
          <w:rFonts w:ascii="Segoe UI" w:hAnsi="Segoe UI" w:cs="Segoe UI"/>
          <w:color w:val="0070C0"/>
          <w:sz w:val="22"/>
          <w:szCs w:val="22"/>
        </w:rPr>
      </w:pPr>
    </w:p>
    <w:p w14:paraId="3EE8676C" w14:textId="217E7C90" w:rsidR="001A5FF2" w:rsidRDefault="00A92DA2" w:rsidP="002218F1">
      <w:pPr>
        <w:ind w:left="720" w:right="-759" w:hanging="720"/>
        <w:rPr>
          <w:rFonts w:ascii="Segoe UI" w:hAnsi="Segoe UI" w:cs="Segoe UI"/>
          <w:sz w:val="22"/>
          <w:szCs w:val="22"/>
        </w:rPr>
      </w:pPr>
      <w:bookmarkStart w:id="5" w:name="_Hlk107762306"/>
      <w:r w:rsidRPr="00654161">
        <w:rPr>
          <w:rFonts w:ascii="Segoe UI" w:hAnsi="Segoe UI" w:cs="Segoe UI"/>
          <w:sz w:val="22"/>
          <w:szCs w:val="22"/>
        </w:rPr>
        <w:t>3.</w:t>
      </w:r>
      <w:r w:rsidR="00261D77" w:rsidRPr="00654161">
        <w:rPr>
          <w:rFonts w:ascii="Segoe UI" w:hAnsi="Segoe UI" w:cs="Segoe UI"/>
          <w:sz w:val="22"/>
          <w:szCs w:val="22"/>
        </w:rPr>
        <w:t>5</w:t>
      </w:r>
      <w:r w:rsidRPr="00654161">
        <w:rPr>
          <w:rFonts w:ascii="Segoe UI" w:hAnsi="Segoe UI" w:cs="Segoe UI"/>
          <w:sz w:val="22"/>
          <w:szCs w:val="22"/>
        </w:rPr>
        <w:t>.</w:t>
      </w:r>
      <w:r w:rsidR="00E15FE3" w:rsidRPr="00654161">
        <w:rPr>
          <w:rFonts w:ascii="Segoe UI" w:hAnsi="Segoe UI" w:cs="Segoe UI"/>
          <w:sz w:val="22"/>
          <w:szCs w:val="22"/>
        </w:rPr>
        <w:tab/>
      </w:r>
      <w:r w:rsidR="00E171E5" w:rsidRPr="00654161">
        <w:rPr>
          <w:rFonts w:ascii="Segoe UI" w:hAnsi="Segoe UI" w:cs="Segoe UI"/>
          <w:sz w:val="22"/>
          <w:szCs w:val="22"/>
        </w:rPr>
        <w:t>The school and governing body takes all reasonable action to limit children’s exposure to the risks from the school’s IT system and ensure</w:t>
      </w:r>
      <w:r w:rsidR="006F5A38" w:rsidRPr="00654161">
        <w:rPr>
          <w:rFonts w:ascii="Segoe UI" w:hAnsi="Segoe UI" w:cs="Segoe UI"/>
          <w:sz w:val="22"/>
          <w:szCs w:val="22"/>
        </w:rPr>
        <w:t>s</w:t>
      </w:r>
      <w:r w:rsidR="00E171E5" w:rsidRPr="00654161">
        <w:rPr>
          <w:rFonts w:ascii="Segoe UI" w:hAnsi="Segoe UI" w:cs="Segoe UI"/>
          <w:sz w:val="22"/>
          <w:szCs w:val="22"/>
        </w:rPr>
        <w:t xml:space="preserve"> the school has appropriate filters and monitoring systems in place and regularly review their effectiveness</w:t>
      </w:r>
      <w:r w:rsidR="00C9753D">
        <w:rPr>
          <w:rFonts w:ascii="Segoe UI" w:hAnsi="Segoe UI" w:cs="Segoe UI"/>
          <w:sz w:val="22"/>
          <w:szCs w:val="22"/>
        </w:rPr>
        <w:t>.</w:t>
      </w:r>
    </w:p>
    <w:p w14:paraId="3F717924" w14:textId="77777777" w:rsidR="00C9753D" w:rsidRPr="00654161" w:rsidRDefault="00C9753D" w:rsidP="002218F1">
      <w:pPr>
        <w:ind w:left="720" w:right="-759" w:hanging="720"/>
        <w:rPr>
          <w:rFonts w:ascii="Segoe UI" w:hAnsi="Segoe UI" w:cs="Segoe UI"/>
          <w:sz w:val="22"/>
          <w:szCs w:val="22"/>
        </w:rPr>
      </w:pPr>
    </w:p>
    <w:bookmarkEnd w:id="5"/>
    <w:p w14:paraId="550E7AC5" w14:textId="7AD7AEE7" w:rsidR="001A5FF2" w:rsidRPr="009E7630" w:rsidRDefault="001A5FF2" w:rsidP="002218F1">
      <w:pPr>
        <w:ind w:right="-759"/>
        <w:rPr>
          <w:rFonts w:ascii="Segoe UI" w:hAnsi="Segoe UI" w:cs="Segoe UI"/>
          <w:color w:val="000000"/>
          <w:sz w:val="22"/>
          <w:szCs w:val="22"/>
        </w:rPr>
      </w:pPr>
    </w:p>
    <w:p w14:paraId="292A0F4F" w14:textId="7072BD42" w:rsidR="007F7E56" w:rsidRDefault="00A92DA2" w:rsidP="002218F1">
      <w:pPr>
        <w:ind w:right="-759"/>
        <w:rPr>
          <w:rFonts w:ascii="Segoe UI" w:hAnsi="Segoe UI" w:cs="Segoe UI"/>
          <w:b/>
          <w:color w:val="000000"/>
          <w:sz w:val="22"/>
          <w:szCs w:val="22"/>
        </w:rPr>
      </w:pPr>
      <w:r>
        <w:rPr>
          <w:rFonts w:ascii="Segoe UI" w:hAnsi="Segoe UI" w:cs="Segoe UI"/>
          <w:b/>
          <w:color w:val="000000"/>
          <w:sz w:val="22"/>
          <w:szCs w:val="22"/>
        </w:rPr>
        <w:t>4</w:t>
      </w:r>
      <w:r w:rsidR="00F650AB" w:rsidRPr="009E7630">
        <w:rPr>
          <w:rFonts w:ascii="Segoe UI" w:hAnsi="Segoe UI" w:cs="Segoe UI"/>
          <w:b/>
          <w:color w:val="000000"/>
          <w:sz w:val="22"/>
          <w:szCs w:val="22"/>
        </w:rPr>
        <w:t>.</w:t>
      </w:r>
      <w:r w:rsidR="001A5FF2" w:rsidRPr="009E7630">
        <w:rPr>
          <w:rFonts w:ascii="Segoe UI" w:hAnsi="Segoe UI" w:cs="Segoe UI"/>
          <w:b/>
          <w:color w:val="000000"/>
          <w:sz w:val="22"/>
          <w:szCs w:val="22"/>
        </w:rPr>
        <w:t xml:space="preserve"> </w:t>
      </w:r>
      <w:r>
        <w:rPr>
          <w:rFonts w:ascii="Segoe UI" w:hAnsi="Segoe UI" w:cs="Segoe UI"/>
          <w:b/>
          <w:color w:val="000000"/>
          <w:sz w:val="22"/>
          <w:szCs w:val="22"/>
        </w:rPr>
        <w:t>SUPPORTING CHILDREN</w:t>
      </w:r>
    </w:p>
    <w:p w14:paraId="7CD373DA" w14:textId="77777777" w:rsidR="007F7E56" w:rsidRDefault="007F7E56" w:rsidP="002218F1">
      <w:pPr>
        <w:ind w:right="-759"/>
        <w:rPr>
          <w:rFonts w:ascii="Segoe UI" w:hAnsi="Segoe UI" w:cs="Segoe UI"/>
          <w:b/>
          <w:color w:val="000000"/>
          <w:sz w:val="22"/>
          <w:szCs w:val="22"/>
        </w:rPr>
      </w:pPr>
    </w:p>
    <w:p w14:paraId="6241F1B2" w14:textId="213E5C96" w:rsidR="001A5FF2" w:rsidRPr="007F7E56" w:rsidRDefault="007F7E56" w:rsidP="002218F1">
      <w:pPr>
        <w:ind w:right="-759"/>
        <w:rPr>
          <w:rFonts w:ascii="Segoe UI" w:hAnsi="Segoe UI" w:cs="Segoe UI"/>
          <w:b/>
          <w:color w:val="000000"/>
          <w:sz w:val="22"/>
          <w:szCs w:val="22"/>
        </w:rPr>
      </w:pPr>
      <w:r w:rsidRPr="007F7E56">
        <w:rPr>
          <w:rFonts w:ascii="Segoe UI" w:hAnsi="Segoe UI" w:cs="Segoe UI"/>
          <w:bCs/>
          <w:color w:val="000000"/>
          <w:sz w:val="22"/>
          <w:szCs w:val="22"/>
        </w:rPr>
        <w:t>4.1.</w:t>
      </w:r>
      <w:r>
        <w:rPr>
          <w:rFonts w:ascii="Segoe UI" w:hAnsi="Segoe UI" w:cs="Segoe UI"/>
          <w:b/>
          <w:color w:val="000000"/>
          <w:sz w:val="22"/>
          <w:szCs w:val="22"/>
        </w:rPr>
        <w:t xml:space="preserve">     </w:t>
      </w:r>
      <w:r w:rsidR="001A5FF2" w:rsidRPr="00A92DA2">
        <w:rPr>
          <w:rFonts w:ascii="Segoe UI" w:hAnsi="Segoe UI" w:cs="Segoe UI"/>
          <w:color w:val="000000"/>
          <w:sz w:val="22"/>
          <w:szCs w:val="22"/>
        </w:rPr>
        <w:t>Our school will support all pupils by:</w:t>
      </w:r>
    </w:p>
    <w:p w14:paraId="16E22CAF" w14:textId="77777777" w:rsidR="001A5FF2" w:rsidRPr="009E7630" w:rsidRDefault="001A5FF2" w:rsidP="002218F1">
      <w:pPr>
        <w:ind w:right="-759"/>
        <w:rPr>
          <w:rFonts w:ascii="Segoe UI" w:hAnsi="Segoe UI" w:cs="Segoe UI"/>
          <w:color w:val="000000"/>
          <w:sz w:val="22"/>
          <w:szCs w:val="22"/>
        </w:rPr>
      </w:pPr>
    </w:p>
    <w:p w14:paraId="3B3043EF" w14:textId="07A980BE" w:rsidR="006A29A6" w:rsidRPr="009E7630" w:rsidRDefault="001A5FF2" w:rsidP="00A953EE">
      <w:pPr>
        <w:numPr>
          <w:ilvl w:val="0"/>
          <w:numId w:val="37"/>
        </w:numPr>
        <w:ind w:right="-759"/>
        <w:rPr>
          <w:rFonts w:ascii="Segoe UI" w:hAnsi="Segoe UI" w:cs="Segoe UI"/>
          <w:color w:val="000000"/>
          <w:sz w:val="22"/>
          <w:szCs w:val="22"/>
        </w:rPr>
      </w:pPr>
      <w:r w:rsidRPr="009E7630">
        <w:rPr>
          <w:rFonts w:ascii="Segoe UI" w:hAnsi="Segoe UI" w:cs="Segoe UI"/>
          <w:bCs/>
          <w:color w:val="000000"/>
          <w:sz w:val="22"/>
          <w:szCs w:val="22"/>
        </w:rPr>
        <w:t>ensuring the content of the curriculum includes social and emotional aspects of learning</w:t>
      </w:r>
      <w:r w:rsidRPr="009E7630">
        <w:rPr>
          <w:rFonts w:ascii="Segoe UI" w:hAnsi="Segoe UI" w:cs="Segoe UI"/>
          <w:color w:val="000000"/>
          <w:sz w:val="22"/>
          <w:szCs w:val="22"/>
        </w:rPr>
        <w:t xml:space="preserve"> </w:t>
      </w:r>
      <w:r w:rsidR="003C0E20">
        <w:rPr>
          <w:rFonts w:ascii="Segoe UI" w:hAnsi="Segoe UI" w:cs="Segoe UI"/>
          <w:bCs/>
          <w:color w:val="000000"/>
          <w:sz w:val="22"/>
          <w:szCs w:val="22"/>
        </w:rPr>
        <w:t>t</w:t>
      </w:r>
      <w:r w:rsidRPr="009E7630">
        <w:rPr>
          <w:rFonts w:ascii="Segoe UI" w:hAnsi="Segoe UI" w:cs="Segoe UI"/>
          <w:bCs/>
          <w:color w:val="000000"/>
          <w:sz w:val="22"/>
          <w:szCs w:val="22"/>
        </w:rPr>
        <w:t>hrough PSHE, RS</w:t>
      </w:r>
      <w:r w:rsidR="006F5A38">
        <w:rPr>
          <w:rFonts w:ascii="Segoe UI" w:hAnsi="Segoe UI" w:cs="Segoe UI"/>
          <w:bCs/>
          <w:color w:val="000000"/>
          <w:sz w:val="22"/>
          <w:szCs w:val="22"/>
        </w:rPr>
        <w:t>H</w:t>
      </w:r>
      <w:r w:rsidRPr="009E7630">
        <w:rPr>
          <w:rFonts w:ascii="Segoe UI" w:hAnsi="Segoe UI" w:cs="Segoe UI"/>
          <w:bCs/>
          <w:color w:val="000000"/>
          <w:sz w:val="22"/>
          <w:szCs w:val="22"/>
        </w:rPr>
        <w:t xml:space="preserve">E and other curriculum contexts </w:t>
      </w:r>
      <w:r w:rsidR="006A29A6" w:rsidRPr="009E7630">
        <w:rPr>
          <w:rFonts w:ascii="Segoe UI" w:hAnsi="Segoe UI" w:cs="Segoe UI"/>
          <w:color w:val="000000"/>
          <w:sz w:val="22"/>
          <w:szCs w:val="22"/>
        </w:rPr>
        <w:t xml:space="preserve">and ensuring that pupils are taught about safeguarding so that they ‘recognise when they are at risk and how to get help when they need it’. </w:t>
      </w:r>
    </w:p>
    <w:p w14:paraId="48DC716D" w14:textId="77777777" w:rsidR="006A29A6" w:rsidRPr="009E7630" w:rsidRDefault="006A29A6" w:rsidP="002218F1">
      <w:pPr>
        <w:ind w:left="720" w:right="-759"/>
        <w:rPr>
          <w:rFonts w:ascii="Segoe UI" w:hAnsi="Segoe UI" w:cs="Segoe UI"/>
          <w:color w:val="000000"/>
          <w:sz w:val="22"/>
          <w:szCs w:val="22"/>
        </w:rPr>
      </w:pPr>
    </w:p>
    <w:p w14:paraId="6A652DFB" w14:textId="0D6FC3A6" w:rsidR="006A29A6" w:rsidRPr="009E7630" w:rsidRDefault="006A29A6" w:rsidP="00A953EE">
      <w:pPr>
        <w:numPr>
          <w:ilvl w:val="0"/>
          <w:numId w:val="37"/>
        </w:numPr>
        <w:ind w:right="-759"/>
        <w:rPr>
          <w:rFonts w:ascii="Segoe UI" w:hAnsi="Segoe UI" w:cs="Segoe UI"/>
          <w:color w:val="000000"/>
          <w:sz w:val="22"/>
          <w:szCs w:val="22"/>
        </w:rPr>
      </w:pPr>
      <w:r w:rsidRPr="009E7630">
        <w:rPr>
          <w:rFonts w:ascii="Segoe UI" w:hAnsi="Segoe UI" w:cs="Segoe UI"/>
          <w:color w:val="000000"/>
          <w:sz w:val="22"/>
          <w:szCs w:val="22"/>
        </w:rPr>
        <w:t xml:space="preserve">ensuring a comprehensive curriculum response to online safety, enabling children and parents to learn about the risks of new technologies and social media and to use these responsibly. </w:t>
      </w:r>
    </w:p>
    <w:p w14:paraId="46F58CF5" w14:textId="77777777" w:rsidR="006A29A6" w:rsidRPr="009E7630" w:rsidRDefault="006A29A6" w:rsidP="002218F1">
      <w:pPr>
        <w:ind w:right="-759"/>
        <w:rPr>
          <w:rFonts w:ascii="Segoe UI" w:hAnsi="Segoe UI" w:cs="Segoe UI"/>
          <w:bCs/>
          <w:color w:val="000000"/>
          <w:sz w:val="22"/>
          <w:szCs w:val="22"/>
        </w:rPr>
      </w:pPr>
    </w:p>
    <w:p w14:paraId="130E948D" w14:textId="1F33A045" w:rsidR="006A29A6"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encouraging pupils</w:t>
      </w:r>
      <w:r w:rsidR="001A5FF2" w:rsidRPr="009E7630">
        <w:rPr>
          <w:rFonts w:ascii="Segoe UI" w:hAnsi="Segoe UI" w:cs="Segoe UI"/>
          <w:bCs/>
          <w:color w:val="000000"/>
          <w:sz w:val="22"/>
          <w:szCs w:val="22"/>
        </w:rPr>
        <w:t xml:space="preserve"> to talk about feelings </w:t>
      </w:r>
      <w:r w:rsidR="006A29A6" w:rsidRPr="009E7630">
        <w:rPr>
          <w:rFonts w:ascii="Segoe UI" w:hAnsi="Segoe UI" w:cs="Segoe UI"/>
          <w:bCs/>
          <w:color w:val="000000"/>
          <w:sz w:val="22"/>
          <w:szCs w:val="22"/>
        </w:rPr>
        <w:t>and</w:t>
      </w:r>
      <w:r w:rsidR="001A5FF2" w:rsidRPr="009E7630">
        <w:rPr>
          <w:rFonts w:ascii="Segoe UI" w:hAnsi="Segoe UI" w:cs="Segoe UI"/>
          <w:bCs/>
          <w:color w:val="000000"/>
          <w:sz w:val="22"/>
          <w:szCs w:val="22"/>
        </w:rPr>
        <w:t xml:space="preserve"> </w:t>
      </w:r>
      <w:r w:rsidR="005F5957">
        <w:rPr>
          <w:rFonts w:ascii="Segoe UI" w:hAnsi="Segoe UI" w:cs="Segoe UI"/>
          <w:bCs/>
          <w:color w:val="000000"/>
          <w:sz w:val="22"/>
          <w:szCs w:val="22"/>
        </w:rPr>
        <w:t xml:space="preserve">ensuring they </w:t>
      </w:r>
      <w:r w:rsidR="001A5FF2" w:rsidRPr="009E7630">
        <w:rPr>
          <w:rFonts w:ascii="Segoe UI" w:hAnsi="Segoe UI" w:cs="Segoe UI"/>
          <w:bCs/>
          <w:color w:val="000000"/>
          <w:sz w:val="22"/>
          <w:szCs w:val="22"/>
        </w:rPr>
        <w:t>are listened to</w:t>
      </w:r>
      <w:r w:rsidR="00C9753D">
        <w:rPr>
          <w:rFonts w:ascii="Segoe UI" w:hAnsi="Segoe UI" w:cs="Segoe UI"/>
          <w:bCs/>
          <w:color w:val="000000"/>
          <w:sz w:val="22"/>
          <w:szCs w:val="22"/>
        </w:rPr>
        <w:t xml:space="preserve"> by a </w:t>
      </w:r>
      <w:r w:rsidR="001A5FF2" w:rsidRPr="009E7630">
        <w:rPr>
          <w:rFonts w:ascii="Segoe UI" w:hAnsi="Segoe UI" w:cs="Segoe UI"/>
          <w:color w:val="000000"/>
          <w:sz w:val="22"/>
          <w:szCs w:val="22"/>
        </w:rPr>
        <w:t>range of appropriate adults</w:t>
      </w:r>
      <w:r w:rsidR="00C9753D">
        <w:rPr>
          <w:rFonts w:ascii="Segoe UI" w:hAnsi="Segoe UI" w:cs="Segoe UI"/>
          <w:color w:val="000000"/>
          <w:sz w:val="22"/>
          <w:szCs w:val="22"/>
        </w:rPr>
        <w:t>.</w:t>
      </w:r>
    </w:p>
    <w:p w14:paraId="407CADDE" w14:textId="1A8186D7" w:rsidR="001A5FF2" w:rsidRPr="009E7630" w:rsidRDefault="001A5FF2" w:rsidP="00514C72">
      <w:pPr>
        <w:ind w:right="-759" w:firstLine="60"/>
        <w:rPr>
          <w:rFonts w:ascii="Segoe UI" w:hAnsi="Segoe UI" w:cs="Segoe UI"/>
          <w:bCs/>
          <w:color w:val="000000"/>
          <w:sz w:val="22"/>
          <w:szCs w:val="22"/>
        </w:rPr>
      </w:pPr>
    </w:p>
    <w:p w14:paraId="0A26F9E4" w14:textId="7DE631BC" w:rsidR="001A5FF2"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s</w:t>
      </w:r>
      <w:r w:rsidR="001A5FF2" w:rsidRPr="009E7630">
        <w:rPr>
          <w:rFonts w:ascii="Segoe UI" w:hAnsi="Segoe UI" w:cs="Segoe UI"/>
          <w:bCs/>
          <w:color w:val="000000"/>
          <w:sz w:val="22"/>
          <w:szCs w:val="22"/>
        </w:rPr>
        <w:t>upporting</w:t>
      </w:r>
      <w:r w:rsidR="006A29A6" w:rsidRPr="009E7630">
        <w:rPr>
          <w:rFonts w:ascii="Segoe UI" w:hAnsi="Segoe UI" w:cs="Segoe UI"/>
          <w:bCs/>
          <w:color w:val="000000"/>
          <w:sz w:val="22"/>
          <w:szCs w:val="22"/>
        </w:rPr>
        <w:t xml:space="preserve"> children to feel safe</w:t>
      </w:r>
      <w:r w:rsidR="001A5FF2" w:rsidRPr="009E7630">
        <w:rPr>
          <w:rFonts w:ascii="Segoe UI" w:hAnsi="Segoe UI" w:cs="Segoe UI"/>
          <w:bCs/>
          <w:color w:val="000000"/>
          <w:sz w:val="22"/>
          <w:szCs w:val="22"/>
        </w:rPr>
        <w:t>,</w:t>
      </w:r>
      <w:r w:rsidR="006A29A6" w:rsidRPr="009E7630">
        <w:rPr>
          <w:rFonts w:ascii="Segoe UI" w:hAnsi="Segoe UI" w:cs="Segoe UI"/>
          <w:bCs/>
          <w:color w:val="000000"/>
          <w:sz w:val="22"/>
          <w:szCs w:val="22"/>
        </w:rPr>
        <w:t xml:space="preserve"> develop</w:t>
      </w:r>
      <w:r w:rsidR="001A5FF2" w:rsidRPr="009E7630">
        <w:rPr>
          <w:rFonts w:ascii="Segoe UI" w:hAnsi="Segoe UI" w:cs="Segoe UI"/>
          <w:bCs/>
          <w:color w:val="000000"/>
          <w:sz w:val="22"/>
          <w:szCs w:val="22"/>
        </w:rPr>
        <w:t xml:space="preserve"> confidence and independence and </w:t>
      </w:r>
      <w:r w:rsidR="006A29A6" w:rsidRPr="009E7630">
        <w:rPr>
          <w:rFonts w:ascii="Segoe UI" w:hAnsi="Segoe UI" w:cs="Segoe UI"/>
          <w:color w:val="000000"/>
          <w:sz w:val="22"/>
          <w:szCs w:val="22"/>
        </w:rPr>
        <w:t>increase</w:t>
      </w:r>
      <w:r w:rsidR="001A5FF2" w:rsidRPr="009E7630">
        <w:rPr>
          <w:rFonts w:ascii="Segoe UI" w:hAnsi="Segoe UI" w:cs="Segoe UI"/>
          <w:color w:val="000000"/>
          <w:sz w:val="22"/>
          <w:szCs w:val="22"/>
        </w:rPr>
        <w:t xml:space="preserve"> the development of self-esteem and self-assertiveness </w:t>
      </w:r>
      <w:r w:rsidR="00C9753D">
        <w:rPr>
          <w:rFonts w:ascii="Segoe UI" w:hAnsi="Segoe UI" w:cs="Segoe UI"/>
          <w:color w:val="000000"/>
          <w:sz w:val="22"/>
          <w:szCs w:val="22"/>
        </w:rPr>
        <w:t xml:space="preserve">and responding to concerns of </w:t>
      </w:r>
      <w:r w:rsidR="001A5FF2" w:rsidRPr="009E7630">
        <w:rPr>
          <w:rFonts w:ascii="Segoe UI" w:hAnsi="Segoe UI" w:cs="Segoe UI"/>
          <w:color w:val="000000"/>
          <w:sz w:val="22"/>
          <w:szCs w:val="22"/>
        </w:rPr>
        <w:t>aggression or bullying</w:t>
      </w:r>
      <w:r w:rsidR="00015155">
        <w:rPr>
          <w:rFonts w:ascii="Segoe UI" w:hAnsi="Segoe UI" w:cs="Segoe UI"/>
          <w:color w:val="000000"/>
          <w:sz w:val="22"/>
          <w:szCs w:val="22"/>
        </w:rPr>
        <w:t>.</w:t>
      </w:r>
    </w:p>
    <w:p w14:paraId="3BDABF88" w14:textId="77777777" w:rsidR="001A5FF2" w:rsidRPr="009E7630" w:rsidRDefault="001A5FF2" w:rsidP="002218F1">
      <w:pPr>
        <w:ind w:right="-759"/>
        <w:rPr>
          <w:rFonts w:ascii="Segoe UI" w:hAnsi="Segoe UI" w:cs="Segoe UI"/>
          <w:color w:val="000000"/>
          <w:sz w:val="22"/>
          <w:szCs w:val="22"/>
        </w:rPr>
      </w:pPr>
    </w:p>
    <w:p w14:paraId="3A8F7C6A" w14:textId="3F595DAF" w:rsidR="00D0116B" w:rsidRPr="00C9753D" w:rsidRDefault="004405D7" w:rsidP="00C9753D">
      <w:pPr>
        <w:numPr>
          <w:ilvl w:val="0"/>
          <w:numId w:val="37"/>
        </w:numPr>
        <w:jc w:val="both"/>
        <w:rPr>
          <w:rFonts w:ascii="Segoe UI" w:hAnsi="Segoe UI" w:cs="Segoe UI"/>
          <w:bCs/>
          <w:sz w:val="22"/>
          <w:szCs w:val="22"/>
        </w:rPr>
      </w:pPr>
      <w:bookmarkStart w:id="6" w:name="_Hlk156809949"/>
      <w:r w:rsidRPr="00654161">
        <w:rPr>
          <w:rFonts w:ascii="Segoe UI" w:hAnsi="Segoe UI" w:cs="Segoe UI"/>
          <w:bCs/>
          <w:sz w:val="22"/>
          <w:szCs w:val="22"/>
        </w:rPr>
        <w:lastRenderedPageBreak/>
        <w:t xml:space="preserve">liaising and working together with other support services and those agencies involved in safeguarding children, including Early Help and preventative services as required in Working Together to Safeguarding Children 2023 </w:t>
      </w:r>
      <w:bookmarkEnd w:id="6"/>
    </w:p>
    <w:p w14:paraId="2DA4B29E" w14:textId="1B738E00" w:rsidR="00D0116B" w:rsidRPr="009E7630" w:rsidRDefault="00D0116B" w:rsidP="00A953EE">
      <w:pPr>
        <w:numPr>
          <w:ilvl w:val="0"/>
          <w:numId w:val="37"/>
        </w:numPr>
        <w:ind w:right="-759"/>
        <w:rPr>
          <w:rFonts w:ascii="Segoe UI" w:hAnsi="Segoe UI" w:cs="Segoe UI"/>
          <w:color w:val="000000"/>
          <w:sz w:val="22"/>
          <w:szCs w:val="22"/>
        </w:rPr>
      </w:pPr>
      <w:r w:rsidRPr="009E7630">
        <w:rPr>
          <w:rFonts w:ascii="Segoe UI" w:hAnsi="Segoe UI" w:cs="Segoe UI"/>
          <w:color w:val="000000"/>
          <w:sz w:val="22"/>
          <w:szCs w:val="22"/>
        </w:rPr>
        <w:t>consider</w:t>
      </w:r>
      <w:r w:rsidR="00131A5D">
        <w:rPr>
          <w:rFonts w:ascii="Segoe UI" w:hAnsi="Segoe UI" w:cs="Segoe UI"/>
          <w:color w:val="000000"/>
          <w:sz w:val="22"/>
          <w:szCs w:val="22"/>
        </w:rPr>
        <w:t>ing</w:t>
      </w:r>
      <w:r w:rsidRPr="009E7630">
        <w:rPr>
          <w:rFonts w:ascii="Segoe UI" w:hAnsi="Segoe UI" w:cs="Segoe UI"/>
          <w:color w:val="000000"/>
          <w:sz w:val="22"/>
          <w:szCs w:val="22"/>
        </w:rPr>
        <w:t xml:space="preserve"> intra familial harms and any necessary support for sibling</w:t>
      </w:r>
      <w:r w:rsidR="00C9753D">
        <w:rPr>
          <w:rFonts w:ascii="Segoe UI" w:hAnsi="Segoe UI" w:cs="Segoe UI"/>
          <w:color w:val="000000"/>
          <w:sz w:val="22"/>
          <w:szCs w:val="22"/>
        </w:rPr>
        <w:t>s.</w:t>
      </w:r>
    </w:p>
    <w:p w14:paraId="7CBB3492" w14:textId="77777777" w:rsidR="00F43194" w:rsidRPr="009E7630" w:rsidRDefault="00F43194" w:rsidP="002218F1">
      <w:pPr>
        <w:ind w:right="-759"/>
        <w:rPr>
          <w:rFonts w:ascii="Segoe UI" w:hAnsi="Segoe UI" w:cs="Segoe UI"/>
          <w:color w:val="000000"/>
          <w:sz w:val="22"/>
          <w:szCs w:val="22"/>
        </w:rPr>
      </w:pPr>
    </w:p>
    <w:p w14:paraId="096F6102" w14:textId="49664DE2" w:rsidR="00D0116B"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having</w:t>
      </w:r>
      <w:r w:rsidR="00D0116B" w:rsidRPr="009E7630">
        <w:rPr>
          <w:rFonts w:ascii="Segoe UI" w:hAnsi="Segoe UI" w:cs="Segoe UI"/>
          <w:bCs/>
          <w:color w:val="000000"/>
          <w:sz w:val="22"/>
          <w:szCs w:val="22"/>
        </w:rPr>
        <w:t xml:space="preserve"> a behaviour policy that is aimed at supporting vulnerable pupils in the school. The behaviour policy outlines measures to prevent bullying, including cyber-bullying, prejudice-based and discriminatory bullying. </w:t>
      </w:r>
    </w:p>
    <w:p w14:paraId="10E93437" w14:textId="77777777" w:rsidR="00D0116B" w:rsidRPr="009E7630" w:rsidRDefault="00D0116B" w:rsidP="002218F1">
      <w:pPr>
        <w:ind w:right="-759"/>
        <w:rPr>
          <w:rFonts w:ascii="Segoe UI" w:hAnsi="Segoe UI" w:cs="Segoe UI"/>
          <w:bCs/>
          <w:color w:val="000000"/>
          <w:sz w:val="22"/>
          <w:szCs w:val="22"/>
        </w:rPr>
      </w:pPr>
    </w:p>
    <w:p w14:paraId="0B2A71EF" w14:textId="77777777" w:rsidR="00E171E5" w:rsidRPr="00654161" w:rsidRDefault="00E171E5" w:rsidP="00A953EE">
      <w:pPr>
        <w:pStyle w:val="ListParagraph"/>
        <w:numPr>
          <w:ilvl w:val="0"/>
          <w:numId w:val="40"/>
        </w:numPr>
        <w:rPr>
          <w:rFonts w:ascii="Segoe UI" w:hAnsi="Segoe UI" w:cs="Segoe UI"/>
          <w:bCs/>
          <w:sz w:val="22"/>
          <w:szCs w:val="22"/>
        </w:rPr>
      </w:pPr>
      <w:r w:rsidRPr="00654161">
        <w:rPr>
          <w:rFonts w:ascii="Segoe UI" w:hAnsi="Segoe UI" w:cs="Segoe UI"/>
          <w:bCs/>
          <w:sz w:val="22"/>
          <w:szCs w:val="22"/>
        </w:rPr>
        <w:t xml:space="preserve">having clear procedures in place for addressing and minimising the risk of child-on-child abuse, including harmful sexual behaviours, sexual violence, and sexual harassment (which could take place on or off-line). </w:t>
      </w:r>
    </w:p>
    <w:p w14:paraId="4B7A3DDF" w14:textId="77777777" w:rsidR="00D0116B" w:rsidRPr="009E7630" w:rsidRDefault="00D0116B" w:rsidP="002218F1">
      <w:pPr>
        <w:ind w:right="-759"/>
        <w:rPr>
          <w:rFonts w:ascii="Segoe UI" w:hAnsi="Segoe UI" w:cs="Segoe UI"/>
          <w:bCs/>
          <w:color w:val="000000"/>
          <w:sz w:val="22"/>
          <w:szCs w:val="22"/>
        </w:rPr>
      </w:pPr>
    </w:p>
    <w:p w14:paraId="01DA4421" w14:textId="3F7FA038" w:rsidR="00D0116B" w:rsidRPr="009101A4" w:rsidRDefault="00D0116B" w:rsidP="00A953EE">
      <w:pPr>
        <w:pStyle w:val="ListParagraph"/>
        <w:numPr>
          <w:ilvl w:val="0"/>
          <w:numId w:val="39"/>
        </w:numPr>
        <w:ind w:right="-759"/>
        <w:rPr>
          <w:rFonts w:ascii="Segoe UI" w:hAnsi="Segoe UI" w:cs="Segoe UI"/>
          <w:bCs/>
          <w:color w:val="000000"/>
          <w:sz w:val="22"/>
          <w:szCs w:val="22"/>
        </w:rPr>
      </w:pPr>
      <w:r w:rsidRPr="00AC00BF">
        <w:rPr>
          <w:rFonts w:ascii="Segoe UI" w:hAnsi="Segoe UI" w:cs="Segoe UI"/>
          <w:bCs/>
          <w:color w:val="000000" w:themeColor="text1"/>
          <w:sz w:val="22"/>
          <w:szCs w:val="22"/>
        </w:rPr>
        <w:t xml:space="preserve">acknowledging the importance of ‘contextual safeguarding’, </w:t>
      </w:r>
      <w:hyperlink r:id="rId26" w:history="1">
        <w:r w:rsidR="004405D7" w:rsidRPr="00AC00BF">
          <w:rPr>
            <w:rStyle w:val="Hyperlink"/>
            <w:rFonts w:ascii="Segoe UI" w:hAnsi="Segoe UI" w:cs="Segoe UI"/>
            <w:bCs/>
            <w:color w:val="000000" w:themeColor="text1"/>
            <w:sz w:val="22"/>
            <w:szCs w:val="22"/>
          </w:rPr>
          <w:t>https://contextualsafeguarding.org.uk/</w:t>
        </w:r>
      </w:hyperlink>
      <w:r w:rsidR="004405D7">
        <w:rPr>
          <w:rStyle w:val="Hyperlink"/>
          <w:rFonts w:ascii="Segoe UI" w:hAnsi="Segoe UI" w:cs="Segoe UI"/>
          <w:bCs/>
          <w:color w:val="0070C0"/>
          <w:sz w:val="22"/>
          <w:szCs w:val="22"/>
        </w:rPr>
        <w:t xml:space="preserve"> </w:t>
      </w:r>
      <w:r w:rsidRPr="009101A4">
        <w:rPr>
          <w:rFonts w:ascii="Segoe UI" w:hAnsi="Segoe UI" w:cs="Segoe UI"/>
          <w:bCs/>
          <w:color w:val="000000"/>
          <w:sz w:val="22"/>
          <w:szCs w:val="22"/>
        </w:rPr>
        <w:t>which considers wider environmental factors in a pupil’s life that may be a threat to their safety and/or welfare.</w:t>
      </w:r>
    </w:p>
    <w:p w14:paraId="1B96258E" w14:textId="77777777" w:rsidR="009101A4" w:rsidRPr="009101A4" w:rsidRDefault="009101A4" w:rsidP="009101A4">
      <w:pPr>
        <w:pStyle w:val="ListParagraph"/>
        <w:ind w:right="-759"/>
        <w:rPr>
          <w:rFonts w:ascii="Segoe UI" w:hAnsi="Segoe UI" w:cs="Segoe UI"/>
          <w:bCs/>
          <w:color w:val="000000"/>
          <w:sz w:val="22"/>
          <w:szCs w:val="22"/>
        </w:rPr>
      </w:pPr>
    </w:p>
    <w:p w14:paraId="2D744649" w14:textId="67452389" w:rsidR="00D0116B" w:rsidRPr="009E7630" w:rsidRDefault="00131A5D" w:rsidP="00A953EE">
      <w:pPr>
        <w:numPr>
          <w:ilvl w:val="0"/>
          <w:numId w:val="37"/>
        </w:numPr>
        <w:ind w:right="-759"/>
        <w:rPr>
          <w:rFonts w:ascii="Segoe UI" w:hAnsi="Segoe UI" w:cs="Segoe UI"/>
          <w:bCs/>
          <w:color w:val="000000"/>
          <w:sz w:val="22"/>
          <w:szCs w:val="22"/>
        </w:rPr>
      </w:pPr>
      <w:r>
        <w:rPr>
          <w:rFonts w:ascii="Segoe UI" w:hAnsi="Segoe UI" w:cs="Segoe UI"/>
          <w:bCs/>
          <w:color w:val="000000"/>
          <w:sz w:val="22"/>
          <w:szCs w:val="22"/>
        </w:rPr>
        <w:t>a</w:t>
      </w:r>
      <w:r w:rsidR="00D0116B" w:rsidRPr="009E7630">
        <w:rPr>
          <w:rFonts w:ascii="Segoe UI" w:hAnsi="Segoe UI" w:cs="Segoe UI"/>
          <w:bCs/>
          <w:color w:val="000000"/>
          <w:sz w:val="22"/>
          <w:szCs w:val="22"/>
        </w:rPr>
        <w:t>lert</w:t>
      </w:r>
      <w:r>
        <w:rPr>
          <w:rFonts w:ascii="Segoe UI" w:hAnsi="Segoe UI" w:cs="Segoe UI"/>
          <w:bCs/>
          <w:color w:val="000000"/>
          <w:sz w:val="22"/>
          <w:szCs w:val="22"/>
        </w:rPr>
        <w:t xml:space="preserve">ing </w:t>
      </w:r>
      <w:r w:rsidR="00D0116B" w:rsidRPr="009E7630">
        <w:rPr>
          <w:rFonts w:ascii="Segoe UI" w:hAnsi="Segoe UI" w:cs="Segoe UI"/>
          <w:bCs/>
          <w:color w:val="000000"/>
          <w:sz w:val="22"/>
          <w:szCs w:val="22"/>
        </w:rPr>
        <w:t xml:space="preserve">the </w:t>
      </w:r>
      <w:r w:rsidR="00F36555">
        <w:rPr>
          <w:rFonts w:ascii="Segoe UI" w:hAnsi="Segoe UI" w:cs="Segoe UI"/>
          <w:bCs/>
          <w:color w:val="000000"/>
          <w:sz w:val="22"/>
          <w:szCs w:val="22"/>
        </w:rPr>
        <w:t xml:space="preserve">local </w:t>
      </w:r>
      <w:r w:rsidR="00D0116B" w:rsidRPr="009E7630">
        <w:rPr>
          <w:rFonts w:ascii="Segoe UI" w:hAnsi="Segoe UI" w:cs="Segoe UI"/>
          <w:bCs/>
          <w:color w:val="000000"/>
          <w:sz w:val="22"/>
          <w:szCs w:val="22"/>
        </w:rPr>
        <w:t xml:space="preserve">authority if it is aware of any child being looked after under a Private Fostering arrangement. On admission to school, and at other times, the school will be vigilant in identifying any private fostering arrangement. </w:t>
      </w:r>
    </w:p>
    <w:p w14:paraId="60B91D03" w14:textId="77777777" w:rsidR="00D0116B" w:rsidRPr="009E7630" w:rsidRDefault="00D0116B" w:rsidP="002218F1">
      <w:pPr>
        <w:ind w:right="-759"/>
        <w:rPr>
          <w:rFonts w:ascii="Segoe UI" w:hAnsi="Segoe UI" w:cs="Segoe UI"/>
          <w:bCs/>
          <w:color w:val="000000"/>
          <w:sz w:val="22"/>
          <w:szCs w:val="22"/>
        </w:rPr>
      </w:pPr>
    </w:p>
    <w:p w14:paraId="389AD94D" w14:textId="227FFED9" w:rsidR="00D0116B" w:rsidRDefault="00D0116B" w:rsidP="00A953EE">
      <w:pPr>
        <w:numPr>
          <w:ilvl w:val="0"/>
          <w:numId w:val="37"/>
        </w:numPr>
        <w:ind w:right="-759"/>
        <w:rPr>
          <w:rFonts w:ascii="Segoe UI" w:hAnsi="Segoe UI" w:cs="Segoe UI"/>
          <w:bCs/>
          <w:color w:val="000000"/>
          <w:sz w:val="22"/>
          <w:szCs w:val="22"/>
        </w:rPr>
      </w:pPr>
      <w:r w:rsidRPr="009E7630">
        <w:rPr>
          <w:rFonts w:ascii="Segoe UI" w:hAnsi="Segoe UI" w:cs="Segoe UI"/>
          <w:bCs/>
          <w:color w:val="000000"/>
          <w:sz w:val="22"/>
          <w:szCs w:val="22"/>
        </w:rPr>
        <w:t>acknowledging that a child that is looked after (CWC</w:t>
      </w:r>
      <w:r w:rsidR="00B36A8C">
        <w:rPr>
          <w:rFonts w:ascii="Segoe UI" w:hAnsi="Segoe UI" w:cs="Segoe UI"/>
          <w:bCs/>
          <w:color w:val="000000"/>
          <w:sz w:val="22"/>
          <w:szCs w:val="22"/>
        </w:rPr>
        <w:t>F</w:t>
      </w:r>
      <w:r w:rsidRPr="009E7630">
        <w:rPr>
          <w:rFonts w:ascii="Segoe UI" w:hAnsi="Segoe UI" w:cs="Segoe UI"/>
          <w:bCs/>
          <w:color w:val="000000"/>
          <w:sz w:val="22"/>
          <w:szCs w:val="22"/>
        </w:rPr>
        <w:t>)</w:t>
      </w:r>
      <w:r w:rsidR="00D4574B">
        <w:rPr>
          <w:rFonts w:ascii="Segoe UI" w:hAnsi="Segoe UI" w:cs="Segoe UI"/>
          <w:bCs/>
          <w:color w:val="000000"/>
          <w:sz w:val="22"/>
          <w:szCs w:val="22"/>
        </w:rPr>
        <w:t xml:space="preserve">, </w:t>
      </w:r>
      <w:r w:rsidR="00D4574B" w:rsidRPr="00AC00BF">
        <w:rPr>
          <w:rFonts w:ascii="Segoe UI" w:hAnsi="Segoe UI" w:cs="Segoe UI"/>
          <w:bCs/>
          <w:color w:val="000000" w:themeColor="text1"/>
          <w:sz w:val="22"/>
          <w:szCs w:val="22"/>
        </w:rPr>
        <w:t>in kinship care</w:t>
      </w:r>
      <w:r w:rsidRPr="00AC00BF">
        <w:rPr>
          <w:rFonts w:ascii="Segoe UI" w:hAnsi="Segoe UI" w:cs="Segoe UI"/>
          <w:bCs/>
          <w:color w:val="000000" w:themeColor="text1"/>
          <w:sz w:val="22"/>
          <w:szCs w:val="22"/>
        </w:rPr>
        <w:t xml:space="preserve"> </w:t>
      </w:r>
      <w:r w:rsidRPr="009E7630">
        <w:rPr>
          <w:rFonts w:ascii="Segoe UI" w:hAnsi="Segoe UI" w:cs="Segoe UI"/>
          <w:bCs/>
          <w:color w:val="000000"/>
          <w:sz w:val="22"/>
          <w:szCs w:val="22"/>
        </w:rPr>
        <w:t xml:space="preserve">or has been previously looked after by the Local Authority potentially remains vulnerable and </w:t>
      </w:r>
      <w:r w:rsidR="005F5957">
        <w:rPr>
          <w:rFonts w:ascii="Segoe UI" w:hAnsi="Segoe UI" w:cs="Segoe UI"/>
          <w:bCs/>
          <w:color w:val="000000"/>
          <w:sz w:val="22"/>
          <w:szCs w:val="22"/>
        </w:rPr>
        <w:t xml:space="preserve">ensuring </w:t>
      </w:r>
      <w:r w:rsidR="000D2021">
        <w:rPr>
          <w:rFonts w:ascii="Segoe UI" w:hAnsi="Segoe UI" w:cs="Segoe UI"/>
          <w:bCs/>
          <w:color w:val="000000"/>
          <w:sz w:val="22"/>
          <w:szCs w:val="22"/>
        </w:rPr>
        <w:t xml:space="preserve">that </w:t>
      </w:r>
      <w:r w:rsidRPr="009E7630">
        <w:rPr>
          <w:rFonts w:ascii="Segoe UI" w:hAnsi="Segoe UI" w:cs="Segoe UI"/>
          <w:bCs/>
          <w:color w:val="000000"/>
          <w:sz w:val="22"/>
          <w:szCs w:val="22"/>
        </w:rPr>
        <w:t>all staff have the skills, knowledge and understanding to s</w:t>
      </w:r>
      <w:r w:rsidR="006A29A6" w:rsidRPr="009E7630">
        <w:rPr>
          <w:rFonts w:ascii="Segoe UI" w:hAnsi="Segoe UI" w:cs="Segoe UI"/>
          <w:bCs/>
          <w:color w:val="000000"/>
          <w:sz w:val="22"/>
          <w:szCs w:val="22"/>
        </w:rPr>
        <w:t>upport these children.</w:t>
      </w:r>
    </w:p>
    <w:p w14:paraId="5C470E4F" w14:textId="77777777" w:rsidR="00E171E5" w:rsidRDefault="00E171E5" w:rsidP="00E171E5">
      <w:pPr>
        <w:pStyle w:val="ListParagraph"/>
        <w:rPr>
          <w:rFonts w:ascii="Segoe UI" w:hAnsi="Segoe UI" w:cs="Segoe UI"/>
          <w:bCs/>
          <w:color w:val="000000"/>
          <w:sz w:val="22"/>
          <w:szCs w:val="22"/>
        </w:rPr>
      </w:pPr>
    </w:p>
    <w:p w14:paraId="456F29DB" w14:textId="7B7399EB" w:rsidR="00F43194" w:rsidRDefault="00E171E5" w:rsidP="00A953EE">
      <w:pPr>
        <w:pStyle w:val="ListParagraph"/>
        <w:numPr>
          <w:ilvl w:val="0"/>
          <w:numId w:val="37"/>
        </w:numPr>
        <w:rPr>
          <w:rFonts w:ascii="Segoe UI" w:eastAsiaTheme="minorHAnsi" w:hAnsi="Segoe UI" w:cs="Segoe UI"/>
          <w:bCs/>
          <w:sz w:val="22"/>
          <w:szCs w:val="22"/>
        </w:rPr>
      </w:pPr>
      <w:r w:rsidRPr="00654161">
        <w:rPr>
          <w:rFonts w:ascii="Segoe UI" w:eastAsiaTheme="minorHAnsi" w:hAnsi="Segoe UI" w:cs="Segoe UI"/>
          <w:bCs/>
          <w:sz w:val="22"/>
          <w:szCs w:val="22"/>
        </w:rPr>
        <w:t xml:space="preserve">taking positive action, where it can be shown that it is proportionate, to deal with disadvantages affecting pupils or students with certain protected characteristics </w:t>
      </w:r>
      <w:proofErr w:type="gramStart"/>
      <w:r w:rsidRPr="00654161">
        <w:rPr>
          <w:rFonts w:ascii="Segoe UI" w:eastAsiaTheme="minorHAnsi" w:hAnsi="Segoe UI" w:cs="Segoe UI"/>
          <w:bCs/>
          <w:sz w:val="22"/>
          <w:szCs w:val="22"/>
        </w:rPr>
        <w:t>in order to</w:t>
      </w:r>
      <w:proofErr w:type="gramEnd"/>
      <w:r w:rsidRPr="00654161">
        <w:rPr>
          <w:rFonts w:ascii="Segoe UI" w:eastAsiaTheme="minorHAnsi" w:hAnsi="Segoe UI" w:cs="Segoe UI"/>
          <w:bCs/>
          <w:sz w:val="22"/>
          <w:szCs w:val="22"/>
        </w:rPr>
        <w:t xml:space="preserve"> meet their specific need. For example, taking positive action to support girls if there was </w:t>
      </w:r>
      <w:r w:rsidR="004405D7" w:rsidRPr="00654161">
        <w:rPr>
          <w:rFonts w:ascii="Segoe UI" w:eastAsiaTheme="minorHAnsi" w:hAnsi="Segoe UI" w:cs="Segoe UI"/>
          <w:bCs/>
          <w:sz w:val="22"/>
          <w:szCs w:val="22"/>
        </w:rPr>
        <w:t>evidence</w:t>
      </w:r>
      <w:r w:rsidR="00BC6FE4">
        <w:rPr>
          <w:rFonts w:ascii="Segoe UI" w:eastAsiaTheme="minorHAnsi" w:hAnsi="Segoe UI" w:cs="Segoe UI"/>
          <w:bCs/>
          <w:sz w:val="22"/>
          <w:szCs w:val="22"/>
        </w:rPr>
        <w:t xml:space="preserve"> that </w:t>
      </w:r>
      <w:r w:rsidRPr="00654161">
        <w:rPr>
          <w:rFonts w:ascii="Segoe UI" w:eastAsiaTheme="minorHAnsi" w:hAnsi="Segoe UI" w:cs="Segoe UI"/>
          <w:bCs/>
          <w:sz w:val="22"/>
          <w:szCs w:val="22"/>
        </w:rPr>
        <w:t>they were being subjected to sexual violence or sexual harassment. This includes making reasonable adjustments for disabled children and young people and those identified as having special educational needs.</w:t>
      </w:r>
    </w:p>
    <w:p w14:paraId="4A2B97D6" w14:textId="77777777" w:rsidR="005E2059" w:rsidRPr="005E2059" w:rsidRDefault="005E2059" w:rsidP="005E2059">
      <w:pPr>
        <w:pStyle w:val="ListParagraph"/>
        <w:rPr>
          <w:rFonts w:ascii="Segoe UI" w:eastAsiaTheme="minorHAnsi" w:hAnsi="Segoe UI" w:cs="Segoe UI"/>
          <w:bCs/>
          <w:sz w:val="22"/>
          <w:szCs w:val="22"/>
        </w:rPr>
      </w:pPr>
    </w:p>
    <w:p w14:paraId="3073164F" w14:textId="61E7E276" w:rsidR="005E2059" w:rsidRDefault="00133F6E" w:rsidP="00A953EE">
      <w:pPr>
        <w:pStyle w:val="ListParagraph"/>
        <w:numPr>
          <w:ilvl w:val="0"/>
          <w:numId w:val="37"/>
        </w:numPr>
        <w:rPr>
          <w:rFonts w:ascii="Segoe UI" w:eastAsiaTheme="minorHAnsi" w:hAnsi="Segoe UI" w:cs="Segoe UI"/>
          <w:bCs/>
          <w:sz w:val="22"/>
          <w:szCs w:val="22"/>
        </w:rPr>
      </w:pPr>
      <w:r>
        <w:rPr>
          <w:rFonts w:ascii="Segoe UI" w:eastAsiaTheme="minorHAnsi" w:hAnsi="Segoe UI" w:cs="Segoe UI"/>
          <w:bCs/>
          <w:sz w:val="22"/>
          <w:szCs w:val="22"/>
        </w:rPr>
        <w:t>a</w:t>
      </w:r>
      <w:r w:rsidR="00676985">
        <w:rPr>
          <w:rFonts w:ascii="Segoe UI" w:eastAsiaTheme="minorHAnsi" w:hAnsi="Segoe UI" w:cs="Segoe UI"/>
          <w:bCs/>
          <w:sz w:val="22"/>
          <w:szCs w:val="22"/>
        </w:rPr>
        <w:t xml:space="preserve">cknowledging </w:t>
      </w:r>
      <w:r w:rsidR="004F57E0">
        <w:rPr>
          <w:rFonts w:ascii="Segoe UI" w:eastAsiaTheme="minorHAnsi" w:hAnsi="Segoe UI" w:cs="Segoe UI"/>
          <w:bCs/>
          <w:sz w:val="22"/>
          <w:szCs w:val="22"/>
        </w:rPr>
        <w:t>that</w:t>
      </w:r>
      <w:r w:rsidR="004F57E0" w:rsidRPr="004F57E0">
        <w:t xml:space="preserve"> </w:t>
      </w:r>
      <w:r w:rsidR="004F57E0">
        <w:rPr>
          <w:rFonts w:ascii="Segoe UI" w:eastAsiaTheme="minorHAnsi" w:hAnsi="Segoe UI" w:cs="Segoe UI"/>
          <w:bCs/>
          <w:sz w:val="22"/>
          <w:szCs w:val="22"/>
        </w:rPr>
        <w:t>a</w:t>
      </w:r>
      <w:r w:rsidR="004F57E0" w:rsidRPr="004F57E0">
        <w:rPr>
          <w:rFonts w:ascii="Segoe UI" w:eastAsiaTheme="minorHAnsi" w:hAnsi="Segoe UI" w:cs="Segoe UI"/>
          <w:bCs/>
          <w:sz w:val="22"/>
          <w:szCs w:val="22"/>
        </w:rPr>
        <w:t xml:space="preserve"> child or young person being lesbian, gay or bisexual can sometimes be targeted by other children. </w:t>
      </w:r>
    </w:p>
    <w:p w14:paraId="23E0A5C2" w14:textId="77777777" w:rsidR="00432F10" w:rsidRPr="00432F10" w:rsidRDefault="00432F10" w:rsidP="00432F10">
      <w:pPr>
        <w:pStyle w:val="ListParagraph"/>
        <w:rPr>
          <w:rFonts w:ascii="Segoe UI" w:eastAsiaTheme="minorHAnsi" w:hAnsi="Segoe UI" w:cs="Segoe UI"/>
          <w:bCs/>
          <w:sz w:val="22"/>
          <w:szCs w:val="22"/>
        </w:rPr>
      </w:pPr>
    </w:p>
    <w:p w14:paraId="499CEA98" w14:textId="17E7AFE5" w:rsidR="00432F10" w:rsidRDefault="009836A0" w:rsidP="00A953EE">
      <w:pPr>
        <w:pStyle w:val="ListParagraph"/>
        <w:numPr>
          <w:ilvl w:val="0"/>
          <w:numId w:val="37"/>
        </w:numPr>
        <w:rPr>
          <w:rFonts w:ascii="Segoe UI" w:eastAsiaTheme="minorHAnsi" w:hAnsi="Segoe UI" w:cs="Segoe UI"/>
          <w:bCs/>
          <w:sz w:val="22"/>
          <w:szCs w:val="22"/>
        </w:rPr>
      </w:pPr>
      <w:r>
        <w:rPr>
          <w:rFonts w:ascii="Segoe UI" w:eastAsiaTheme="minorHAnsi" w:hAnsi="Segoe UI" w:cs="Segoe UI"/>
          <w:bCs/>
          <w:sz w:val="22"/>
          <w:szCs w:val="22"/>
        </w:rPr>
        <w:t>offer</w:t>
      </w:r>
      <w:r w:rsidR="0038273F">
        <w:rPr>
          <w:rFonts w:ascii="Segoe UI" w:eastAsiaTheme="minorHAnsi" w:hAnsi="Segoe UI" w:cs="Segoe UI"/>
          <w:bCs/>
          <w:sz w:val="22"/>
          <w:szCs w:val="22"/>
        </w:rPr>
        <w:t>ing</w:t>
      </w:r>
      <w:r>
        <w:rPr>
          <w:rFonts w:ascii="Segoe UI" w:eastAsiaTheme="minorHAnsi" w:hAnsi="Segoe UI" w:cs="Segoe UI"/>
          <w:bCs/>
          <w:sz w:val="22"/>
          <w:szCs w:val="22"/>
        </w:rPr>
        <w:t xml:space="preserve"> support</w:t>
      </w:r>
      <w:r w:rsidR="00432F10">
        <w:rPr>
          <w:rFonts w:ascii="Segoe UI" w:eastAsiaTheme="minorHAnsi" w:hAnsi="Segoe UI" w:cs="Segoe UI"/>
          <w:bCs/>
          <w:sz w:val="22"/>
          <w:szCs w:val="22"/>
        </w:rPr>
        <w:t xml:space="preserve"> to children that are gender questioning </w:t>
      </w:r>
      <w:r w:rsidR="00F36555">
        <w:rPr>
          <w:rFonts w:ascii="Segoe UI" w:eastAsiaTheme="minorHAnsi" w:hAnsi="Segoe UI" w:cs="Segoe UI"/>
          <w:bCs/>
          <w:sz w:val="22"/>
          <w:szCs w:val="22"/>
        </w:rPr>
        <w:t xml:space="preserve">with </w:t>
      </w:r>
      <w:r w:rsidR="00DC214E">
        <w:rPr>
          <w:rFonts w:ascii="Segoe UI" w:eastAsiaTheme="minorHAnsi" w:hAnsi="Segoe UI" w:cs="Segoe UI"/>
          <w:bCs/>
          <w:sz w:val="22"/>
          <w:szCs w:val="22"/>
        </w:rPr>
        <w:t xml:space="preserve">consideration </w:t>
      </w:r>
      <w:r w:rsidR="00F36555">
        <w:rPr>
          <w:rFonts w:ascii="Segoe UI" w:eastAsiaTheme="minorHAnsi" w:hAnsi="Segoe UI" w:cs="Segoe UI"/>
          <w:bCs/>
          <w:sz w:val="22"/>
          <w:szCs w:val="22"/>
        </w:rPr>
        <w:t xml:space="preserve">to </w:t>
      </w:r>
      <w:r w:rsidR="00DC214E">
        <w:rPr>
          <w:rFonts w:ascii="Segoe UI" w:eastAsiaTheme="minorHAnsi" w:hAnsi="Segoe UI" w:cs="Segoe UI"/>
          <w:bCs/>
          <w:sz w:val="22"/>
          <w:szCs w:val="22"/>
        </w:rPr>
        <w:t xml:space="preserve">their individual needs, in partnership with </w:t>
      </w:r>
      <w:r w:rsidR="00F36555">
        <w:rPr>
          <w:rFonts w:ascii="Segoe UI" w:eastAsiaTheme="minorHAnsi" w:hAnsi="Segoe UI" w:cs="Segoe UI"/>
          <w:bCs/>
          <w:sz w:val="22"/>
          <w:szCs w:val="22"/>
        </w:rPr>
        <w:t xml:space="preserve">their </w:t>
      </w:r>
      <w:r w:rsidR="00DC214E">
        <w:rPr>
          <w:rFonts w:ascii="Segoe UI" w:eastAsiaTheme="minorHAnsi" w:hAnsi="Segoe UI" w:cs="Segoe UI"/>
          <w:bCs/>
          <w:sz w:val="22"/>
          <w:szCs w:val="22"/>
        </w:rPr>
        <w:t xml:space="preserve">parents and </w:t>
      </w:r>
      <w:r w:rsidR="0038273F">
        <w:rPr>
          <w:rFonts w:ascii="Segoe UI" w:eastAsiaTheme="minorHAnsi" w:hAnsi="Segoe UI" w:cs="Segoe UI"/>
          <w:bCs/>
          <w:sz w:val="22"/>
          <w:szCs w:val="22"/>
        </w:rPr>
        <w:t>any</w:t>
      </w:r>
      <w:r w:rsidR="00DC214E">
        <w:rPr>
          <w:rFonts w:ascii="Segoe UI" w:eastAsiaTheme="minorHAnsi" w:hAnsi="Segoe UI" w:cs="Segoe UI"/>
          <w:bCs/>
          <w:sz w:val="22"/>
          <w:szCs w:val="22"/>
        </w:rPr>
        <w:t xml:space="preserve"> clinical advice </w:t>
      </w:r>
    </w:p>
    <w:p w14:paraId="0B9629BA" w14:textId="77777777" w:rsidR="00D4574B" w:rsidRPr="00D4574B" w:rsidRDefault="00D4574B" w:rsidP="00D4574B">
      <w:pPr>
        <w:pStyle w:val="ListParagraph"/>
        <w:rPr>
          <w:rFonts w:ascii="Segoe UI" w:eastAsiaTheme="minorHAnsi" w:hAnsi="Segoe UI" w:cs="Segoe UI"/>
          <w:bCs/>
          <w:sz w:val="22"/>
          <w:szCs w:val="22"/>
        </w:rPr>
      </w:pPr>
    </w:p>
    <w:p w14:paraId="504D0A0B" w14:textId="1C3428CA" w:rsidR="00D4574B" w:rsidRPr="00AC00BF" w:rsidRDefault="00D4574B" w:rsidP="00D4574B">
      <w:pPr>
        <w:pStyle w:val="ListParagraph"/>
        <w:numPr>
          <w:ilvl w:val="0"/>
          <w:numId w:val="37"/>
        </w:numPr>
        <w:rPr>
          <w:rFonts w:ascii="Segoe UI" w:eastAsiaTheme="minorHAnsi" w:hAnsi="Segoe UI" w:cs="Segoe UI"/>
          <w:bCs/>
          <w:color w:val="000000" w:themeColor="text1"/>
          <w:sz w:val="22"/>
          <w:szCs w:val="22"/>
        </w:rPr>
      </w:pPr>
      <w:r w:rsidRPr="00AC00BF">
        <w:rPr>
          <w:rFonts w:ascii="Segoe UI" w:eastAsiaTheme="minorHAnsi" w:hAnsi="Segoe UI" w:cs="Segoe UI"/>
          <w:bCs/>
          <w:color w:val="000000" w:themeColor="text1"/>
          <w:sz w:val="22"/>
          <w:szCs w:val="22"/>
        </w:rPr>
        <w:t xml:space="preserve">Being aware that where a school places a pupil with an alternative provision provider, it continues to be responsible for the safeguarding of that pupil and should be satisfied that the placement meets the pupil’s needs. The school will follow DfE guidance on Alternative Educational Provision: </w:t>
      </w:r>
      <w:hyperlink r:id="rId27" w:history="1">
        <w:r w:rsidRPr="00AC00BF">
          <w:rPr>
            <w:rStyle w:val="Hyperlink"/>
            <w:rFonts w:ascii="Segoe UI" w:eastAsiaTheme="minorHAnsi" w:hAnsi="Segoe UI" w:cs="Segoe UI"/>
            <w:bCs/>
            <w:color w:val="000000" w:themeColor="text1"/>
            <w:sz w:val="22"/>
            <w:szCs w:val="22"/>
          </w:rPr>
          <w:t>https://www.gov.uk/government/publications/alternative-provision</w:t>
        </w:r>
      </w:hyperlink>
    </w:p>
    <w:p w14:paraId="1C9E9A67" w14:textId="77777777" w:rsidR="00D4574B" w:rsidRPr="00654161" w:rsidRDefault="00D4574B" w:rsidP="00D4574B">
      <w:pPr>
        <w:pStyle w:val="ListParagraph"/>
        <w:rPr>
          <w:rFonts w:ascii="Segoe UI" w:eastAsiaTheme="minorHAnsi" w:hAnsi="Segoe UI" w:cs="Segoe UI"/>
          <w:bCs/>
          <w:sz w:val="22"/>
          <w:szCs w:val="22"/>
        </w:rPr>
      </w:pPr>
    </w:p>
    <w:p w14:paraId="7FE5A4C5" w14:textId="77777777" w:rsidR="00D1519F" w:rsidRPr="009E7630" w:rsidRDefault="00D1519F" w:rsidP="002218F1">
      <w:pPr>
        <w:shd w:val="clear" w:color="auto" w:fill="FFFFFF" w:themeFill="background1"/>
        <w:rPr>
          <w:rFonts w:ascii="Segoe UI" w:hAnsi="Segoe UI" w:cs="Segoe UI"/>
          <w:b/>
          <w:bCs/>
          <w:color w:val="000000"/>
          <w:sz w:val="22"/>
          <w:szCs w:val="22"/>
        </w:rPr>
      </w:pPr>
    </w:p>
    <w:p w14:paraId="7DA4A73A" w14:textId="08314820" w:rsidR="007F7E56" w:rsidRPr="00654161" w:rsidRDefault="00A92DA2" w:rsidP="002218F1">
      <w:pPr>
        <w:shd w:val="clear" w:color="auto" w:fill="FFFFFF" w:themeFill="background1"/>
        <w:rPr>
          <w:rFonts w:ascii="Segoe UI" w:hAnsi="Segoe UI" w:cs="Segoe UI"/>
          <w:sz w:val="22"/>
          <w:szCs w:val="22"/>
        </w:rPr>
      </w:pPr>
      <w:r w:rsidRPr="00654161">
        <w:rPr>
          <w:rFonts w:ascii="Segoe UI" w:hAnsi="Segoe UI" w:cs="Segoe UI"/>
          <w:b/>
          <w:bCs/>
          <w:sz w:val="22"/>
          <w:szCs w:val="22"/>
        </w:rPr>
        <w:t>5</w:t>
      </w:r>
      <w:r w:rsidR="00F650AB" w:rsidRPr="00654161">
        <w:rPr>
          <w:rFonts w:ascii="Segoe UI" w:hAnsi="Segoe UI" w:cs="Segoe UI"/>
          <w:b/>
          <w:bCs/>
          <w:sz w:val="22"/>
          <w:szCs w:val="22"/>
        </w:rPr>
        <w:t xml:space="preserve">. </w:t>
      </w:r>
      <w:r w:rsidR="00FC1052">
        <w:rPr>
          <w:rFonts w:ascii="Segoe UI" w:hAnsi="Segoe UI" w:cs="Segoe UI"/>
          <w:b/>
          <w:bCs/>
          <w:sz w:val="22"/>
          <w:szCs w:val="22"/>
        </w:rPr>
        <w:t>PROCEDURES FOR DEALING WITH A CONCERN AND RECORD KEEPING</w:t>
      </w:r>
      <w:r w:rsidR="001B4A25" w:rsidRPr="00654161">
        <w:rPr>
          <w:rFonts w:ascii="Segoe UI" w:hAnsi="Segoe UI" w:cs="Segoe UI"/>
          <w:b/>
          <w:bCs/>
          <w:sz w:val="22"/>
          <w:szCs w:val="22"/>
        </w:rPr>
        <w:t xml:space="preserve"> </w:t>
      </w:r>
      <w:r w:rsidR="00B16135" w:rsidRPr="00654161">
        <w:rPr>
          <w:rFonts w:ascii="Segoe UI" w:hAnsi="Segoe UI" w:cs="Segoe UI"/>
          <w:b/>
          <w:bCs/>
          <w:sz w:val="22"/>
          <w:szCs w:val="22"/>
        </w:rPr>
        <w:t xml:space="preserve"> </w:t>
      </w:r>
    </w:p>
    <w:p w14:paraId="79F02E3E" w14:textId="77777777" w:rsidR="007F7E56" w:rsidRPr="00654161" w:rsidRDefault="007F7E56" w:rsidP="002218F1">
      <w:pPr>
        <w:shd w:val="clear" w:color="auto" w:fill="FFFFFF" w:themeFill="background1"/>
        <w:rPr>
          <w:rFonts w:ascii="Segoe UI" w:hAnsi="Segoe UI" w:cs="Segoe UI"/>
          <w:sz w:val="22"/>
          <w:szCs w:val="22"/>
        </w:rPr>
      </w:pPr>
    </w:p>
    <w:p w14:paraId="5D8E9099" w14:textId="5567325A" w:rsidR="00696BE2" w:rsidRPr="00654161" w:rsidRDefault="007F7E56" w:rsidP="004D16F1">
      <w:pPr>
        <w:shd w:val="clear" w:color="auto" w:fill="FFFFFF" w:themeFill="background1"/>
        <w:ind w:left="567" w:hanging="567"/>
        <w:rPr>
          <w:rFonts w:ascii="Segoe UI" w:hAnsi="Segoe UI" w:cs="Segoe UI"/>
          <w:bCs/>
          <w:sz w:val="22"/>
          <w:szCs w:val="22"/>
        </w:rPr>
      </w:pPr>
      <w:r w:rsidRPr="00654161">
        <w:rPr>
          <w:rFonts w:ascii="Segoe UI" w:hAnsi="Segoe UI" w:cs="Segoe UI"/>
          <w:sz w:val="22"/>
          <w:szCs w:val="22"/>
        </w:rPr>
        <w:lastRenderedPageBreak/>
        <w:t>5.1.</w:t>
      </w:r>
      <w:r w:rsidRPr="00654161">
        <w:rPr>
          <w:rFonts w:ascii="Segoe UI" w:hAnsi="Segoe UI" w:cs="Segoe UI"/>
          <w:sz w:val="22"/>
          <w:szCs w:val="22"/>
        </w:rPr>
        <w:tab/>
      </w:r>
      <w:r w:rsidR="003239FC" w:rsidRPr="00654161">
        <w:rPr>
          <w:rFonts w:ascii="Segoe UI" w:hAnsi="Segoe UI" w:cs="Segoe UI"/>
          <w:bCs/>
          <w:sz w:val="22"/>
          <w:szCs w:val="22"/>
        </w:rPr>
        <w:t xml:space="preserve">If a member of staff </w:t>
      </w:r>
      <w:r w:rsidR="00696BE2" w:rsidRPr="00654161">
        <w:rPr>
          <w:rFonts w:ascii="Segoe UI" w:hAnsi="Segoe UI" w:cs="Segoe UI"/>
          <w:bCs/>
          <w:sz w:val="22"/>
          <w:szCs w:val="22"/>
        </w:rPr>
        <w:t xml:space="preserve">has a concern about a child </w:t>
      </w:r>
      <w:r w:rsidR="00131A5D" w:rsidRPr="00654161">
        <w:rPr>
          <w:rFonts w:ascii="Segoe UI" w:hAnsi="Segoe UI" w:cs="Segoe UI"/>
          <w:bCs/>
          <w:sz w:val="22"/>
          <w:szCs w:val="22"/>
        </w:rPr>
        <w:t>or i</w:t>
      </w:r>
      <w:r w:rsidR="00696BE2" w:rsidRPr="00654161">
        <w:rPr>
          <w:rFonts w:ascii="Segoe UI" w:hAnsi="Segoe UI" w:cs="Segoe UI"/>
          <w:bCs/>
          <w:sz w:val="22"/>
          <w:szCs w:val="22"/>
        </w:rPr>
        <w:t xml:space="preserve">f a child </w:t>
      </w:r>
      <w:r w:rsidR="00B36A8C" w:rsidRPr="00654161">
        <w:rPr>
          <w:rFonts w:ascii="Segoe UI" w:hAnsi="Segoe UI" w:cs="Segoe UI"/>
          <w:bCs/>
          <w:sz w:val="22"/>
          <w:szCs w:val="22"/>
        </w:rPr>
        <w:t>tells them they are being</w:t>
      </w:r>
      <w:r w:rsidR="006F5A38" w:rsidRPr="00654161">
        <w:rPr>
          <w:rFonts w:ascii="Segoe UI" w:hAnsi="Segoe UI" w:cs="Segoe UI"/>
          <w:bCs/>
          <w:sz w:val="22"/>
          <w:szCs w:val="22"/>
        </w:rPr>
        <w:t>, or at risk of being,</w:t>
      </w:r>
      <w:r w:rsidR="00B36A8C" w:rsidRPr="00654161">
        <w:rPr>
          <w:rFonts w:ascii="Segoe UI" w:hAnsi="Segoe UI" w:cs="Segoe UI"/>
          <w:bCs/>
          <w:sz w:val="22"/>
          <w:szCs w:val="22"/>
        </w:rPr>
        <w:t xml:space="preserve"> abused, </w:t>
      </w:r>
      <w:r w:rsidR="004405D7" w:rsidRPr="00654161">
        <w:rPr>
          <w:rFonts w:ascii="Segoe UI" w:hAnsi="Segoe UI" w:cs="Segoe UI"/>
          <w:bCs/>
          <w:sz w:val="22"/>
          <w:szCs w:val="22"/>
        </w:rPr>
        <w:t>exploited</w:t>
      </w:r>
      <w:r w:rsidR="00B36A8C" w:rsidRPr="00654161">
        <w:rPr>
          <w:rFonts w:ascii="Segoe UI" w:hAnsi="Segoe UI" w:cs="Segoe UI"/>
          <w:bCs/>
          <w:sz w:val="22"/>
          <w:szCs w:val="22"/>
        </w:rPr>
        <w:t xml:space="preserve"> or neglected</w:t>
      </w:r>
      <w:r w:rsidR="00955349" w:rsidRPr="00654161">
        <w:rPr>
          <w:rFonts w:ascii="Segoe UI" w:hAnsi="Segoe UI" w:cs="Segoe UI"/>
          <w:bCs/>
          <w:sz w:val="22"/>
          <w:szCs w:val="22"/>
        </w:rPr>
        <w:t>, s</w:t>
      </w:r>
      <w:r w:rsidR="00696BE2" w:rsidRPr="00654161">
        <w:rPr>
          <w:rFonts w:ascii="Segoe UI" w:hAnsi="Segoe UI" w:cs="Segoe UI"/>
          <w:bCs/>
          <w:sz w:val="22"/>
          <w:szCs w:val="22"/>
        </w:rPr>
        <w:t>taff</w:t>
      </w:r>
      <w:r w:rsidRPr="00654161">
        <w:rPr>
          <w:rFonts w:ascii="Segoe UI" w:hAnsi="Segoe UI" w:cs="Segoe UI"/>
          <w:bCs/>
          <w:sz w:val="22"/>
          <w:szCs w:val="22"/>
        </w:rPr>
        <w:t xml:space="preserve"> </w:t>
      </w:r>
      <w:r w:rsidR="00696BE2" w:rsidRPr="00654161">
        <w:rPr>
          <w:rFonts w:ascii="Segoe UI" w:hAnsi="Segoe UI" w:cs="Segoe UI"/>
          <w:bCs/>
          <w:sz w:val="22"/>
          <w:szCs w:val="22"/>
        </w:rPr>
        <w:t>will appropriately</w:t>
      </w:r>
      <w:r w:rsidR="00131A5D" w:rsidRPr="00654161">
        <w:rPr>
          <w:rFonts w:ascii="Segoe UI" w:hAnsi="Segoe UI" w:cs="Segoe UI"/>
          <w:bCs/>
          <w:sz w:val="22"/>
          <w:szCs w:val="22"/>
        </w:rPr>
        <w:t xml:space="preserve"> </w:t>
      </w:r>
      <w:r w:rsidR="00696BE2" w:rsidRPr="00654161">
        <w:rPr>
          <w:rFonts w:ascii="Segoe UI" w:hAnsi="Segoe UI" w:cs="Segoe UI"/>
          <w:bCs/>
          <w:sz w:val="22"/>
          <w:szCs w:val="22"/>
        </w:rPr>
        <w:t xml:space="preserve">respond by </w:t>
      </w:r>
      <w:r w:rsidR="00B80C13" w:rsidRPr="00654161">
        <w:rPr>
          <w:rFonts w:ascii="Segoe UI" w:hAnsi="Segoe UI" w:cs="Segoe UI"/>
          <w:bCs/>
          <w:sz w:val="22"/>
          <w:szCs w:val="22"/>
        </w:rPr>
        <w:t>listening and offering reassurance</w:t>
      </w:r>
      <w:r w:rsidR="00131A5D" w:rsidRPr="00654161">
        <w:rPr>
          <w:rFonts w:ascii="Segoe UI" w:hAnsi="Segoe UI" w:cs="Segoe UI"/>
          <w:bCs/>
          <w:sz w:val="22"/>
          <w:szCs w:val="22"/>
        </w:rPr>
        <w:t>.  Staff should:</w:t>
      </w:r>
    </w:p>
    <w:p w14:paraId="09956DBD" w14:textId="77777777" w:rsidR="003239FC" w:rsidRPr="009E7630" w:rsidRDefault="003239FC" w:rsidP="002218F1">
      <w:pPr>
        <w:tabs>
          <w:tab w:val="num" w:pos="0"/>
        </w:tabs>
        <w:rPr>
          <w:rFonts w:ascii="Segoe UI" w:hAnsi="Segoe UI" w:cs="Segoe UI"/>
          <w:color w:val="000000"/>
          <w:sz w:val="22"/>
          <w:szCs w:val="22"/>
        </w:rPr>
      </w:pPr>
    </w:p>
    <w:p w14:paraId="449F9997" w14:textId="3EC2AA52" w:rsidR="003239FC" w:rsidRDefault="003239FC" w:rsidP="00A953EE">
      <w:pPr>
        <w:numPr>
          <w:ilvl w:val="0"/>
          <w:numId w:val="1"/>
        </w:numPr>
        <w:tabs>
          <w:tab w:val="num" w:pos="567"/>
        </w:tabs>
        <w:rPr>
          <w:rFonts w:ascii="Segoe UI" w:hAnsi="Segoe UI" w:cs="Segoe UI"/>
          <w:sz w:val="22"/>
          <w:szCs w:val="22"/>
        </w:rPr>
      </w:pPr>
      <w:r w:rsidRPr="009E7630">
        <w:rPr>
          <w:rFonts w:ascii="Segoe UI" w:hAnsi="Segoe UI" w:cs="Segoe UI"/>
          <w:sz w:val="22"/>
          <w:szCs w:val="22"/>
        </w:rPr>
        <w:t>Make an accurate factual record as soon as possible</w:t>
      </w:r>
      <w:r w:rsidR="00696BE2" w:rsidRPr="009E7630">
        <w:rPr>
          <w:rFonts w:ascii="Segoe UI" w:hAnsi="Segoe UI" w:cs="Segoe UI"/>
          <w:sz w:val="22"/>
          <w:szCs w:val="22"/>
        </w:rPr>
        <w:t xml:space="preserve"> </w:t>
      </w:r>
      <w:r w:rsidRPr="009E7630">
        <w:rPr>
          <w:rFonts w:ascii="Segoe UI" w:hAnsi="Segoe UI" w:cs="Segoe UI"/>
          <w:sz w:val="22"/>
          <w:szCs w:val="22"/>
        </w:rPr>
        <w:t>including details of:</w:t>
      </w:r>
    </w:p>
    <w:p w14:paraId="4D0CD42B" w14:textId="77777777" w:rsidR="009C1B7A" w:rsidRPr="009E7630" w:rsidRDefault="009C1B7A" w:rsidP="002218F1">
      <w:pPr>
        <w:ind w:left="927"/>
        <w:rPr>
          <w:rFonts w:ascii="Segoe UI" w:hAnsi="Segoe UI" w:cs="Segoe UI"/>
          <w:sz w:val="22"/>
          <w:szCs w:val="22"/>
        </w:rPr>
      </w:pPr>
    </w:p>
    <w:p w14:paraId="1967BA73" w14:textId="5901B1AC"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Dates and times of their observations</w:t>
      </w:r>
      <w:r w:rsidR="00C9753D">
        <w:rPr>
          <w:rFonts w:ascii="Segoe UI" w:hAnsi="Segoe UI" w:cs="Segoe UI"/>
          <w:color w:val="000000" w:themeColor="text1"/>
          <w:sz w:val="22"/>
          <w:szCs w:val="22"/>
        </w:rPr>
        <w:t>/incident</w:t>
      </w:r>
      <w:r w:rsidRPr="009E7630">
        <w:rPr>
          <w:rFonts w:ascii="Segoe UI" w:hAnsi="Segoe UI" w:cs="Segoe UI"/>
          <w:color w:val="000000" w:themeColor="text1"/>
          <w:sz w:val="22"/>
          <w:szCs w:val="22"/>
        </w:rPr>
        <w:t xml:space="preserve"> </w:t>
      </w:r>
    </w:p>
    <w:p w14:paraId="3B688048"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 xml:space="preserve">Dates and times of any discussions in which they were involved </w:t>
      </w:r>
    </w:p>
    <w:p w14:paraId="330E0DF8"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Any injuries</w:t>
      </w:r>
    </w:p>
    <w:p w14:paraId="3D3AA555" w14:textId="169D4A76"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Explanations given by the child/adult</w:t>
      </w:r>
    </w:p>
    <w:p w14:paraId="0DE5773D"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What action was taken</w:t>
      </w:r>
    </w:p>
    <w:p w14:paraId="371C0BF8" w14:textId="77777777" w:rsidR="003239FC" w:rsidRPr="009E7630" w:rsidRDefault="003239FC" w:rsidP="00A953EE">
      <w:pPr>
        <w:numPr>
          <w:ilvl w:val="0"/>
          <w:numId w:val="38"/>
        </w:numPr>
        <w:rPr>
          <w:rFonts w:ascii="Segoe UI" w:hAnsi="Segoe UI" w:cs="Segoe UI"/>
          <w:color w:val="000000" w:themeColor="text1"/>
          <w:sz w:val="22"/>
          <w:szCs w:val="22"/>
        </w:rPr>
      </w:pPr>
      <w:r w:rsidRPr="009E7630">
        <w:rPr>
          <w:rFonts w:ascii="Segoe UI" w:hAnsi="Segoe UI" w:cs="Segoe UI"/>
          <w:color w:val="000000" w:themeColor="text1"/>
          <w:sz w:val="22"/>
          <w:szCs w:val="22"/>
        </w:rPr>
        <w:t>Any actual words or phrases used by the child</w:t>
      </w:r>
    </w:p>
    <w:p w14:paraId="0E53A2B9" w14:textId="77777777" w:rsidR="004405D7" w:rsidRDefault="004405D7" w:rsidP="002218F1">
      <w:pPr>
        <w:ind w:left="720"/>
        <w:rPr>
          <w:rFonts w:ascii="Segoe UI" w:hAnsi="Segoe UI" w:cs="Segoe UI"/>
          <w:color w:val="000000" w:themeColor="text1"/>
          <w:sz w:val="22"/>
          <w:szCs w:val="22"/>
        </w:rPr>
      </w:pPr>
    </w:p>
    <w:p w14:paraId="07BF588F" w14:textId="77777777" w:rsidR="007F7E56" w:rsidRDefault="007F7E56" w:rsidP="002218F1">
      <w:pPr>
        <w:tabs>
          <w:tab w:val="num" w:pos="0"/>
        </w:tabs>
        <w:ind w:left="567"/>
        <w:rPr>
          <w:rFonts w:ascii="Segoe UI" w:hAnsi="Segoe UI" w:cs="Segoe UI"/>
          <w:b/>
          <w:bCs/>
          <w:sz w:val="22"/>
          <w:szCs w:val="22"/>
        </w:rPr>
      </w:pPr>
      <w:r w:rsidRPr="000B51D6">
        <w:rPr>
          <w:rFonts w:ascii="Segoe UI" w:hAnsi="Segoe UI" w:cs="Segoe UI"/>
          <w:b/>
          <w:bCs/>
          <w:sz w:val="22"/>
          <w:szCs w:val="22"/>
          <w:u w:val="single"/>
        </w:rPr>
        <w:t>The records must be signed and dated by the author (or equivalent on electronic based records)</w:t>
      </w:r>
      <w:r w:rsidRPr="000B51D6">
        <w:rPr>
          <w:rFonts w:ascii="Segoe UI" w:hAnsi="Segoe UI" w:cs="Segoe UI"/>
          <w:b/>
          <w:bCs/>
          <w:sz w:val="22"/>
          <w:szCs w:val="22"/>
        </w:rPr>
        <w:t>.</w:t>
      </w:r>
    </w:p>
    <w:p w14:paraId="47FA2754" w14:textId="77777777" w:rsidR="0046576F" w:rsidRDefault="0046576F" w:rsidP="002218F1">
      <w:pPr>
        <w:tabs>
          <w:tab w:val="num" w:pos="0"/>
        </w:tabs>
        <w:ind w:left="567"/>
        <w:rPr>
          <w:rFonts w:ascii="Segoe UI" w:hAnsi="Segoe UI" w:cs="Segoe UI"/>
          <w:b/>
          <w:bCs/>
          <w:sz w:val="22"/>
          <w:szCs w:val="22"/>
        </w:rPr>
      </w:pPr>
    </w:p>
    <w:p w14:paraId="065C7607" w14:textId="40054F7B" w:rsidR="0046576F" w:rsidRPr="00654161" w:rsidRDefault="0046576F" w:rsidP="002218F1">
      <w:pPr>
        <w:tabs>
          <w:tab w:val="num" w:pos="0"/>
        </w:tabs>
        <w:ind w:left="567"/>
        <w:rPr>
          <w:rFonts w:ascii="Segoe UI" w:hAnsi="Segoe UI" w:cs="Segoe UI"/>
          <w:b/>
          <w:bCs/>
          <w:sz w:val="22"/>
          <w:szCs w:val="22"/>
        </w:rPr>
      </w:pPr>
      <w:r w:rsidRPr="00654161">
        <w:rPr>
          <w:rFonts w:ascii="Segoe UI" w:hAnsi="Segoe UI" w:cs="Segoe UI"/>
          <w:b/>
          <w:bCs/>
          <w:sz w:val="22"/>
          <w:szCs w:val="22"/>
        </w:rPr>
        <w:t>Concern forms are kept</w:t>
      </w:r>
      <w:r w:rsidR="00A323C6">
        <w:rPr>
          <w:rFonts w:ascii="Segoe UI" w:hAnsi="Segoe UI" w:cs="Segoe UI"/>
          <w:b/>
          <w:bCs/>
          <w:sz w:val="22"/>
          <w:szCs w:val="22"/>
        </w:rPr>
        <w:t xml:space="preserve"> online on CPOMS. If the internet is down, paper copy of concerns forms </w:t>
      </w:r>
      <w:proofErr w:type="gramStart"/>
      <w:r w:rsidR="00A323C6">
        <w:rPr>
          <w:rFonts w:ascii="Segoe UI" w:hAnsi="Segoe UI" w:cs="Segoe UI"/>
          <w:b/>
          <w:bCs/>
          <w:sz w:val="22"/>
          <w:szCs w:val="22"/>
        </w:rPr>
        <w:t>are</w:t>
      </w:r>
      <w:proofErr w:type="gramEnd"/>
      <w:r w:rsidR="00A323C6">
        <w:rPr>
          <w:rFonts w:ascii="Segoe UI" w:hAnsi="Segoe UI" w:cs="Segoe UI"/>
          <w:b/>
          <w:bCs/>
          <w:sz w:val="22"/>
          <w:szCs w:val="22"/>
        </w:rPr>
        <w:t xml:space="preserve"> kept in the locked cupboard in the office.</w:t>
      </w:r>
    </w:p>
    <w:p w14:paraId="61B81433" w14:textId="77777777" w:rsidR="007F7E56" w:rsidRDefault="007F7E56" w:rsidP="00E171E5">
      <w:pPr>
        <w:rPr>
          <w:rFonts w:ascii="Segoe UI" w:hAnsi="Segoe UI" w:cs="Segoe UI"/>
          <w:color w:val="000000" w:themeColor="text1"/>
          <w:sz w:val="22"/>
          <w:szCs w:val="22"/>
        </w:rPr>
      </w:pPr>
    </w:p>
    <w:p w14:paraId="74192EDD" w14:textId="72811545" w:rsidR="0062237A" w:rsidRPr="007F7E56" w:rsidRDefault="0062237A" w:rsidP="0062237A">
      <w:pPr>
        <w:pStyle w:val="ListParagraph"/>
        <w:numPr>
          <w:ilvl w:val="0"/>
          <w:numId w:val="1"/>
        </w:numPr>
        <w:rPr>
          <w:rFonts w:ascii="Segoe UI" w:hAnsi="Segoe UI" w:cs="Segoe UI"/>
          <w:color w:val="000000" w:themeColor="text1"/>
          <w:sz w:val="22"/>
          <w:szCs w:val="22"/>
        </w:rPr>
      </w:pPr>
      <w:r w:rsidRPr="007F7E56">
        <w:rPr>
          <w:rFonts w:ascii="Segoe UI" w:hAnsi="Segoe UI" w:cs="Segoe UI"/>
          <w:color w:val="000000" w:themeColor="text1"/>
          <w:sz w:val="22"/>
          <w:szCs w:val="22"/>
        </w:rPr>
        <w:t xml:space="preserve">Listen to </w:t>
      </w:r>
      <w:r>
        <w:rPr>
          <w:rFonts w:ascii="Segoe UI" w:hAnsi="Segoe UI" w:cs="Segoe UI"/>
          <w:color w:val="000000" w:themeColor="text1"/>
          <w:sz w:val="22"/>
          <w:szCs w:val="22"/>
        </w:rPr>
        <w:t xml:space="preserve">the </w:t>
      </w:r>
      <w:r w:rsidRPr="007F7E56">
        <w:rPr>
          <w:rFonts w:ascii="Segoe UI" w:hAnsi="Segoe UI" w:cs="Segoe UI"/>
          <w:color w:val="000000" w:themeColor="text1"/>
          <w:sz w:val="22"/>
          <w:szCs w:val="22"/>
        </w:rPr>
        <w:t xml:space="preserve">wishes and feelings of the child, </w:t>
      </w:r>
      <w:r>
        <w:rPr>
          <w:rFonts w:ascii="Segoe UI" w:hAnsi="Segoe UI" w:cs="Segoe UI"/>
          <w:color w:val="000000" w:themeColor="text1"/>
          <w:sz w:val="22"/>
          <w:szCs w:val="22"/>
        </w:rPr>
        <w:t xml:space="preserve">do </w:t>
      </w:r>
      <w:r w:rsidRPr="007F7E56">
        <w:rPr>
          <w:rFonts w:ascii="Segoe UI" w:hAnsi="Segoe UI" w:cs="Segoe UI"/>
          <w:color w:val="000000" w:themeColor="text1"/>
          <w:sz w:val="22"/>
          <w:szCs w:val="22"/>
        </w:rPr>
        <w:t xml:space="preserve">not to </w:t>
      </w:r>
      <w:r>
        <w:rPr>
          <w:rFonts w:ascii="Segoe UI" w:hAnsi="Segoe UI" w:cs="Segoe UI"/>
          <w:color w:val="000000" w:themeColor="text1"/>
          <w:sz w:val="22"/>
          <w:szCs w:val="22"/>
        </w:rPr>
        <w:t xml:space="preserve">make any promises but keep the child informed (age appropriate) of </w:t>
      </w:r>
      <w:r w:rsidR="00A663C2">
        <w:rPr>
          <w:rFonts w:ascii="Segoe UI" w:hAnsi="Segoe UI" w:cs="Segoe UI"/>
          <w:color w:val="000000" w:themeColor="text1"/>
          <w:sz w:val="22"/>
          <w:szCs w:val="22"/>
        </w:rPr>
        <w:t xml:space="preserve">the </w:t>
      </w:r>
      <w:r>
        <w:rPr>
          <w:rFonts w:ascii="Segoe UI" w:hAnsi="Segoe UI" w:cs="Segoe UI"/>
          <w:color w:val="000000" w:themeColor="text1"/>
          <w:sz w:val="22"/>
          <w:szCs w:val="22"/>
        </w:rPr>
        <w:t>action that will be taken.</w:t>
      </w:r>
    </w:p>
    <w:p w14:paraId="331A0EBD" w14:textId="77777777" w:rsidR="003239FC" w:rsidRPr="009E7630" w:rsidRDefault="003239FC" w:rsidP="002218F1">
      <w:pPr>
        <w:tabs>
          <w:tab w:val="num" w:pos="0"/>
        </w:tabs>
        <w:ind w:left="567" w:hanging="567"/>
        <w:rPr>
          <w:rFonts w:ascii="Segoe UI" w:hAnsi="Segoe UI" w:cs="Segoe UI"/>
          <w:color w:val="000000" w:themeColor="text1"/>
          <w:sz w:val="22"/>
          <w:szCs w:val="22"/>
          <w:highlight w:val="yellow"/>
        </w:rPr>
      </w:pPr>
    </w:p>
    <w:p w14:paraId="5D77507B" w14:textId="73AE30DD" w:rsidR="00696BE2" w:rsidRPr="009E7630" w:rsidRDefault="00696BE2" w:rsidP="00A953EE">
      <w:pPr>
        <w:numPr>
          <w:ilvl w:val="0"/>
          <w:numId w:val="1"/>
        </w:numPr>
        <w:tabs>
          <w:tab w:val="num" w:pos="1854"/>
        </w:tabs>
        <w:rPr>
          <w:rFonts w:ascii="Segoe UI" w:hAnsi="Segoe UI" w:cs="Segoe UI"/>
          <w:color w:val="000000"/>
          <w:sz w:val="22"/>
          <w:szCs w:val="22"/>
        </w:rPr>
      </w:pPr>
      <w:r w:rsidRPr="009E7630">
        <w:rPr>
          <w:rFonts w:ascii="Segoe UI" w:hAnsi="Segoe UI" w:cs="Segoe UI"/>
          <w:color w:val="000000"/>
          <w:sz w:val="22"/>
          <w:szCs w:val="22"/>
        </w:rPr>
        <w:t xml:space="preserve">Report it to the DSL/DDSL </w:t>
      </w:r>
    </w:p>
    <w:p w14:paraId="5C27A8A7" w14:textId="77777777" w:rsidR="00005CD6" w:rsidRPr="009E7630" w:rsidRDefault="00005CD6" w:rsidP="002218F1">
      <w:pPr>
        <w:tabs>
          <w:tab w:val="num" w:pos="0"/>
        </w:tabs>
        <w:ind w:left="567"/>
        <w:rPr>
          <w:rFonts w:ascii="Segoe UI" w:hAnsi="Segoe UI" w:cs="Segoe UI"/>
          <w:color w:val="000000"/>
          <w:sz w:val="22"/>
          <w:szCs w:val="22"/>
        </w:rPr>
      </w:pPr>
    </w:p>
    <w:p w14:paraId="4557652F" w14:textId="77777777" w:rsidR="00696BE2" w:rsidRPr="009E7630" w:rsidRDefault="00696BE2" w:rsidP="00A953EE">
      <w:pPr>
        <w:numPr>
          <w:ilvl w:val="0"/>
          <w:numId w:val="1"/>
        </w:numPr>
        <w:tabs>
          <w:tab w:val="num" w:pos="567"/>
        </w:tabs>
        <w:rPr>
          <w:rFonts w:ascii="Segoe UI" w:hAnsi="Segoe UI" w:cs="Segoe UI"/>
          <w:color w:val="000000"/>
          <w:sz w:val="22"/>
          <w:szCs w:val="22"/>
        </w:rPr>
      </w:pPr>
      <w:r w:rsidRPr="009E7630">
        <w:rPr>
          <w:rFonts w:ascii="Segoe UI" w:hAnsi="Segoe UI" w:cs="Segoe UI"/>
          <w:color w:val="000000"/>
          <w:sz w:val="22"/>
          <w:szCs w:val="22"/>
        </w:rPr>
        <w:t>The DSL will consider if there is a requirement for immediate medical intervention, however urgent medical attention should not be delayed if the DSL is not immediately available.</w:t>
      </w:r>
    </w:p>
    <w:p w14:paraId="6245A73B" w14:textId="77777777" w:rsidR="003239FC" w:rsidRPr="009E7630" w:rsidRDefault="003239FC" w:rsidP="002218F1">
      <w:pPr>
        <w:tabs>
          <w:tab w:val="num" w:pos="0"/>
        </w:tabs>
        <w:rPr>
          <w:rFonts w:ascii="Segoe UI" w:hAnsi="Segoe UI" w:cs="Segoe UI"/>
          <w:b/>
          <w:color w:val="000000"/>
          <w:sz w:val="22"/>
          <w:szCs w:val="22"/>
        </w:rPr>
      </w:pPr>
    </w:p>
    <w:p w14:paraId="29F6AF01" w14:textId="7AD90DF6" w:rsidR="003239FC" w:rsidRPr="009E7630" w:rsidRDefault="003239FC" w:rsidP="00A953EE">
      <w:pPr>
        <w:numPr>
          <w:ilvl w:val="0"/>
          <w:numId w:val="1"/>
        </w:numPr>
        <w:shd w:val="clear" w:color="auto" w:fill="FFFFFF" w:themeFill="background1"/>
        <w:autoSpaceDE w:val="0"/>
        <w:autoSpaceDN w:val="0"/>
        <w:adjustRightInd w:val="0"/>
        <w:contextualSpacing/>
        <w:rPr>
          <w:rFonts w:ascii="Segoe UI" w:hAnsi="Segoe UI" w:cs="Segoe UI"/>
          <w:iCs/>
          <w:color w:val="000000"/>
          <w:sz w:val="22"/>
          <w:szCs w:val="22"/>
        </w:rPr>
      </w:pPr>
      <w:r w:rsidRPr="009E7630">
        <w:rPr>
          <w:rFonts w:ascii="Segoe UI" w:eastAsia="Times New Roman" w:hAnsi="Segoe UI" w:cs="Segoe UI"/>
          <w:color w:val="000000"/>
          <w:sz w:val="22"/>
          <w:szCs w:val="22"/>
        </w:rPr>
        <w:t xml:space="preserve">In the absence of the DSL or </w:t>
      </w:r>
      <w:r w:rsidR="00696BE2" w:rsidRPr="009E7630">
        <w:rPr>
          <w:rFonts w:ascii="Segoe UI" w:eastAsia="Times New Roman" w:hAnsi="Segoe UI" w:cs="Segoe UI"/>
          <w:color w:val="000000"/>
          <w:sz w:val="22"/>
          <w:szCs w:val="22"/>
        </w:rPr>
        <w:t>DDSL, staff will</w:t>
      </w:r>
      <w:r w:rsidRPr="009E7630">
        <w:rPr>
          <w:rFonts w:ascii="Segoe UI" w:eastAsia="Times New Roman" w:hAnsi="Segoe UI" w:cs="Segoe UI"/>
          <w:color w:val="000000"/>
          <w:sz w:val="22"/>
          <w:szCs w:val="22"/>
        </w:rPr>
        <w:t xml:space="preserve"> refer directly to </w:t>
      </w:r>
      <w:r w:rsidR="00696BE2" w:rsidRPr="009E7630">
        <w:rPr>
          <w:rFonts w:ascii="Segoe UI" w:eastAsia="Times New Roman" w:hAnsi="Segoe UI" w:cs="Segoe UI"/>
          <w:color w:val="000000"/>
          <w:sz w:val="22"/>
          <w:szCs w:val="22"/>
        </w:rPr>
        <w:t>MASH or the child’s social worker (if applicable)</w:t>
      </w:r>
      <w:r w:rsidRPr="009E7630">
        <w:rPr>
          <w:rFonts w:ascii="Segoe UI" w:eastAsia="Times New Roman" w:hAnsi="Segoe UI" w:cs="Segoe UI"/>
          <w:color w:val="000000"/>
          <w:sz w:val="22"/>
          <w:szCs w:val="22"/>
        </w:rPr>
        <w:t xml:space="preserve"> and the police </w:t>
      </w:r>
      <w:r w:rsidR="00696BE2" w:rsidRPr="009E7630">
        <w:rPr>
          <w:rFonts w:ascii="Segoe UI" w:eastAsia="Times New Roman" w:hAnsi="Segoe UI" w:cs="Segoe UI"/>
          <w:color w:val="000000"/>
          <w:sz w:val="22"/>
          <w:szCs w:val="22"/>
        </w:rPr>
        <w:t>(</w:t>
      </w:r>
      <w:r w:rsidRPr="009E7630">
        <w:rPr>
          <w:rFonts w:ascii="Segoe UI" w:eastAsia="Times New Roman" w:hAnsi="Segoe UI" w:cs="Segoe UI"/>
          <w:color w:val="000000"/>
          <w:sz w:val="22"/>
          <w:szCs w:val="22"/>
        </w:rPr>
        <w:t>if appropriate</w:t>
      </w:r>
      <w:r w:rsidR="00696BE2" w:rsidRPr="009E7630">
        <w:rPr>
          <w:rFonts w:ascii="Segoe UI" w:eastAsia="Times New Roman" w:hAnsi="Segoe UI" w:cs="Segoe UI"/>
          <w:color w:val="000000"/>
          <w:sz w:val="22"/>
          <w:szCs w:val="22"/>
        </w:rPr>
        <w:t xml:space="preserve">) </w:t>
      </w:r>
      <w:r w:rsidRPr="009E7630">
        <w:rPr>
          <w:rFonts w:ascii="Segoe UI" w:eastAsia="Times New Roman" w:hAnsi="Segoe UI" w:cs="Segoe UI"/>
          <w:color w:val="000000"/>
          <w:sz w:val="22"/>
          <w:szCs w:val="22"/>
        </w:rPr>
        <w:t xml:space="preserve">if there is </w:t>
      </w:r>
      <w:r w:rsidR="00696BE2" w:rsidRPr="009E7630">
        <w:rPr>
          <w:rFonts w:ascii="Segoe UI" w:eastAsia="Times New Roman" w:hAnsi="Segoe UI" w:cs="Segoe UI"/>
          <w:color w:val="000000"/>
          <w:sz w:val="22"/>
          <w:szCs w:val="22"/>
        </w:rPr>
        <w:t xml:space="preserve">a significant concern. </w:t>
      </w:r>
    </w:p>
    <w:p w14:paraId="36F7C187" w14:textId="77777777" w:rsidR="00696BE2" w:rsidRPr="009E7630" w:rsidRDefault="00696BE2" w:rsidP="002218F1">
      <w:pPr>
        <w:pStyle w:val="ListParagraph"/>
        <w:rPr>
          <w:rFonts w:ascii="Segoe UI" w:hAnsi="Segoe UI" w:cs="Segoe UI"/>
          <w:iCs/>
          <w:color w:val="000000"/>
          <w:sz w:val="22"/>
          <w:szCs w:val="22"/>
        </w:rPr>
      </w:pPr>
    </w:p>
    <w:p w14:paraId="3406A3DE" w14:textId="77777777" w:rsidR="007F7E56" w:rsidRDefault="007F7E56" w:rsidP="002218F1">
      <w:pPr>
        <w:shd w:val="clear" w:color="auto" w:fill="FFFFFF" w:themeFill="background1"/>
        <w:rPr>
          <w:rFonts w:ascii="Segoe UI" w:hAnsi="Segoe UI" w:cs="Segoe UI"/>
          <w:sz w:val="22"/>
          <w:szCs w:val="22"/>
        </w:rPr>
      </w:pPr>
      <w:r>
        <w:rPr>
          <w:rFonts w:ascii="Segoe UI" w:hAnsi="Segoe UI" w:cs="Segoe UI"/>
          <w:iCs/>
          <w:color w:val="000000"/>
          <w:sz w:val="22"/>
          <w:szCs w:val="22"/>
        </w:rPr>
        <w:t xml:space="preserve">5.2.  </w:t>
      </w:r>
      <w:r>
        <w:rPr>
          <w:rFonts w:ascii="Segoe UI" w:hAnsi="Segoe UI" w:cs="Segoe UI"/>
          <w:iCs/>
          <w:color w:val="000000"/>
          <w:sz w:val="22"/>
          <w:szCs w:val="22"/>
        </w:rPr>
        <w:tab/>
      </w:r>
      <w:r w:rsidR="00696BE2" w:rsidRPr="009E7630">
        <w:rPr>
          <w:rFonts w:ascii="Segoe UI" w:hAnsi="Segoe UI" w:cs="Segoe UI"/>
          <w:iCs/>
          <w:color w:val="000000"/>
          <w:sz w:val="22"/>
          <w:szCs w:val="22"/>
        </w:rPr>
        <w:t xml:space="preserve">The DSL will </w:t>
      </w:r>
      <w:r w:rsidR="00005CD6" w:rsidRPr="009E7630">
        <w:rPr>
          <w:rFonts w:ascii="Segoe UI" w:hAnsi="Segoe UI" w:cs="Segoe UI"/>
          <w:bCs/>
          <w:color w:val="000000"/>
          <w:sz w:val="22"/>
          <w:szCs w:val="22"/>
        </w:rPr>
        <w:t xml:space="preserve">ensure any </w:t>
      </w:r>
      <w:r w:rsidR="00005CD6" w:rsidRPr="009E7630">
        <w:rPr>
          <w:rFonts w:ascii="Segoe UI" w:hAnsi="Segoe UI" w:cs="Segoe UI"/>
          <w:sz w:val="22"/>
          <w:szCs w:val="22"/>
        </w:rPr>
        <w:t xml:space="preserve">decisions and justifications for those decisions will be </w:t>
      </w:r>
    </w:p>
    <w:p w14:paraId="29F2FC66" w14:textId="071CB6E9" w:rsidR="00005CD6" w:rsidRPr="009E7630" w:rsidRDefault="007F7E56" w:rsidP="002218F1">
      <w:pPr>
        <w:shd w:val="clear" w:color="auto" w:fill="FFFFFF" w:themeFill="background1"/>
        <w:rPr>
          <w:rFonts w:ascii="Segoe UI" w:hAnsi="Segoe UI" w:cs="Segoe UI"/>
          <w:bCs/>
          <w:color w:val="000000"/>
          <w:sz w:val="22"/>
          <w:szCs w:val="22"/>
        </w:rPr>
      </w:pPr>
      <w:r>
        <w:rPr>
          <w:rFonts w:ascii="Segoe UI" w:hAnsi="Segoe UI" w:cs="Segoe UI"/>
          <w:sz w:val="22"/>
          <w:szCs w:val="22"/>
        </w:rPr>
        <w:tab/>
      </w:r>
      <w:r w:rsidR="00005CD6" w:rsidRPr="009E7630">
        <w:rPr>
          <w:rFonts w:ascii="Segoe UI" w:hAnsi="Segoe UI" w:cs="Segoe UI"/>
          <w:sz w:val="22"/>
          <w:szCs w:val="22"/>
        </w:rPr>
        <w:t xml:space="preserve">recorded in writing with clear outcomes documented following any action taken. </w:t>
      </w:r>
    </w:p>
    <w:p w14:paraId="2B31F7AF" w14:textId="7BF72CA4" w:rsidR="00696BE2" w:rsidRPr="009E7630" w:rsidRDefault="00696BE2" w:rsidP="002218F1">
      <w:pPr>
        <w:shd w:val="clear" w:color="auto" w:fill="FFFFFF" w:themeFill="background1"/>
        <w:autoSpaceDE w:val="0"/>
        <w:autoSpaceDN w:val="0"/>
        <w:adjustRightInd w:val="0"/>
        <w:ind w:left="360"/>
        <w:contextualSpacing/>
        <w:rPr>
          <w:rFonts w:ascii="Segoe UI" w:hAnsi="Segoe UI" w:cs="Segoe UI"/>
          <w:iCs/>
          <w:color w:val="000000"/>
          <w:sz w:val="22"/>
          <w:szCs w:val="22"/>
        </w:rPr>
      </w:pPr>
    </w:p>
    <w:p w14:paraId="00E73C83" w14:textId="171E973F" w:rsidR="00005CD6" w:rsidRPr="009E7630" w:rsidRDefault="007F7E56" w:rsidP="002218F1">
      <w:pPr>
        <w:tabs>
          <w:tab w:val="left" w:pos="360"/>
        </w:tabs>
        <w:ind w:left="720" w:hanging="720"/>
        <w:rPr>
          <w:rFonts w:ascii="Segoe UI" w:hAnsi="Segoe UI" w:cs="Segoe UI"/>
          <w:bCs/>
          <w:color w:val="000000" w:themeColor="text1"/>
          <w:sz w:val="22"/>
          <w:szCs w:val="22"/>
        </w:rPr>
      </w:pPr>
      <w:r>
        <w:rPr>
          <w:rFonts w:ascii="Segoe UI" w:hAnsi="Segoe UI" w:cs="Segoe UI"/>
          <w:bCs/>
          <w:color w:val="000000" w:themeColor="text1"/>
          <w:sz w:val="22"/>
          <w:szCs w:val="22"/>
        </w:rPr>
        <w:t>5.3.</w:t>
      </w:r>
      <w:r w:rsidR="0046576F">
        <w:rPr>
          <w:rFonts w:ascii="Segoe UI" w:hAnsi="Segoe UI" w:cs="Segoe UI"/>
          <w:bCs/>
          <w:color w:val="000000" w:themeColor="text1"/>
          <w:sz w:val="22"/>
          <w:szCs w:val="22"/>
        </w:rPr>
        <w:tab/>
      </w:r>
      <w:r>
        <w:rPr>
          <w:rFonts w:ascii="Segoe UI" w:hAnsi="Segoe UI" w:cs="Segoe UI"/>
          <w:bCs/>
          <w:color w:val="000000" w:themeColor="text1"/>
          <w:sz w:val="22"/>
          <w:szCs w:val="22"/>
        </w:rPr>
        <w:tab/>
      </w:r>
      <w:r w:rsidR="00005CD6" w:rsidRPr="009E7630">
        <w:rPr>
          <w:rFonts w:ascii="Segoe UI" w:hAnsi="Segoe UI" w:cs="Segoe UI"/>
          <w:bCs/>
          <w:color w:val="000000" w:themeColor="text1"/>
          <w:sz w:val="22"/>
          <w:szCs w:val="22"/>
        </w:rPr>
        <w:t xml:space="preserve">Our school will discuss any concerns we have with the child’s parents. </w:t>
      </w:r>
      <w:r w:rsidR="00B80C13" w:rsidRPr="009E7630">
        <w:rPr>
          <w:rFonts w:ascii="Segoe UI" w:hAnsi="Segoe UI" w:cs="Segoe UI"/>
          <w:bCs/>
          <w:color w:val="000000" w:themeColor="text1"/>
          <w:sz w:val="22"/>
          <w:szCs w:val="22"/>
        </w:rPr>
        <w:t xml:space="preserve">There may be occasions when this is not </w:t>
      </w:r>
      <w:r w:rsidR="00654161" w:rsidRPr="009E7630">
        <w:rPr>
          <w:rFonts w:ascii="Segoe UI" w:hAnsi="Segoe UI" w:cs="Segoe UI"/>
          <w:bCs/>
          <w:color w:val="000000" w:themeColor="text1"/>
          <w:sz w:val="22"/>
          <w:szCs w:val="22"/>
        </w:rPr>
        <w:t>appropriate,</w:t>
      </w:r>
      <w:r w:rsidR="00B80C13" w:rsidRPr="009E7630">
        <w:rPr>
          <w:rFonts w:ascii="Segoe UI" w:hAnsi="Segoe UI" w:cs="Segoe UI"/>
          <w:bCs/>
          <w:color w:val="000000" w:themeColor="text1"/>
          <w:sz w:val="22"/>
          <w:szCs w:val="22"/>
        </w:rPr>
        <w:t xml:space="preserve"> and </w:t>
      </w:r>
      <w:r w:rsidR="00F36555">
        <w:rPr>
          <w:rFonts w:ascii="Segoe UI" w:hAnsi="Segoe UI" w:cs="Segoe UI"/>
          <w:bCs/>
          <w:color w:val="000000" w:themeColor="text1"/>
          <w:sz w:val="22"/>
          <w:szCs w:val="22"/>
        </w:rPr>
        <w:t xml:space="preserve">if so, </w:t>
      </w:r>
      <w:r w:rsidR="00B80C13" w:rsidRPr="009E7630">
        <w:rPr>
          <w:rFonts w:ascii="Segoe UI" w:hAnsi="Segoe UI" w:cs="Segoe UI"/>
          <w:bCs/>
          <w:color w:val="000000" w:themeColor="text1"/>
          <w:sz w:val="22"/>
          <w:szCs w:val="22"/>
        </w:rPr>
        <w:t>school staff would consult with other agencies prior to involving parents. We will record any decision not to discuss with parents and why.</w:t>
      </w:r>
    </w:p>
    <w:p w14:paraId="1AA0F03A" w14:textId="77777777" w:rsidR="003239FC" w:rsidRPr="009E7630" w:rsidRDefault="003239FC" w:rsidP="002218F1">
      <w:pPr>
        <w:rPr>
          <w:rFonts w:ascii="Segoe UI" w:eastAsia="Times New Roman" w:hAnsi="Segoe UI" w:cs="Segoe UI"/>
          <w:sz w:val="22"/>
          <w:szCs w:val="22"/>
          <w:lang w:eastAsia="en-GB"/>
        </w:rPr>
      </w:pPr>
    </w:p>
    <w:p w14:paraId="5C21D212"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5.4.      </w:t>
      </w:r>
      <w:r w:rsidR="003239FC" w:rsidRPr="000B1BDF">
        <w:rPr>
          <w:rFonts w:ascii="Segoe UI" w:hAnsi="Segoe UI" w:cs="Segoe UI"/>
          <w:sz w:val="22"/>
          <w:szCs w:val="22"/>
        </w:rPr>
        <w:t xml:space="preserve">Safeguarding records are kept for individual children and are maintained separately </w:t>
      </w:r>
      <w:r>
        <w:rPr>
          <w:rFonts w:ascii="Segoe UI" w:hAnsi="Segoe UI" w:cs="Segoe UI"/>
          <w:sz w:val="22"/>
          <w:szCs w:val="22"/>
        </w:rPr>
        <w:t xml:space="preserve">    </w:t>
      </w:r>
    </w:p>
    <w:p w14:paraId="7D190E3A"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fro</w:t>
      </w:r>
      <w:r w:rsidR="003239FC" w:rsidRPr="000B1BDF">
        <w:rPr>
          <w:rFonts w:ascii="Segoe UI" w:hAnsi="Segoe UI" w:cs="Segoe UI"/>
          <w:sz w:val="22"/>
          <w:szCs w:val="22"/>
        </w:rPr>
        <w:t xml:space="preserve">m all other records relating to the child in the school. </w:t>
      </w:r>
      <w:r w:rsidR="0046576F" w:rsidRPr="000B1BDF">
        <w:rPr>
          <w:rFonts w:ascii="Segoe UI" w:hAnsi="Segoe UI" w:cs="Segoe UI"/>
          <w:sz w:val="22"/>
          <w:szCs w:val="22"/>
        </w:rPr>
        <w:t>Safeguarding records are</w:t>
      </w:r>
    </w:p>
    <w:p w14:paraId="48CAC830"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 kept in accordance </w:t>
      </w:r>
      <w:r w:rsidR="00486C95" w:rsidRPr="000B1BDF">
        <w:rPr>
          <w:rFonts w:ascii="Segoe UI" w:hAnsi="Segoe UI" w:cs="Segoe UI"/>
          <w:sz w:val="22"/>
          <w:szCs w:val="22"/>
        </w:rPr>
        <w:t>with</w:t>
      </w:r>
      <w:r w:rsidR="00C9753D" w:rsidRPr="000B1BDF">
        <w:rPr>
          <w:rFonts w:ascii="Segoe UI" w:hAnsi="Segoe UI" w:cs="Segoe UI"/>
          <w:sz w:val="22"/>
          <w:szCs w:val="22"/>
        </w:rPr>
        <w:t xml:space="preserve"> </w:t>
      </w:r>
      <w:r w:rsidR="0046576F" w:rsidRPr="000B1BDF">
        <w:rPr>
          <w:rFonts w:ascii="Segoe UI" w:hAnsi="Segoe UI" w:cs="Segoe UI"/>
          <w:sz w:val="22"/>
          <w:szCs w:val="22"/>
        </w:rPr>
        <w:t>the Data Protection Act 2018</w:t>
      </w:r>
      <w:r w:rsidR="00955349" w:rsidRPr="000B1BDF">
        <w:rPr>
          <w:rFonts w:ascii="Segoe UI" w:hAnsi="Segoe UI" w:cs="Segoe UI"/>
          <w:sz w:val="22"/>
          <w:szCs w:val="22"/>
        </w:rPr>
        <w:t xml:space="preserve"> </w:t>
      </w:r>
      <w:r w:rsidR="0046576F" w:rsidRPr="000B1BDF">
        <w:rPr>
          <w:rFonts w:ascii="Segoe UI" w:hAnsi="Segoe UI" w:cs="Segoe UI"/>
          <w:sz w:val="22"/>
          <w:szCs w:val="22"/>
        </w:rPr>
        <w:t xml:space="preserve">and the UK General Data </w:t>
      </w:r>
    </w:p>
    <w:p w14:paraId="5F9FD9A3"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Protection Regulation (UK GDPR), which place duties on organisations and individuals </w:t>
      </w:r>
    </w:p>
    <w:p w14:paraId="714DD173"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to process personal information fairly and lawfully and to keep the information they </w:t>
      </w:r>
    </w:p>
    <w:p w14:paraId="6C96BEB2"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hold safe and secure. See ICO guidance ‘</w:t>
      </w:r>
      <w:hyperlink r:id="rId28" w:history="1">
        <w:r w:rsidR="0046576F" w:rsidRPr="000B1BDF">
          <w:rPr>
            <w:rStyle w:val="Hyperlink"/>
            <w:rFonts w:ascii="Segoe UI" w:hAnsi="Segoe UI" w:cs="Segoe UI"/>
            <w:color w:val="auto"/>
            <w:sz w:val="22"/>
            <w:szCs w:val="22"/>
          </w:rPr>
          <w:t>For Organisations</w:t>
        </w:r>
      </w:hyperlink>
      <w:r w:rsidR="0046576F" w:rsidRPr="000B1BDF">
        <w:rPr>
          <w:rFonts w:ascii="Segoe UI" w:hAnsi="Segoe UI" w:cs="Segoe UI"/>
          <w:sz w:val="22"/>
          <w:szCs w:val="22"/>
        </w:rPr>
        <w:t xml:space="preserve">’ which includes </w:t>
      </w:r>
    </w:p>
    <w:p w14:paraId="09DE399B" w14:textId="77777777" w:rsidR="00F56CA4" w:rsidRDefault="00F56CA4" w:rsidP="00F56CA4">
      <w:pPr>
        <w:pStyle w:val="ListParagraph"/>
        <w:ind w:left="0"/>
        <w:rPr>
          <w:rFonts w:ascii="Segoe UI" w:hAnsi="Segoe UI" w:cs="Segoe UI"/>
          <w:sz w:val="22"/>
          <w:szCs w:val="22"/>
        </w:rPr>
      </w:pPr>
      <w:r>
        <w:rPr>
          <w:rFonts w:ascii="Segoe UI" w:hAnsi="Segoe UI" w:cs="Segoe UI"/>
          <w:sz w:val="22"/>
          <w:szCs w:val="22"/>
        </w:rPr>
        <w:t xml:space="preserve">            </w:t>
      </w:r>
      <w:r w:rsidR="0046576F" w:rsidRPr="000B1BDF">
        <w:rPr>
          <w:rFonts w:ascii="Segoe UI" w:hAnsi="Segoe UI" w:cs="Segoe UI"/>
          <w:sz w:val="22"/>
          <w:szCs w:val="22"/>
        </w:rPr>
        <w:t xml:space="preserve">information about your obligations and how to comply, including protecting personal </w:t>
      </w:r>
    </w:p>
    <w:p w14:paraId="2B2CB1D8" w14:textId="4BD9EBCB" w:rsidR="003239FC" w:rsidRPr="000B1BDF" w:rsidRDefault="00F56CA4" w:rsidP="00F56CA4">
      <w:pPr>
        <w:pStyle w:val="ListParagraph"/>
        <w:ind w:left="0"/>
        <w:rPr>
          <w:rFonts w:ascii="Segoe UI" w:hAnsi="Segoe UI" w:cs="Segoe UI"/>
          <w:sz w:val="22"/>
          <w:szCs w:val="22"/>
        </w:rPr>
      </w:pPr>
      <w:r>
        <w:rPr>
          <w:rFonts w:ascii="Segoe UI" w:hAnsi="Segoe UI" w:cs="Segoe UI"/>
          <w:sz w:val="22"/>
          <w:szCs w:val="22"/>
        </w:rPr>
        <w:lastRenderedPageBreak/>
        <w:t xml:space="preserve">            </w:t>
      </w:r>
      <w:r w:rsidR="0046576F" w:rsidRPr="000B1BDF">
        <w:rPr>
          <w:rFonts w:ascii="Segoe UI" w:hAnsi="Segoe UI" w:cs="Segoe UI"/>
          <w:sz w:val="22"/>
          <w:szCs w:val="22"/>
        </w:rPr>
        <w:t>information and providing access to official information.</w:t>
      </w:r>
    </w:p>
    <w:p w14:paraId="6CAF7DF6" w14:textId="77777777" w:rsidR="003239FC" w:rsidRPr="009E7630" w:rsidRDefault="003239FC" w:rsidP="002218F1">
      <w:pPr>
        <w:ind w:left="360"/>
        <w:rPr>
          <w:rFonts w:ascii="Segoe UI" w:hAnsi="Segoe UI" w:cs="Segoe UI"/>
          <w:sz w:val="22"/>
          <w:szCs w:val="22"/>
        </w:rPr>
      </w:pPr>
    </w:p>
    <w:p w14:paraId="147BD1DF" w14:textId="77777777" w:rsidR="0091662C" w:rsidRDefault="007F7E56" w:rsidP="0091662C">
      <w:pPr>
        <w:ind w:right="-759"/>
        <w:rPr>
          <w:rFonts w:ascii="Segoe UI" w:hAnsi="Segoe UI" w:cs="Segoe UI"/>
          <w:sz w:val="22"/>
          <w:szCs w:val="22"/>
        </w:rPr>
      </w:pPr>
      <w:r>
        <w:rPr>
          <w:rFonts w:ascii="Segoe UI" w:hAnsi="Segoe UI" w:cs="Segoe UI"/>
          <w:sz w:val="22"/>
          <w:szCs w:val="22"/>
        </w:rPr>
        <w:t>5.5.</w:t>
      </w:r>
      <w:r w:rsidRPr="007F7E56">
        <w:rPr>
          <w:rFonts w:ascii="Segoe UI" w:hAnsi="Segoe UI" w:cs="Segoe UI"/>
          <w:sz w:val="22"/>
          <w:szCs w:val="22"/>
        </w:rPr>
        <w:tab/>
      </w:r>
      <w:r w:rsidR="003239FC" w:rsidRPr="007F7E56">
        <w:rPr>
          <w:rFonts w:ascii="Segoe UI" w:hAnsi="Segoe UI" w:cs="Segoe UI"/>
          <w:sz w:val="22"/>
          <w:szCs w:val="22"/>
        </w:rPr>
        <w:t>All safeguarding records will be transferred in accordance with GDPR</w:t>
      </w:r>
      <w:r w:rsidR="0091662C">
        <w:rPr>
          <w:rFonts w:ascii="Segoe UI" w:hAnsi="Segoe UI" w:cs="Segoe UI"/>
          <w:sz w:val="22"/>
          <w:szCs w:val="22"/>
        </w:rPr>
        <w:t>/</w:t>
      </w:r>
      <w:proofErr w:type="spellStart"/>
      <w:r w:rsidR="0091662C">
        <w:rPr>
          <w:rFonts w:ascii="Segoe UI" w:hAnsi="Segoe UI" w:cs="Segoe UI"/>
          <w:sz w:val="22"/>
          <w:szCs w:val="22"/>
        </w:rPr>
        <w:t>KCSiE</w:t>
      </w:r>
      <w:proofErr w:type="spellEnd"/>
      <w:r w:rsidR="003239FC" w:rsidRPr="007F7E56">
        <w:rPr>
          <w:rFonts w:ascii="Segoe UI" w:hAnsi="Segoe UI" w:cs="Segoe UI"/>
          <w:sz w:val="22"/>
          <w:szCs w:val="22"/>
        </w:rPr>
        <w:t xml:space="preserve"> to the child’s </w:t>
      </w:r>
    </w:p>
    <w:p w14:paraId="2079B8DF" w14:textId="2274C9CF" w:rsidR="00005CD6" w:rsidRPr="0091662C" w:rsidRDefault="0091662C" w:rsidP="0091662C">
      <w:pPr>
        <w:ind w:right="-759"/>
        <w:rPr>
          <w:rFonts w:ascii="Segoe UI" w:hAnsi="Segoe UI" w:cs="Segoe UI"/>
          <w:bCs/>
          <w:color w:val="0070C0"/>
          <w:sz w:val="22"/>
          <w:szCs w:val="22"/>
        </w:rPr>
      </w:pPr>
      <w:r>
        <w:rPr>
          <w:rFonts w:ascii="Segoe UI" w:hAnsi="Segoe UI" w:cs="Segoe UI"/>
          <w:sz w:val="22"/>
          <w:szCs w:val="22"/>
        </w:rPr>
        <w:t xml:space="preserve">            </w:t>
      </w:r>
      <w:r w:rsidR="00005CD6" w:rsidRPr="007F7E56">
        <w:rPr>
          <w:rFonts w:ascii="Segoe UI" w:hAnsi="Segoe UI" w:cs="Segoe UI"/>
          <w:sz w:val="22"/>
          <w:szCs w:val="22"/>
        </w:rPr>
        <w:t xml:space="preserve">receiving </w:t>
      </w:r>
      <w:r w:rsidR="003239FC" w:rsidRPr="007F7E56">
        <w:rPr>
          <w:rFonts w:ascii="Segoe UI" w:hAnsi="Segoe UI" w:cs="Segoe UI"/>
          <w:sz w:val="22"/>
          <w:szCs w:val="22"/>
        </w:rPr>
        <w:t>school/settin</w:t>
      </w:r>
      <w:r w:rsidR="00005CD6" w:rsidRPr="007F7E56">
        <w:rPr>
          <w:rFonts w:ascii="Segoe UI" w:hAnsi="Segoe UI" w:cs="Segoe UI"/>
          <w:sz w:val="22"/>
          <w:szCs w:val="22"/>
        </w:rPr>
        <w:t>g</w:t>
      </w:r>
      <w:r>
        <w:rPr>
          <w:rFonts w:ascii="Segoe UI" w:hAnsi="Segoe UI" w:cs="Segoe UI"/>
          <w:sz w:val="22"/>
          <w:szCs w:val="22"/>
        </w:rPr>
        <w:t xml:space="preserve"> within 5 school days</w:t>
      </w:r>
      <w:r w:rsidR="003239FC" w:rsidRPr="007F7E56">
        <w:rPr>
          <w:rFonts w:ascii="Segoe UI" w:hAnsi="Segoe UI" w:cs="Segoe UI"/>
          <w:sz w:val="22"/>
          <w:szCs w:val="22"/>
        </w:rPr>
        <w:t xml:space="preserve">. </w:t>
      </w:r>
    </w:p>
    <w:p w14:paraId="2A107B09" w14:textId="77777777" w:rsidR="003239FC" w:rsidRPr="009E7630" w:rsidRDefault="003239FC" w:rsidP="002218F1">
      <w:pPr>
        <w:ind w:left="720" w:firstLine="70"/>
        <w:rPr>
          <w:rFonts w:ascii="Segoe UI" w:eastAsia="Times New Roman" w:hAnsi="Segoe UI" w:cs="Segoe UI"/>
          <w:b/>
          <w:i/>
          <w:color w:val="008000"/>
          <w:sz w:val="22"/>
          <w:szCs w:val="22"/>
          <w:lang w:eastAsia="en-GB"/>
        </w:rPr>
      </w:pPr>
    </w:p>
    <w:p w14:paraId="554CC64F" w14:textId="14A1EA19" w:rsidR="003239FC" w:rsidRPr="007F7E56" w:rsidRDefault="007F7E56" w:rsidP="002218F1">
      <w:pPr>
        <w:rPr>
          <w:rFonts w:ascii="Segoe UI" w:hAnsi="Segoe UI" w:cs="Segoe UI"/>
          <w:sz w:val="22"/>
          <w:szCs w:val="22"/>
          <w:lang w:eastAsia="en-GB"/>
        </w:rPr>
      </w:pPr>
      <w:r>
        <w:rPr>
          <w:rFonts w:ascii="Segoe UI" w:hAnsi="Segoe UI" w:cs="Segoe UI"/>
          <w:sz w:val="22"/>
          <w:szCs w:val="22"/>
          <w:lang w:eastAsia="en-GB"/>
        </w:rPr>
        <w:t>5.6.</w:t>
      </w:r>
      <w:r w:rsidRPr="007F7E56">
        <w:rPr>
          <w:rFonts w:ascii="Segoe UI" w:hAnsi="Segoe UI" w:cs="Segoe UI"/>
          <w:sz w:val="22"/>
          <w:szCs w:val="22"/>
          <w:lang w:eastAsia="en-GB"/>
        </w:rPr>
        <w:tab/>
      </w:r>
      <w:r w:rsidR="003239FC" w:rsidRPr="007F7E56">
        <w:rPr>
          <w:rFonts w:ascii="Segoe UI" w:hAnsi="Segoe UI" w:cs="Segoe UI"/>
          <w:sz w:val="22"/>
          <w:szCs w:val="22"/>
          <w:lang w:eastAsia="en-GB"/>
        </w:rPr>
        <w:t xml:space="preserve">The Headteacher will be kept informed of any significant </w:t>
      </w:r>
      <w:r w:rsidR="00005CD6" w:rsidRPr="007F7E56">
        <w:rPr>
          <w:rFonts w:ascii="Segoe UI" w:hAnsi="Segoe UI" w:cs="Segoe UI"/>
          <w:sz w:val="22"/>
          <w:szCs w:val="22"/>
          <w:lang w:eastAsia="en-GB"/>
        </w:rPr>
        <w:t>concerns</w:t>
      </w:r>
      <w:r w:rsidR="003239FC" w:rsidRPr="007F7E56">
        <w:rPr>
          <w:rFonts w:ascii="Segoe UI" w:hAnsi="Segoe UI" w:cs="Segoe UI"/>
          <w:sz w:val="22"/>
          <w:szCs w:val="22"/>
          <w:lang w:eastAsia="en-GB"/>
        </w:rPr>
        <w:t xml:space="preserve"> by the DSL, if they </w:t>
      </w:r>
      <w:r w:rsidRPr="007F7E56">
        <w:rPr>
          <w:rFonts w:ascii="Segoe UI" w:hAnsi="Segoe UI" w:cs="Segoe UI"/>
          <w:sz w:val="22"/>
          <w:szCs w:val="22"/>
          <w:lang w:eastAsia="en-GB"/>
        </w:rPr>
        <w:tab/>
      </w:r>
      <w:r w:rsidR="003239FC" w:rsidRPr="007F7E56">
        <w:rPr>
          <w:rFonts w:ascii="Segoe UI" w:hAnsi="Segoe UI" w:cs="Segoe UI"/>
          <w:sz w:val="22"/>
          <w:szCs w:val="22"/>
          <w:lang w:eastAsia="en-GB"/>
        </w:rPr>
        <w:t>are not the DSL</w:t>
      </w:r>
      <w:r w:rsidR="00F13C7E">
        <w:rPr>
          <w:rFonts w:ascii="Segoe UI" w:hAnsi="Segoe UI" w:cs="Segoe UI"/>
          <w:sz w:val="22"/>
          <w:szCs w:val="22"/>
          <w:lang w:eastAsia="en-GB"/>
        </w:rPr>
        <w:t>,</w:t>
      </w:r>
      <w:r w:rsidR="00005CD6" w:rsidRPr="007F7E56">
        <w:rPr>
          <w:rFonts w:ascii="Segoe UI" w:hAnsi="Segoe UI" w:cs="Segoe UI"/>
          <w:sz w:val="22"/>
          <w:szCs w:val="22"/>
          <w:lang w:eastAsia="en-GB"/>
        </w:rPr>
        <w:t xml:space="preserve"> and all other staff are informed on a </w:t>
      </w:r>
      <w:r w:rsidR="005D6BA2" w:rsidRPr="007F7E56">
        <w:rPr>
          <w:rFonts w:ascii="Segoe UI" w:hAnsi="Segoe UI" w:cs="Segoe UI"/>
          <w:sz w:val="22"/>
          <w:szCs w:val="22"/>
          <w:lang w:eastAsia="en-GB"/>
        </w:rPr>
        <w:t>need-to-know</w:t>
      </w:r>
      <w:r w:rsidR="00005CD6" w:rsidRPr="007F7E56">
        <w:rPr>
          <w:rFonts w:ascii="Segoe UI" w:hAnsi="Segoe UI" w:cs="Segoe UI"/>
          <w:sz w:val="22"/>
          <w:szCs w:val="22"/>
          <w:lang w:eastAsia="en-GB"/>
        </w:rPr>
        <w:t xml:space="preserve"> basis.</w:t>
      </w:r>
    </w:p>
    <w:p w14:paraId="28F8AE95" w14:textId="77777777" w:rsidR="00CD4CDE" w:rsidRDefault="00CD4CDE" w:rsidP="002218F1">
      <w:pPr>
        <w:pStyle w:val="ListParagraph"/>
        <w:ind w:left="360"/>
        <w:rPr>
          <w:rFonts w:ascii="Segoe UI" w:hAnsi="Segoe UI" w:cs="Segoe UI"/>
          <w:sz w:val="22"/>
          <w:szCs w:val="22"/>
          <w:lang w:eastAsia="en-GB"/>
        </w:rPr>
      </w:pPr>
    </w:p>
    <w:p w14:paraId="06668856" w14:textId="77777777" w:rsidR="00CD4CDE" w:rsidRPr="009E7630" w:rsidRDefault="00CD4CDE" w:rsidP="002218F1">
      <w:pPr>
        <w:pStyle w:val="ListParagraph"/>
        <w:ind w:left="360"/>
        <w:rPr>
          <w:rFonts w:ascii="Segoe UI" w:hAnsi="Segoe UI" w:cs="Segoe UI"/>
          <w:sz w:val="22"/>
          <w:szCs w:val="22"/>
          <w:lang w:eastAsia="en-GB"/>
        </w:rPr>
      </w:pPr>
    </w:p>
    <w:p w14:paraId="34C9F842" w14:textId="2353498F" w:rsidR="00005CD6" w:rsidRPr="00CD4CDE" w:rsidRDefault="00CD4CDE" w:rsidP="00CD4CDE">
      <w:pPr>
        <w:shd w:val="clear" w:color="auto" w:fill="FFFFFF" w:themeFill="background1"/>
        <w:ind w:left="720" w:hanging="720"/>
        <w:rPr>
          <w:rFonts w:ascii="Segoe UI" w:hAnsi="Segoe UI" w:cs="Segoe UI"/>
          <w:b/>
          <w:bCs/>
          <w:color w:val="000000"/>
          <w:sz w:val="22"/>
          <w:szCs w:val="22"/>
        </w:rPr>
      </w:pPr>
      <w:r>
        <w:rPr>
          <w:rFonts w:ascii="Segoe UI" w:hAnsi="Segoe UI" w:cs="Segoe UI"/>
          <w:b/>
          <w:bCs/>
          <w:color w:val="000000"/>
          <w:sz w:val="22"/>
          <w:szCs w:val="22"/>
        </w:rPr>
        <w:t>6</w:t>
      </w:r>
      <w:r w:rsidRPr="00CD4CDE">
        <w:rPr>
          <w:rFonts w:ascii="Segoe UI" w:hAnsi="Segoe UI" w:cs="Segoe UI"/>
          <w:b/>
          <w:bCs/>
          <w:color w:val="000000"/>
          <w:sz w:val="22"/>
          <w:szCs w:val="22"/>
        </w:rPr>
        <w:t>.</w:t>
      </w:r>
      <w:r w:rsidRPr="00CD4CDE">
        <w:rPr>
          <w:rFonts w:ascii="Segoe UI" w:hAnsi="Segoe UI" w:cs="Segoe UI"/>
          <w:b/>
          <w:bCs/>
          <w:color w:val="000000"/>
          <w:sz w:val="22"/>
          <w:szCs w:val="22"/>
        </w:rPr>
        <w:tab/>
        <w:t>CONCERNS AND ALLEGATIONS ABOUT STAFF – For further details please refer to Appendix</w:t>
      </w:r>
      <w:r w:rsidR="00F36555">
        <w:rPr>
          <w:rFonts w:ascii="Segoe UI" w:hAnsi="Segoe UI" w:cs="Segoe UI"/>
          <w:b/>
          <w:bCs/>
          <w:color w:val="000000"/>
          <w:sz w:val="22"/>
          <w:szCs w:val="22"/>
        </w:rPr>
        <w:t xml:space="preserve"> D</w:t>
      </w:r>
      <w:r w:rsidRPr="00CD4CDE">
        <w:rPr>
          <w:rFonts w:ascii="Segoe UI" w:hAnsi="Segoe UI" w:cs="Segoe UI"/>
          <w:b/>
          <w:bCs/>
          <w:color w:val="000000"/>
          <w:sz w:val="22"/>
          <w:szCs w:val="22"/>
        </w:rPr>
        <w:t xml:space="preserve"> </w:t>
      </w:r>
    </w:p>
    <w:p w14:paraId="4345DD3C" w14:textId="77777777" w:rsidR="00005CD6" w:rsidRPr="009E7630" w:rsidRDefault="00005CD6" w:rsidP="002218F1">
      <w:pPr>
        <w:pStyle w:val="ListParagraph"/>
        <w:shd w:val="clear" w:color="auto" w:fill="FFFFFF" w:themeFill="background1"/>
        <w:ind w:left="360"/>
        <w:rPr>
          <w:rFonts w:ascii="Segoe UI" w:hAnsi="Segoe UI" w:cs="Segoe UI"/>
          <w:color w:val="000000"/>
          <w:sz w:val="22"/>
          <w:szCs w:val="22"/>
        </w:rPr>
      </w:pPr>
    </w:p>
    <w:p w14:paraId="09FE7020" w14:textId="0D158207" w:rsidR="00920185" w:rsidRDefault="00053109" w:rsidP="00920185">
      <w:pPr>
        <w:shd w:val="clear" w:color="auto" w:fill="FFFFFF" w:themeFill="background1"/>
        <w:ind w:left="720" w:hanging="720"/>
        <w:rPr>
          <w:rFonts w:ascii="Segoe UI" w:hAnsi="Segoe UI" w:cs="Segoe UI"/>
          <w:sz w:val="22"/>
          <w:szCs w:val="22"/>
        </w:rPr>
      </w:pPr>
      <w:r>
        <w:rPr>
          <w:rFonts w:ascii="Segoe UI" w:hAnsi="Segoe UI" w:cs="Segoe UI"/>
          <w:color w:val="000000"/>
          <w:sz w:val="22"/>
          <w:szCs w:val="22"/>
        </w:rPr>
        <w:t>6.1.</w:t>
      </w:r>
      <w:r w:rsidR="00920185">
        <w:rPr>
          <w:rFonts w:ascii="Segoe UI" w:hAnsi="Segoe UI" w:cs="Segoe UI"/>
          <w:color w:val="000000"/>
          <w:sz w:val="22"/>
          <w:szCs w:val="22"/>
        </w:rPr>
        <w:t xml:space="preserve"> </w:t>
      </w:r>
      <w:r w:rsidR="00920185">
        <w:rPr>
          <w:rFonts w:ascii="Segoe UI" w:hAnsi="Segoe UI" w:cs="Segoe UI"/>
          <w:color w:val="000000"/>
          <w:sz w:val="22"/>
          <w:szCs w:val="22"/>
        </w:rPr>
        <w:tab/>
      </w:r>
      <w:r w:rsidR="00920185" w:rsidRPr="00920185">
        <w:rPr>
          <w:rFonts w:ascii="Segoe UI" w:hAnsi="Segoe UI" w:cs="Segoe UI"/>
          <w:color w:val="000000"/>
          <w:sz w:val="22"/>
          <w:szCs w:val="22"/>
        </w:rPr>
        <w:t xml:space="preserve">All staff understand the </w:t>
      </w:r>
      <w:r w:rsidR="00920185" w:rsidRPr="00920185">
        <w:rPr>
          <w:rFonts w:ascii="Segoe UI" w:hAnsi="Segoe UI" w:cs="Segoe UI"/>
          <w:sz w:val="22"/>
          <w:szCs w:val="22"/>
        </w:rPr>
        <w:t xml:space="preserve">processes and procedures to manage any safeguarding concern or allegation (no matter how small) about staff members (including supply staff, volunteers and contractors). </w:t>
      </w:r>
    </w:p>
    <w:p w14:paraId="4BC43E38" w14:textId="77777777" w:rsidR="00920185" w:rsidRDefault="00920185" w:rsidP="00920185">
      <w:pPr>
        <w:shd w:val="clear" w:color="auto" w:fill="FFFFFF" w:themeFill="background1"/>
        <w:ind w:left="720" w:hanging="720"/>
        <w:rPr>
          <w:rFonts w:ascii="Segoe UI" w:hAnsi="Segoe UI" w:cs="Segoe UI"/>
          <w:sz w:val="22"/>
          <w:szCs w:val="22"/>
        </w:rPr>
      </w:pPr>
    </w:p>
    <w:p w14:paraId="1FCBC69E" w14:textId="1B6A1172" w:rsidR="007D041B" w:rsidRDefault="00920185" w:rsidP="00920185">
      <w:pPr>
        <w:shd w:val="clear" w:color="auto" w:fill="FFFFFF" w:themeFill="background1"/>
        <w:ind w:left="720" w:hanging="720"/>
        <w:rPr>
          <w:rFonts w:ascii="Segoe UI" w:hAnsi="Segoe UI" w:cs="Segoe UI"/>
          <w:sz w:val="22"/>
          <w:szCs w:val="22"/>
        </w:rPr>
      </w:pPr>
      <w:r>
        <w:rPr>
          <w:rFonts w:ascii="Segoe UI" w:hAnsi="Segoe UI" w:cs="Segoe UI"/>
          <w:sz w:val="22"/>
          <w:szCs w:val="22"/>
        </w:rPr>
        <w:t>6.2.</w:t>
      </w:r>
      <w:r>
        <w:rPr>
          <w:rFonts w:ascii="Segoe UI" w:hAnsi="Segoe UI" w:cs="Segoe UI"/>
          <w:sz w:val="22"/>
          <w:szCs w:val="22"/>
        </w:rPr>
        <w:tab/>
      </w:r>
      <w:r w:rsidRPr="00920185">
        <w:rPr>
          <w:rFonts w:ascii="Segoe UI" w:hAnsi="Segoe UI" w:cs="Segoe UI"/>
          <w:sz w:val="22"/>
          <w:szCs w:val="22"/>
        </w:rPr>
        <w:t>If staff have a safeguarding concern or an allegation of harm</w:t>
      </w:r>
      <w:r w:rsidR="00A64030">
        <w:rPr>
          <w:rFonts w:ascii="Segoe UI" w:hAnsi="Segoe UI" w:cs="Segoe UI"/>
          <w:sz w:val="22"/>
          <w:szCs w:val="22"/>
        </w:rPr>
        <w:t xml:space="preserve">ing </w:t>
      </w:r>
      <w:r w:rsidRPr="00920185">
        <w:rPr>
          <w:rFonts w:ascii="Segoe UI" w:hAnsi="Segoe UI" w:cs="Segoe UI"/>
          <w:sz w:val="22"/>
          <w:szCs w:val="22"/>
        </w:rPr>
        <w:t>or posing a risk of harm to children is made about</w:t>
      </w:r>
      <w:r w:rsidRPr="00886537">
        <w:rPr>
          <w:rFonts w:ascii="Segoe UI" w:hAnsi="Segoe UI" w:cs="Segoe UI"/>
          <w:sz w:val="22"/>
          <w:szCs w:val="22"/>
        </w:rPr>
        <w:t xml:space="preserve"> another member of staff (including supply staff, volunteers and contractors), then this should be referred to the headteacher or </w:t>
      </w:r>
      <w:r w:rsidR="00886537" w:rsidRPr="00886537">
        <w:rPr>
          <w:rFonts w:ascii="Segoe UI" w:hAnsi="Segoe UI" w:cs="Segoe UI"/>
          <w:sz w:val="22"/>
          <w:szCs w:val="22"/>
        </w:rPr>
        <w:t>deputy headteacher.</w:t>
      </w:r>
    </w:p>
    <w:p w14:paraId="0010F635" w14:textId="77777777" w:rsidR="007D041B" w:rsidRDefault="007D041B" w:rsidP="00920185">
      <w:pPr>
        <w:shd w:val="clear" w:color="auto" w:fill="FFFFFF" w:themeFill="background1"/>
        <w:ind w:left="720" w:hanging="720"/>
        <w:rPr>
          <w:rFonts w:ascii="Segoe UI" w:hAnsi="Segoe UI" w:cs="Segoe UI"/>
          <w:sz w:val="22"/>
          <w:szCs w:val="22"/>
        </w:rPr>
      </w:pPr>
    </w:p>
    <w:p w14:paraId="6A4517CB" w14:textId="2DB83ACD" w:rsidR="00005CD6" w:rsidRPr="00053109" w:rsidRDefault="007D041B" w:rsidP="00920185">
      <w:pPr>
        <w:shd w:val="clear" w:color="auto" w:fill="FFFFFF" w:themeFill="background1"/>
        <w:ind w:left="720" w:hanging="720"/>
        <w:rPr>
          <w:rFonts w:ascii="Segoe UI" w:hAnsi="Segoe UI" w:cs="Segoe UI"/>
          <w:color w:val="000000"/>
          <w:sz w:val="22"/>
          <w:szCs w:val="22"/>
        </w:rPr>
      </w:pPr>
      <w:r>
        <w:rPr>
          <w:rFonts w:ascii="Segoe UI" w:hAnsi="Segoe UI" w:cs="Segoe UI"/>
          <w:sz w:val="22"/>
          <w:szCs w:val="22"/>
        </w:rPr>
        <w:t>6.3</w:t>
      </w:r>
      <w:r w:rsidR="007047E4">
        <w:rPr>
          <w:rFonts w:ascii="Segoe UI" w:hAnsi="Segoe UI" w:cs="Segoe UI"/>
          <w:sz w:val="22"/>
          <w:szCs w:val="22"/>
        </w:rPr>
        <w:t>.</w:t>
      </w:r>
      <w:r>
        <w:rPr>
          <w:rFonts w:ascii="Segoe UI" w:hAnsi="Segoe UI" w:cs="Segoe UI"/>
          <w:sz w:val="22"/>
          <w:szCs w:val="22"/>
        </w:rPr>
        <w:t xml:space="preserve"> </w:t>
      </w:r>
      <w:r w:rsidR="007F7E56" w:rsidRPr="00920185">
        <w:rPr>
          <w:rFonts w:ascii="Segoe UI" w:hAnsi="Segoe UI" w:cs="Segoe UI"/>
          <w:color w:val="000000"/>
          <w:sz w:val="22"/>
          <w:szCs w:val="22"/>
        </w:rPr>
        <w:tab/>
      </w:r>
      <w:r w:rsidRPr="007D041B">
        <w:rPr>
          <w:rFonts w:ascii="Segoe UI" w:hAnsi="Segoe UI" w:cs="Segoe UI"/>
          <w:sz w:val="22"/>
          <w:szCs w:val="22"/>
        </w:rPr>
        <w:t>If staff have a safeguarding concern or an allegation about another member of staff (including supply staff, volunteers or contractors) that does not meet the harm threshold, then this should be shared in accordance with the school or college low-level concerns policy</w:t>
      </w:r>
      <w:r w:rsidR="00052ABF">
        <w:rPr>
          <w:rFonts w:ascii="Segoe UI" w:hAnsi="Segoe UI" w:cs="Segoe UI"/>
          <w:sz w:val="22"/>
          <w:szCs w:val="22"/>
        </w:rPr>
        <w:t>.</w:t>
      </w:r>
    </w:p>
    <w:p w14:paraId="1557697B" w14:textId="77777777" w:rsidR="00F57E87" w:rsidRPr="009E7630" w:rsidRDefault="00F57E87" w:rsidP="002218F1">
      <w:pPr>
        <w:tabs>
          <w:tab w:val="left" w:pos="360"/>
        </w:tabs>
        <w:rPr>
          <w:rFonts w:ascii="Segoe UI" w:hAnsi="Segoe UI" w:cs="Segoe UI"/>
          <w:bCs/>
          <w:color w:val="000000" w:themeColor="text1"/>
          <w:sz w:val="22"/>
          <w:szCs w:val="22"/>
        </w:rPr>
      </w:pPr>
    </w:p>
    <w:p w14:paraId="1CEBE2BD" w14:textId="375CE5A8" w:rsidR="004E6339" w:rsidRPr="00B770CD" w:rsidRDefault="00B770CD" w:rsidP="00B770CD">
      <w:pPr>
        <w:ind w:right="-759"/>
        <w:rPr>
          <w:rFonts w:ascii="Segoe UI" w:hAnsi="Segoe UI" w:cs="Segoe UI"/>
          <w:b/>
          <w:color w:val="000000"/>
          <w:sz w:val="22"/>
          <w:szCs w:val="22"/>
        </w:rPr>
      </w:pPr>
      <w:r>
        <w:rPr>
          <w:rFonts w:ascii="Segoe UI" w:hAnsi="Segoe UI" w:cs="Segoe UI"/>
          <w:b/>
          <w:color w:val="000000"/>
          <w:sz w:val="22"/>
          <w:szCs w:val="22"/>
        </w:rPr>
        <w:t>7</w:t>
      </w:r>
      <w:r w:rsidRPr="00B770CD">
        <w:rPr>
          <w:rFonts w:ascii="Segoe UI" w:hAnsi="Segoe UI" w:cs="Segoe UI"/>
          <w:b/>
          <w:color w:val="000000"/>
          <w:sz w:val="22"/>
          <w:szCs w:val="22"/>
        </w:rPr>
        <w:t>.</w:t>
      </w:r>
      <w:r w:rsidRPr="00B770CD">
        <w:rPr>
          <w:rFonts w:ascii="Segoe UI" w:hAnsi="Segoe UI" w:cs="Segoe UI"/>
          <w:b/>
          <w:color w:val="000000"/>
          <w:sz w:val="22"/>
          <w:szCs w:val="22"/>
        </w:rPr>
        <w:tab/>
      </w:r>
      <w:r w:rsidR="000711CE">
        <w:rPr>
          <w:rFonts w:ascii="Segoe UI" w:hAnsi="Segoe UI" w:cs="Segoe UI"/>
          <w:b/>
          <w:color w:val="000000"/>
          <w:sz w:val="22"/>
          <w:szCs w:val="22"/>
        </w:rPr>
        <w:t>I</w:t>
      </w:r>
      <w:r w:rsidR="00FF5123">
        <w:rPr>
          <w:rFonts w:ascii="Segoe UI" w:hAnsi="Segoe UI" w:cs="Segoe UI"/>
          <w:b/>
          <w:color w:val="000000"/>
          <w:sz w:val="22"/>
          <w:szCs w:val="22"/>
        </w:rPr>
        <w:t>N</w:t>
      </w:r>
      <w:r w:rsidR="00EE5BF8" w:rsidRPr="00B770CD">
        <w:rPr>
          <w:rFonts w:ascii="Segoe UI" w:hAnsi="Segoe UI" w:cs="Segoe UI"/>
          <w:b/>
          <w:color w:val="000000"/>
          <w:sz w:val="22"/>
          <w:szCs w:val="22"/>
        </w:rPr>
        <w:t>FORMATION SHARING</w:t>
      </w:r>
    </w:p>
    <w:p w14:paraId="20662695" w14:textId="77777777" w:rsidR="004E6339" w:rsidRPr="009E7630" w:rsidRDefault="004E6339" w:rsidP="002218F1">
      <w:pPr>
        <w:ind w:right="-759"/>
        <w:rPr>
          <w:rFonts w:ascii="Segoe UI" w:hAnsi="Segoe UI" w:cs="Segoe UI"/>
          <w:color w:val="000000"/>
          <w:sz w:val="22"/>
          <w:szCs w:val="22"/>
        </w:rPr>
      </w:pPr>
    </w:p>
    <w:p w14:paraId="09E2E545" w14:textId="543EE82F" w:rsidR="004E6339" w:rsidRPr="009E7630" w:rsidRDefault="00EE5BF8" w:rsidP="002218F1">
      <w:pPr>
        <w:ind w:right="-759"/>
        <w:rPr>
          <w:rFonts w:ascii="Segoe UI" w:hAnsi="Segoe UI" w:cs="Segoe UI"/>
          <w:color w:val="000000"/>
          <w:sz w:val="22"/>
          <w:szCs w:val="22"/>
        </w:rPr>
      </w:pPr>
      <w:r>
        <w:rPr>
          <w:rFonts w:ascii="Segoe UI" w:hAnsi="Segoe UI" w:cs="Segoe UI"/>
          <w:color w:val="000000"/>
          <w:sz w:val="22"/>
          <w:szCs w:val="22"/>
        </w:rPr>
        <w:t>7</w:t>
      </w:r>
      <w:r w:rsidR="004E6339" w:rsidRPr="009E7630">
        <w:rPr>
          <w:rFonts w:ascii="Segoe UI" w:hAnsi="Segoe UI" w:cs="Segoe UI"/>
          <w:color w:val="000000"/>
          <w:sz w:val="22"/>
          <w:szCs w:val="22"/>
        </w:rPr>
        <w:t>.1</w:t>
      </w:r>
      <w:r>
        <w:rPr>
          <w:rFonts w:ascii="Segoe UI" w:hAnsi="Segoe UI" w:cs="Segoe UI"/>
          <w:color w:val="000000"/>
          <w:sz w:val="22"/>
          <w:szCs w:val="22"/>
        </w:rPr>
        <w:t>.</w:t>
      </w:r>
      <w:r w:rsidR="004E6339" w:rsidRPr="009E7630">
        <w:rPr>
          <w:rFonts w:ascii="Segoe UI" w:hAnsi="Segoe UI" w:cs="Segoe UI"/>
          <w:color w:val="000000"/>
          <w:sz w:val="22"/>
          <w:szCs w:val="22"/>
        </w:rPr>
        <w:tab/>
        <w:t xml:space="preserve">We recognise that all matters relating to </w:t>
      </w:r>
      <w:r w:rsidR="00052ABF">
        <w:rPr>
          <w:rFonts w:ascii="Segoe UI" w:hAnsi="Segoe UI" w:cs="Segoe UI"/>
          <w:color w:val="000000"/>
          <w:sz w:val="22"/>
          <w:szCs w:val="22"/>
        </w:rPr>
        <w:t>s</w:t>
      </w:r>
      <w:r w:rsidR="004E6339" w:rsidRPr="009E7630">
        <w:rPr>
          <w:rFonts w:ascii="Segoe UI" w:hAnsi="Segoe UI" w:cs="Segoe UI"/>
          <w:color w:val="000000"/>
          <w:sz w:val="22"/>
          <w:szCs w:val="22"/>
        </w:rPr>
        <w:t>afeguarding are confidential.</w:t>
      </w:r>
    </w:p>
    <w:p w14:paraId="608231F3" w14:textId="77777777" w:rsidR="004E6339" w:rsidRPr="009E7630" w:rsidRDefault="004E6339" w:rsidP="002218F1">
      <w:pPr>
        <w:ind w:right="-759"/>
        <w:rPr>
          <w:rFonts w:ascii="Segoe UI" w:hAnsi="Segoe UI" w:cs="Segoe UI"/>
          <w:color w:val="000000"/>
          <w:sz w:val="22"/>
          <w:szCs w:val="22"/>
        </w:rPr>
      </w:pPr>
    </w:p>
    <w:p w14:paraId="428AFA01" w14:textId="715277FD" w:rsidR="004E6339"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7.2.</w:t>
      </w:r>
      <w:r w:rsidR="004E6339" w:rsidRPr="009E7630">
        <w:rPr>
          <w:rFonts w:ascii="Segoe UI" w:hAnsi="Segoe UI" w:cs="Segoe UI"/>
          <w:color w:val="000000"/>
          <w:sz w:val="22"/>
          <w:szCs w:val="22"/>
        </w:rPr>
        <w:tab/>
        <w:t>All staff members have a professional responsibility to share information with other agencies to safeguard children.</w:t>
      </w:r>
    </w:p>
    <w:p w14:paraId="03D20C17" w14:textId="77777777" w:rsidR="00B36A8C" w:rsidRPr="009E7630" w:rsidRDefault="00B36A8C" w:rsidP="002218F1">
      <w:pPr>
        <w:ind w:left="720" w:right="-759" w:hanging="720"/>
        <w:rPr>
          <w:rFonts w:ascii="Segoe UI" w:hAnsi="Segoe UI" w:cs="Segoe UI"/>
          <w:color w:val="000000"/>
          <w:sz w:val="22"/>
          <w:szCs w:val="22"/>
        </w:rPr>
      </w:pPr>
    </w:p>
    <w:p w14:paraId="68A5E36F" w14:textId="2C69E00B"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7.3.</w:t>
      </w:r>
      <w:r w:rsidR="004E6339" w:rsidRPr="009E7630">
        <w:rPr>
          <w:rFonts w:ascii="Segoe UI" w:hAnsi="Segoe UI" w:cs="Segoe UI"/>
          <w:color w:val="000000"/>
          <w:sz w:val="22"/>
          <w:szCs w:val="22"/>
        </w:rPr>
        <w:tab/>
        <w:t xml:space="preserve">All staff members who </w:t>
      </w:r>
      <w:proofErr w:type="gramStart"/>
      <w:r w:rsidR="004E6339" w:rsidRPr="009E7630">
        <w:rPr>
          <w:rFonts w:ascii="Segoe UI" w:hAnsi="Segoe UI" w:cs="Segoe UI"/>
          <w:color w:val="000000"/>
          <w:sz w:val="22"/>
          <w:szCs w:val="22"/>
        </w:rPr>
        <w:t>come into contact with</w:t>
      </w:r>
      <w:proofErr w:type="gramEnd"/>
      <w:r w:rsidR="004E6339" w:rsidRPr="009E7630">
        <w:rPr>
          <w:rFonts w:ascii="Segoe UI" w:hAnsi="Segoe UI" w:cs="Segoe UI"/>
          <w:color w:val="000000"/>
          <w:sz w:val="22"/>
          <w:szCs w:val="22"/>
        </w:rPr>
        <w:t xml:space="preserve"> children will be given appropriate training to understand the purpose of information sharing </w:t>
      </w:r>
      <w:r w:rsidR="00232535" w:rsidRPr="009E7630">
        <w:rPr>
          <w:rFonts w:ascii="Segoe UI" w:hAnsi="Segoe UI" w:cs="Segoe UI"/>
          <w:color w:val="000000"/>
          <w:sz w:val="22"/>
          <w:szCs w:val="22"/>
        </w:rPr>
        <w:t>to</w:t>
      </w:r>
      <w:r w:rsidR="004E6339" w:rsidRPr="009E7630">
        <w:rPr>
          <w:rFonts w:ascii="Segoe UI" w:hAnsi="Segoe UI" w:cs="Segoe UI"/>
          <w:color w:val="000000"/>
          <w:sz w:val="22"/>
          <w:szCs w:val="22"/>
        </w:rPr>
        <w:t xml:space="preserve"> safeguard and promote children’s welfare.  </w:t>
      </w:r>
    </w:p>
    <w:p w14:paraId="3F1308D1" w14:textId="77777777" w:rsidR="004E6339" w:rsidRPr="009E7630" w:rsidRDefault="004E6339" w:rsidP="002218F1">
      <w:pPr>
        <w:ind w:right="-759"/>
        <w:rPr>
          <w:rFonts w:ascii="Segoe UI" w:hAnsi="Segoe UI" w:cs="Segoe UI"/>
          <w:color w:val="000000"/>
          <w:sz w:val="22"/>
          <w:szCs w:val="22"/>
        </w:rPr>
      </w:pPr>
    </w:p>
    <w:p w14:paraId="58461E8E" w14:textId="4EEE967C"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7.4.</w:t>
      </w:r>
      <w:r w:rsidR="004E6339" w:rsidRPr="009E7630">
        <w:rPr>
          <w:rFonts w:ascii="Segoe UI" w:hAnsi="Segoe UI" w:cs="Segoe UI"/>
          <w:color w:val="000000"/>
          <w:sz w:val="22"/>
          <w:szCs w:val="22"/>
        </w:rPr>
        <w:tab/>
        <w:t xml:space="preserve">We will ensure that staff members are confident about what they can and should do </w:t>
      </w:r>
      <w:r w:rsidR="00B36A8C">
        <w:rPr>
          <w:rFonts w:ascii="Segoe UI" w:hAnsi="Segoe UI" w:cs="Segoe UI"/>
          <w:color w:val="000000"/>
          <w:sz w:val="22"/>
          <w:szCs w:val="22"/>
        </w:rPr>
        <w:t>according to</w:t>
      </w:r>
      <w:r w:rsidR="004E6339" w:rsidRPr="009E7630">
        <w:rPr>
          <w:rFonts w:ascii="Segoe UI" w:hAnsi="Segoe UI" w:cs="Segoe UI"/>
          <w:color w:val="000000"/>
          <w:sz w:val="22"/>
          <w:szCs w:val="22"/>
        </w:rPr>
        <w:t xml:space="preserve"> the law, including how to obtain consent to share information and when information can be shared without consent.  </w:t>
      </w:r>
    </w:p>
    <w:p w14:paraId="150F0541" w14:textId="77777777" w:rsidR="004E6339" w:rsidRPr="009E7630" w:rsidRDefault="004E6339" w:rsidP="002218F1">
      <w:pPr>
        <w:ind w:right="-759"/>
        <w:rPr>
          <w:rFonts w:ascii="Segoe UI" w:hAnsi="Segoe UI" w:cs="Segoe UI"/>
          <w:color w:val="000000"/>
          <w:sz w:val="22"/>
          <w:szCs w:val="22"/>
        </w:rPr>
      </w:pPr>
    </w:p>
    <w:p w14:paraId="7C495604" w14:textId="528B87D2"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7.5.</w:t>
      </w:r>
      <w:r w:rsidR="004E6339" w:rsidRPr="009E7630">
        <w:rPr>
          <w:rFonts w:ascii="Segoe UI" w:hAnsi="Segoe UI" w:cs="Segoe UI"/>
          <w:color w:val="000000"/>
          <w:sz w:val="22"/>
          <w:szCs w:val="22"/>
        </w:rPr>
        <w:tab/>
        <w:t xml:space="preserve">Staff should not assume a </w:t>
      </w:r>
      <w:r w:rsidR="00654161" w:rsidRPr="009E7630">
        <w:rPr>
          <w:rFonts w:ascii="Segoe UI" w:hAnsi="Segoe UI" w:cs="Segoe UI"/>
          <w:color w:val="000000"/>
          <w:sz w:val="22"/>
          <w:szCs w:val="22"/>
        </w:rPr>
        <w:t>colleague</w:t>
      </w:r>
      <w:r w:rsidR="004E6339" w:rsidRPr="009E7630">
        <w:rPr>
          <w:rFonts w:ascii="Segoe UI" w:hAnsi="Segoe UI" w:cs="Segoe UI"/>
          <w:color w:val="000000"/>
          <w:sz w:val="22"/>
          <w:szCs w:val="22"/>
        </w:rPr>
        <w:t xml:space="preserve"> or another professional will </w:t>
      </w:r>
      <w:r w:rsidR="003D7A30">
        <w:rPr>
          <w:rFonts w:ascii="Segoe UI" w:hAnsi="Segoe UI" w:cs="Segoe UI"/>
          <w:color w:val="000000"/>
          <w:sz w:val="22"/>
          <w:szCs w:val="22"/>
        </w:rPr>
        <w:t>act</w:t>
      </w:r>
      <w:r w:rsidR="00B36A8C">
        <w:rPr>
          <w:rFonts w:ascii="Segoe UI" w:hAnsi="Segoe UI" w:cs="Segoe UI"/>
          <w:color w:val="000000"/>
          <w:sz w:val="22"/>
          <w:szCs w:val="22"/>
        </w:rPr>
        <w:t xml:space="preserve"> </w:t>
      </w:r>
      <w:r w:rsidR="00AC5C5E">
        <w:rPr>
          <w:rFonts w:ascii="Segoe UI" w:hAnsi="Segoe UI" w:cs="Segoe UI"/>
          <w:color w:val="000000"/>
          <w:sz w:val="22"/>
          <w:szCs w:val="22"/>
        </w:rPr>
        <w:t>to</w:t>
      </w:r>
      <w:r w:rsidR="004E6339" w:rsidRPr="009E7630">
        <w:rPr>
          <w:rFonts w:ascii="Segoe UI" w:hAnsi="Segoe UI" w:cs="Segoe UI"/>
          <w:color w:val="000000"/>
          <w:sz w:val="22"/>
          <w:szCs w:val="22"/>
        </w:rPr>
        <w:t xml:space="preserve"> share information that might be critical in keeping children safe. </w:t>
      </w:r>
    </w:p>
    <w:p w14:paraId="2475DBA1" w14:textId="77777777" w:rsidR="004E6339" w:rsidRPr="009E7630" w:rsidRDefault="004E6339" w:rsidP="002218F1">
      <w:pPr>
        <w:ind w:right="-759"/>
        <w:rPr>
          <w:rFonts w:ascii="Segoe UI" w:hAnsi="Segoe UI" w:cs="Segoe UI"/>
          <w:color w:val="000000"/>
          <w:sz w:val="22"/>
          <w:szCs w:val="22"/>
        </w:rPr>
      </w:pPr>
    </w:p>
    <w:p w14:paraId="587772D9" w14:textId="1887D635" w:rsidR="004E6339" w:rsidRPr="009E7630" w:rsidRDefault="00EE5BF8" w:rsidP="002218F1">
      <w:pPr>
        <w:ind w:right="-759"/>
        <w:rPr>
          <w:rFonts w:ascii="Segoe UI" w:hAnsi="Segoe UI" w:cs="Segoe UI"/>
          <w:b/>
          <w:color w:val="000000"/>
          <w:sz w:val="22"/>
          <w:szCs w:val="22"/>
        </w:rPr>
      </w:pPr>
      <w:r>
        <w:rPr>
          <w:rFonts w:ascii="Segoe UI" w:hAnsi="Segoe UI" w:cs="Segoe UI"/>
          <w:b/>
          <w:color w:val="000000"/>
          <w:sz w:val="22"/>
          <w:szCs w:val="22"/>
        </w:rPr>
        <w:t>8.</w:t>
      </w:r>
      <w:r w:rsidR="004E6339" w:rsidRPr="009E7630">
        <w:rPr>
          <w:rFonts w:ascii="Segoe UI" w:hAnsi="Segoe UI" w:cs="Segoe UI"/>
          <w:b/>
          <w:color w:val="000000"/>
          <w:sz w:val="22"/>
          <w:szCs w:val="22"/>
        </w:rPr>
        <w:tab/>
      </w:r>
      <w:r>
        <w:rPr>
          <w:rFonts w:ascii="Segoe UI" w:hAnsi="Segoe UI" w:cs="Segoe UI"/>
          <w:b/>
          <w:color w:val="000000"/>
          <w:sz w:val="22"/>
          <w:szCs w:val="22"/>
        </w:rPr>
        <w:t>MULTI AGENCY WORKING</w:t>
      </w:r>
      <w:r w:rsidR="004E6339" w:rsidRPr="009E7630">
        <w:rPr>
          <w:rFonts w:ascii="Segoe UI" w:hAnsi="Segoe UI" w:cs="Segoe UI"/>
          <w:b/>
          <w:color w:val="000000"/>
          <w:sz w:val="22"/>
          <w:szCs w:val="22"/>
        </w:rPr>
        <w:t xml:space="preserve"> </w:t>
      </w:r>
    </w:p>
    <w:p w14:paraId="797DD3FB" w14:textId="77777777" w:rsidR="004E6339" w:rsidRPr="009E7630" w:rsidRDefault="004E6339" w:rsidP="002218F1">
      <w:pPr>
        <w:ind w:right="-759"/>
        <w:rPr>
          <w:rFonts w:ascii="Segoe UI" w:hAnsi="Segoe UI" w:cs="Segoe UI"/>
          <w:color w:val="000000"/>
          <w:sz w:val="22"/>
          <w:szCs w:val="22"/>
        </w:rPr>
      </w:pPr>
    </w:p>
    <w:p w14:paraId="6B3A4CA0" w14:textId="39A1A299"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8.1.</w:t>
      </w:r>
      <w:r w:rsidR="004E6339" w:rsidRPr="009E7630">
        <w:rPr>
          <w:rFonts w:ascii="Segoe UI" w:hAnsi="Segoe UI" w:cs="Segoe UI"/>
          <w:color w:val="000000"/>
          <w:sz w:val="22"/>
          <w:szCs w:val="22"/>
        </w:rPr>
        <w:tab/>
        <w:t>We will develop and promote effective working relationships with other agencies, including agencies providing early help services to children, the police</w:t>
      </w:r>
      <w:r w:rsidR="00993FEA">
        <w:rPr>
          <w:rFonts w:ascii="Segoe UI" w:hAnsi="Segoe UI" w:cs="Segoe UI"/>
          <w:color w:val="000000"/>
          <w:sz w:val="22"/>
          <w:szCs w:val="22"/>
        </w:rPr>
        <w:t xml:space="preserve"> </w:t>
      </w:r>
      <w:r w:rsidR="004E6339" w:rsidRPr="009E7630">
        <w:rPr>
          <w:rFonts w:ascii="Segoe UI" w:hAnsi="Segoe UI" w:cs="Segoe UI"/>
          <w:color w:val="000000"/>
          <w:sz w:val="22"/>
          <w:szCs w:val="22"/>
        </w:rPr>
        <w:t xml:space="preserve">and Children’s Social Care. </w:t>
      </w:r>
    </w:p>
    <w:p w14:paraId="369A8D7D" w14:textId="77777777" w:rsidR="004E6339" w:rsidRPr="009E7630" w:rsidRDefault="004E6339" w:rsidP="002218F1">
      <w:pPr>
        <w:ind w:right="-759"/>
        <w:rPr>
          <w:rFonts w:ascii="Segoe UI" w:hAnsi="Segoe UI" w:cs="Segoe UI"/>
          <w:color w:val="000000"/>
          <w:sz w:val="22"/>
          <w:szCs w:val="22"/>
        </w:rPr>
      </w:pPr>
    </w:p>
    <w:p w14:paraId="6232B585" w14:textId="74FB56F7" w:rsidR="004E6339" w:rsidRPr="009E7630" w:rsidRDefault="00EE5BF8" w:rsidP="002218F1">
      <w:pPr>
        <w:ind w:left="720" w:right="-759" w:hanging="720"/>
        <w:rPr>
          <w:rFonts w:ascii="Segoe UI" w:hAnsi="Segoe UI" w:cs="Segoe UI"/>
          <w:color w:val="000000"/>
          <w:sz w:val="22"/>
          <w:szCs w:val="22"/>
        </w:rPr>
      </w:pPr>
      <w:r>
        <w:rPr>
          <w:rFonts w:ascii="Segoe UI" w:hAnsi="Segoe UI" w:cs="Segoe UI"/>
          <w:color w:val="000000"/>
          <w:sz w:val="22"/>
          <w:szCs w:val="22"/>
        </w:rPr>
        <w:t>8.2.</w:t>
      </w:r>
      <w:r w:rsidR="004E6339" w:rsidRPr="009E7630">
        <w:rPr>
          <w:rFonts w:ascii="Segoe UI" w:hAnsi="Segoe UI" w:cs="Segoe UI"/>
          <w:color w:val="000000"/>
          <w:sz w:val="22"/>
          <w:szCs w:val="22"/>
        </w:rPr>
        <w:tab/>
        <w:t>We will ensure that relevant staff members participate in multi-agency meetings and forums, including child protection conferences and core groups, to consider individual children</w:t>
      </w:r>
      <w:r w:rsidR="00F667DA">
        <w:rPr>
          <w:rFonts w:ascii="Segoe UI" w:hAnsi="Segoe UI" w:cs="Segoe UI"/>
          <w:color w:val="000000"/>
          <w:sz w:val="22"/>
          <w:szCs w:val="22"/>
        </w:rPr>
        <w:t>.</w:t>
      </w:r>
    </w:p>
    <w:p w14:paraId="4E6AA999" w14:textId="77777777" w:rsidR="004E6339" w:rsidRPr="00840EF8" w:rsidRDefault="004E6339" w:rsidP="002218F1">
      <w:pPr>
        <w:ind w:right="-759"/>
        <w:rPr>
          <w:rFonts w:ascii="Segoe UI" w:hAnsi="Segoe UI" w:cs="Segoe UI"/>
          <w:color w:val="0070C0"/>
          <w:sz w:val="22"/>
          <w:szCs w:val="22"/>
        </w:rPr>
      </w:pPr>
    </w:p>
    <w:p w14:paraId="514F46B6" w14:textId="1D51C40D" w:rsidR="00056943" w:rsidRPr="00D1578D" w:rsidRDefault="00EE5BF8" w:rsidP="00D1578D">
      <w:pPr>
        <w:ind w:left="720" w:right="-759" w:hanging="720"/>
        <w:rPr>
          <w:rFonts w:ascii="Segoe UI" w:hAnsi="Segoe UI" w:cs="Segoe UI"/>
          <w:color w:val="0070C0"/>
          <w:sz w:val="22"/>
          <w:szCs w:val="22"/>
        </w:rPr>
      </w:pPr>
      <w:r w:rsidRPr="00654161">
        <w:rPr>
          <w:rFonts w:ascii="Segoe UI" w:hAnsi="Segoe UI" w:cs="Segoe UI"/>
          <w:sz w:val="22"/>
          <w:szCs w:val="22"/>
        </w:rPr>
        <w:t>8.3.</w:t>
      </w:r>
      <w:r w:rsidR="004E6339" w:rsidRPr="00840EF8">
        <w:rPr>
          <w:rFonts w:ascii="Segoe UI" w:hAnsi="Segoe UI" w:cs="Segoe UI"/>
          <w:color w:val="0070C0"/>
          <w:sz w:val="22"/>
          <w:szCs w:val="22"/>
        </w:rPr>
        <w:tab/>
      </w:r>
      <w:r w:rsidR="004E6339" w:rsidRPr="00654161">
        <w:rPr>
          <w:rFonts w:ascii="Segoe UI" w:hAnsi="Segoe UI" w:cs="Segoe UI"/>
          <w:sz w:val="22"/>
          <w:szCs w:val="22"/>
        </w:rPr>
        <w:t xml:space="preserve">We will participate in Child Safeguarding Practice Reviews (CSPRs), other reviews and file audits as and when required to do so by the Oxfordshire Safeguarding </w:t>
      </w:r>
      <w:r w:rsidR="00413D76" w:rsidRPr="00654161">
        <w:rPr>
          <w:rFonts w:ascii="Segoe UI" w:hAnsi="Segoe UI" w:cs="Segoe UI"/>
          <w:sz w:val="22"/>
          <w:szCs w:val="22"/>
        </w:rPr>
        <w:t xml:space="preserve">Children’s </w:t>
      </w:r>
      <w:r w:rsidR="00F667DA">
        <w:rPr>
          <w:rFonts w:ascii="Segoe UI" w:hAnsi="Segoe UI" w:cs="Segoe UI"/>
          <w:sz w:val="22"/>
          <w:szCs w:val="22"/>
        </w:rPr>
        <w:t>Partnership</w:t>
      </w:r>
      <w:r w:rsidR="004E6339" w:rsidRPr="00654161">
        <w:rPr>
          <w:rFonts w:ascii="Segoe UI" w:hAnsi="Segoe UI" w:cs="Segoe UI"/>
          <w:sz w:val="22"/>
          <w:szCs w:val="22"/>
        </w:rPr>
        <w:t>.  We will ensure that we have a clear process for gathering the evidence required for reviews and audits and embed recommendations into practice and comp</w:t>
      </w:r>
      <w:r w:rsidR="00413D76" w:rsidRPr="00654161">
        <w:rPr>
          <w:rFonts w:ascii="Segoe UI" w:hAnsi="Segoe UI" w:cs="Segoe UI"/>
          <w:sz w:val="22"/>
          <w:szCs w:val="22"/>
        </w:rPr>
        <w:t>lete</w:t>
      </w:r>
      <w:r w:rsidR="004E6339" w:rsidRPr="00654161">
        <w:rPr>
          <w:rFonts w:ascii="Segoe UI" w:hAnsi="Segoe UI" w:cs="Segoe UI"/>
          <w:sz w:val="22"/>
          <w:szCs w:val="22"/>
        </w:rPr>
        <w:t xml:space="preserve"> required actions within agreed timescales.</w:t>
      </w:r>
    </w:p>
    <w:p w14:paraId="086F9D78" w14:textId="77777777" w:rsidR="00056943" w:rsidRPr="009E7630" w:rsidRDefault="00056943" w:rsidP="002218F1">
      <w:pPr>
        <w:ind w:right="-759"/>
        <w:rPr>
          <w:rFonts w:ascii="Segoe UI" w:hAnsi="Segoe UI" w:cs="Segoe UI"/>
          <w:color w:val="000000"/>
          <w:sz w:val="22"/>
          <w:szCs w:val="22"/>
        </w:rPr>
      </w:pPr>
    </w:p>
    <w:p w14:paraId="56EF1AE6" w14:textId="1A308326" w:rsidR="00B80C13" w:rsidRPr="00EE5BF8" w:rsidRDefault="005D6BA2" w:rsidP="00056943">
      <w:pPr>
        <w:ind w:left="720" w:hanging="720"/>
        <w:rPr>
          <w:rFonts w:ascii="Segoe UI" w:hAnsi="Segoe UI" w:cs="Segoe UI"/>
          <w:b/>
          <w:bCs/>
          <w:sz w:val="22"/>
          <w:szCs w:val="22"/>
        </w:rPr>
      </w:pPr>
      <w:r w:rsidRPr="009E7630">
        <w:rPr>
          <w:rFonts w:ascii="Segoe UI" w:hAnsi="Segoe UI" w:cs="Segoe UI"/>
          <w:b/>
          <w:bCs/>
        </w:rPr>
        <w:t>9.</w:t>
      </w:r>
      <w:r w:rsidR="00EE5BF8">
        <w:rPr>
          <w:rFonts w:ascii="Segoe UI" w:hAnsi="Segoe UI" w:cs="Segoe UI"/>
          <w:b/>
          <w:bCs/>
        </w:rPr>
        <w:tab/>
      </w:r>
      <w:r w:rsidR="00EE5BF8" w:rsidRPr="00EE5BF8">
        <w:rPr>
          <w:rFonts w:ascii="Segoe UI" w:hAnsi="Segoe UI" w:cs="Segoe UI"/>
          <w:b/>
          <w:bCs/>
          <w:sz w:val="22"/>
          <w:szCs w:val="22"/>
        </w:rPr>
        <w:t>SAFER RECRUITMENT</w:t>
      </w:r>
      <w:r w:rsidR="00D46DCC">
        <w:rPr>
          <w:rFonts w:ascii="Segoe UI" w:hAnsi="Segoe UI" w:cs="Segoe UI"/>
          <w:b/>
          <w:bCs/>
          <w:sz w:val="22"/>
          <w:szCs w:val="22"/>
        </w:rPr>
        <w:t xml:space="preserve"> – Please </w:t>
      </w:r>
      <w:r w:rsidR="009A764C">
        <w:rPr>
          <w:rFonts w:ascii="Segoe UI" w:hAnsi="Segoe UI" w:cs="Segoe UI"/>
          <w:b/>
          <w:bCs/>
          <w:sz w:val="22"/>
          <w:szCs w:val="22"/>
        </w:rPr>
        <w:t xml:space="preserve">read </w:t>
      </w:r>
      <w:r w:rsidR="00056943">
        <w:rPr>
          <w:rFonts w:ascii="Segoe UI" w:hAnsi="Segoe UI" w:cs="Segoe UI"/>
          <w:b/>
          <w:bCs/>
          <w:sz w:val="22"/>
          <w:szCs w:val="22"/>
        </w:rPr>
        <w:t>in conjunction</w:t>
      </w:r>
      <w:r w:rsidR="009A764C">
        <w:rPr>
          <w:rFonts w:ascii="Segoe UI" w:hAnsi="Segoe UI" w:cs="Segoe UI"/>
          <w:b/>
          <w:bCs/>
          <w:sz w:val="22"/>
          <w:szCs w:val="22"/>
        </w:rPr>
        <w:t xml:space="preserve"> </w:t>
      </w:r>
      <w:r w:rsidR="00056943">
        <w:rPr>
          <w:rFonts w:ascii="Segoe UI" w:hAnsi="Segoe UI" w:cs="Segoe UI"/>
          <w:b/>
          <w:bCs/>
          <w:sz w:val="22"/>
          <w:szCs w:val="22"/>
        </w:rPr>
        <w:t xml:space="preserve">with the Safer recruitment policy </w:t>
      </w:r>
      <w:r w:rsidR="00D46DCC">
        <w:rPr>
          <w:rFonts w:ascii="Segoe UI" w:hAnsi="Segoe UI" w:cs="Segoe UI"/>
          <w:b/>
          <w:bCs/>
          <w:sz w:val="22"/>
          <w:szCs w:val="22"/>
        </w:rPr>
        <w:t xml:space="preserve"> </w:t>
      </w:r>
    </w:p>
    <w:p w14:paraId="2DE7C472" w14:textId="77777777" w:rsidR="00B80C13" w:rsidRPr="00EE5BF8" w:rsidRDefault="00B80C13" w:rsidP="002218F1">
      <w:pPr>
        <w:rPr>
          <w:rFonts w:ascii="Segoe UI" w:hAnsi="Segoe UI" w:cs="Segoe UI"/>
          <w:sz w:val="22"/>
          <w:szCs w:val="22"/>
        </w:rPr>
      </w:pPr>
    </w:p>
    <w:p w14:paraId="62D01D94" w14:textId="7B70A54E" w:rsidR="00EE5BF8" w:rsidRDefault="00EE5BF8" w:rsidP="002218F1">
      <w:pPr>
        <w:rPr>
          <w:rFonts w:ascii="Segoe UI" w:hAnsi="Segoe UI" w:cs="Segoe UI"/>
          <w:sz w:val="22"/>
          <w:szCs w:val="22"/>
        </w:rPr>
      </w:pPr>
      <w:r w:rsidRPr="00EE5BF8">
        <w:rPr>
          <w:rFonts w:ascii="Segoe UI" w:hAnsi="Segoe UI" w:cs="Segoe UI"/>
          <w:sz w:val="22"/>
          <w:szCs w:val="22"/>
        </w:rPr>
        <w:t>9.1.</w:t>
      </w:r>
      <w:r w:rsidRPr="00015155">
        <w:rPr>
          <w:rFonts w:ascii="Segoe UI" w:hAnsi="Segoe UI" w:cs="Segoe UI"/>
          <w:sz w:val="22"/>
          <w:szCs w:val="22"/>
        </w:rPr>
        <w:tab/>
      </w:r>
      <w:r w:rsidR="00015155" w:rsidRPr="00015155">
        <w:rPr>
          <w:rFonts w:ascii="Segoe UI" w:hAnsi="Segoe UI" w:cs="Segoe UI"/>
          <w:sz w:val="22"/>
          <w:szCs w:val="22"/>
        </w:rPr>
        <w:t>Our school</w:t>
      </w:r>
      <w:r w:rsidR="00B80C13" w:rsidRPr="00015155">
        <w:rPr>
          <w:rFonts w:ascii="Segoe UI" w:hAnsi="Segoe UI" w:cs="Segoe UI"/>
          <w:i/>
          <w:iCs/>
          <w:sz w:val="22"/>
          <w:szCs w:val="22"/>
        </w:rPr>
        <w:t xml:space="preserve"> </w:t>
      </w:r>
      <w:r w:rsidR="00B80C13" w:rsidRPr="00EE5BF8">
        <w:rPr>
          <w:rFonts w:ascii="Segoe UI" w:hAnsi="Segoe UI" w:cs="Segoe UI"/>
          <w:sz w:val="22"/>
          <w:szCs w:val="22"/>
        </w:rPr>
        <w:t xml:space="preserve">is committed to ensuring the development of a safe culture and </w:t>
      </w:r>
    </w:p>
    <w:p w14:paraId="2F68098E" w14:textId="0C71858A" w:rsidR="00B80C13" w:rsidRPr="00EE5BF8" w:rsidRDefault="00EE5BF8" w:rsidP="002218F1">
      <w:pPr>
        <w:rPr>
          <w:rFonts w:ascii="Segoe UI" w:hAnsi="Segoe UI" w:cs="Segoe UI"/>
          <w:sz w:val="22"/>
          <w:szCs w:val="22"/>
        </w:rPr>
      </w:pPr>
      <w:r>
        <w:rPr>
          <w:rFonts w:ascii="Segoe UI" w:hAnsi="Segoe UI" w:cs="Segoe UI"/>
          <w:sz w:val="22"/>
          <w:szCs w:val="22"/>
        </w:rPr>
        <w:tab/>
      </w:r>
      <w:r w:rsidR="00B80C13" w:rsidRPr="00EE5BF8">
        <w:rPr>
          <w:rFonts w:ascii="Segoe UI" w:hAnsi="Segoe UI" w:cs="Segoe UI"/>
          <w:sz w:val="22"/>
          <w:szCs w:val="22"/>
        </w:rPr>
        <w:t xml:space="preserve">that all steps are taken to recruit staff and volunteers who are safe to work with our </w:t>
      </w:r>
      <w:r>
        <w:rPr>
          <w:rFonts w:ascii="Segoe UI" w:hAnsi="Segoe UI" w:cs="Segoe UI"/>
          <w:sz w:val="22"/>
          <w:szCs w:val="22"/>
        </w:rPr>
        <w:tab/>
      </w:r>
      <w:r w:rsidR="00B80C13" w:rsidRPr="00EE5BF8">
        <w:rPr>
          <w:rFonts w:ascii="Segoe UI" w:hAnsi="Segoe UI" w:cs="Segoe UI"/>
          <w:sz w:val="22"/>
          <w:szCs w:val="22"/>
        </w:rPr>
        <w:t>pupils and staff.</w:t>
      </w:r>
    </w:p>
    <w:p w14:paraId="42C65769" w14:textId="76D4B071" w:rsidR="00B80C13" w:rsidRPr="00EE5BF8" w:rsidRDefault="00EE5BF8" w:rsidP="002218F1">
      <w:pPr>
        <w:rPr>
          <w:rFonts w:ascii="Segoe UI" w:eastAsia="Times New Roman" w:hAnsi="Segoe UI" w:cs="Segoe UI"/>
          <w:sz w:val="22"/>
          <w:szCs w:val="22"/>
        </w:rPr>
      </w:pPr>
      <w:r>
        <w:rPr>
          <w:rFonts w:ascii="Segoe UI" w:hAnsi="Segoe UI" w:cs="Segoe UI"/>
          <w:sz w:val="22"/>
          <w:szCs w:val="22"/>
        </w:rPr>
        <w:br/>
        <w:t>9.2.</w:t>
      </w:r>
      <w:r>
        <w:rPr>
          <w:rFonts w:ascii="Segoe UI" w:hAnsi="Segoe UI" w:cs="Segoe UI"/>
          <w:sz w:val="22"/>
          <w:szCs w:val="22"/>
        </w:rPr>
        <w:tab/>
      </w:r>
      <w:r w:rsidR="00B80C13" w:rsidRPr="00EE5BF8">
        <w:rPr>
          <w:rFonts w:ascii="Segoe UI" w:eastAsia="Times New Roman" w:hAnsi="Segoe UI" w:cs="Segoe UI"/>
          <w:sz w:val="22"/>
          <w:szCs w:val="22"/>
        </w:rPr>
        <w:t xml:space="preserve">The Governing Body and Leadership Team are responsible for ensuring that the </w:t>
      </w:r>
      <w:r>
        <w:rPr>
          <w:rFonts w:ascii="Segoe UI" w:eastAsia="Times New Roman" w:hAnsi="Segoe UI" w:cs="Segoe UI"/>
          <w:sz w:val="22"/>
          <w:szCs w:val="22"/>
        </w:rPr>
        <w:tab/>
      </w:r>
      <w:r w:rsidR="00B80C13" w:rsidRPr="00EE5BF8">
        <w:rPr>
          <w:rFonts w:ascii="Segoe UI" w:eastAsia="Times New Roman" w:hAnsi="Segoe UI" w:cs="Segoe UI"/>
          <w:sz w:val="22"/>
          <w:szCs w:val="22"/>
        </w:rPr>
        <w:t>school follows safe</w:t>
      </w:r>
      <w:r w:rsidR="00F667DA">
        <w:rPr>
          <w:rFonts w:ascii="Segoe UI" w:eastAsia="Times New Roman" w:hAnsi="Segoe UI" w:cs="Segoe UI"/>
          <w:sz w:val="22"/>
          <w:szCs w:val="22"/>
        </w:rPr>
        <w:t>r</w:t>
      </w:r>
      <w:r w:rsidR="00B80C13" w:rsidRPr="00EE5BF8">
        <w:rPr>
          <w:rFonts w:ascii="Segoe UI" w:eastAsia="Times New Roman" w:hAnsi="Segoe UI" w:cs="Segoe UI"/>
          <w:sz w:val="22"/>
          <w:szCs w:val="22"/>
        </w:rPr>
        <w:t xml:space="preserve"> recruitment processes outlined within guidance.  </w:t>
      </w:r>
    </w:p>
    <w:p w14:paraId="4E143E52" w14:textId="77777777" w:rsidR="00B80C13" w:rsidRPr="00EE5BF8" w:rsidRDefault="00B80C13" w:rsidP="002218F1">
      <w:pPr>
        <w:rPr>
          <w:rFonts w:ascii="Segoe UI" w:hAnsi="Segoe UI" w:cs="Segoe UI"/>
          <w:sz w:val="22"/>
          <w:szCs w:val="22"/>
        </w:rPr>
      </w:pPr>
    </w:p>
    <w:p w14:paraId="79A7AE32" w14:textId="02A70BB6" w:rsidR="00B80C13" w:rsidRPr="00EE5BF8" w:rsidRDefault="00B803AF" w:rsidP="004D16F1">
      <w:pPr>
        <w:ind w:left="720" w:hanging="720"/>
        <w:rPr>
          <w:rFonts w:ascii="Segoe UI" w:hAnsi="Segoe UI" w:cs="Segoe UI"/>
          <w:sz w:val="22"/>
          <w:szCs w:val="22"/>
        </w:rPr>
      </w:pPr>
      <w:r>
        <w:rPr>
          <w:rFonts w:ascii="Segoe UI" w:hAnsi="Segoe UI" w:cs="Segoe UI"/>
          <w:sz w:val="22"/>
          <w:szCs w:val="22"/>
        </w:rPr>
        <w:t>9.3.</w:t>
      </w:r>
      <w:r>
        <w:rPr>
          <w:rFonts w:ascii="Segoe UI" w:hAnsi="Segoe UI" w:cs="Segoe UI"/>
          <w:sz w:val="22"/>
          <w:szCs w:val="22"/>
        </w:rPr>
        <w:tab/>
      </w:r>
      <w:r w:rsidR="00015155">
        <w:rPr>
          <w:rFonts w:ascii="Segoe UI" w:hAnsi="Segoe UI" w:cs="Segoe UI"/>
          <w:sz w:val="22"/>
          <w:szCs w:val="22"/>
        </w:rPr>
        <w:t>T</w:t>
      </w:r>
      <w:r w:rsidR="00B80C13" w:rsidRPr="00EE5BF8">
        <w:rPr>
          <w:rFonts w:ascii="Segoe UI" w:hAnsi="Segoe UI" w:cs="Segoe UI"/>
          <w:sz w:val="22"/>
          <w:szCs w:val="22"/>
        </w:rPr>
        <w:t>he school maintain</w:t>
      </w:r>
      <w:r w:rsidR="00015155">
        <w:rPr>
          <w:rFonts w:ascii="Segoe UI" w:hAnsi="Segoe UI" w:cs="Segoe UI"/>
          <w:sz w:val="22"/>
          <w:szCs w:val="22"/>
        </w:rPr>
        <w:t>s</w:t>
      </w:r>
      <w:r w:rsidR="00B80C13" w:rsidRPr="00EE5BF8">
        <w:rPr>
          <w:rFonts w:ascii="Segoe UI" w:hAnsi="Segoe UI" w:cs="Segoe UI"/>
          <w:sz w:val="22"/>
          <w:szCs w:val="22"/>
        </w:rPr>
        <w:t xml:space="preserve"> an accurate Single Central Record (SCR) in line with statutory guidance.</w:t>
      </w:r>
      <w:r w:rsidR="00B80C13" w:rsidRPr="00840EF8">
        <w:rPr>
          <w:rFonts w:ascii="Segoe UI" w:hAnsi="Segoe UI" w:cs="Segoe UI"/>
          <w:color w:val="0070C0"/>
          <w:sz w:val="22"/>
          <w:szCs w:val="22"/>
        </w:rPr>
        <w:t xml:space="preserve"> </w:t>
      </w:r>
      <w:r w:rsidR="00C53E3F" w:rsidRPr="00654161">
        <w:rPr>
          <w:rFonts w:ascii="Segoe UI" w:hAnsi="Segoe UI" w:cs="Segoe UI"/>
          <w:sz w:val="22"/>
          <w:szCs w:val="22"/>
        </w:rPr>
        <w:t xml:space="preserve">This will be monitored and reviewed to ensure compliance by the Governing Body and the school’s </w:t>
      </w:r>
      <w:r w:rsidR="00C53E3F" w:rsidRPr="00C53E3F">
        <w:rPr>
          <w:rFonts w:ascii="Segoe UI" w:hAnsi="Segoe UI" w:cs="Segoe UI"/>
          <w:sz w:val="22"/>
          <w:szCs w:val="22"/>
        </w:rPr>
        <w:t>Leadership Team.</w:t>
      </w:r>
    </w:p>
    <w:p w14:paraId="4E419DAB" w14:textId="77777777" w:rsidR="00F667DA" w:rsidRDefault="00F667DA" w:rsidP="00F667DA">
      <w:pPr>
        <w:rPr>
          <w:rFonts w:ascii="Segoe UI" w:hAnsi="Segoe UI" w:cs="Segoe UI"/>
          <w:sz w:val="22"/>
          <w:szCs w:val="22"/>
        </w:rPr>
      </w:pPr>
    </w:p>
    <w:p w14:paraId="1D9AD4B1" w14:textId="6BB0A5FD" w:rsidR="00B80C13" w:rsidRPr="00EE5BF8" w:rsidRDefault="00B803AF" w:rsidP="00F36555">
      <w:pPr>
        <w:ind w:left="720" w:hanging="720"/>
        <w:rPr>
          <w:rFonts w:ascii="Segoe UI" w:eastAsia="Times New Roman" w:hAnsi="Segoe UI" w:cs="Segoe UI"/>
          <w:sz w:val="22"/>
          <w:szCs w:val="22"/>
        </w:rPr>
      </w:pPr>
      <w:r>
        <w:rPr>
          <w:rFonts w:ascii="Segoe UI" w:hAnsi="Segoe UI" w:cs="Segoe UI"/>
          <w:sz w:val="22"/>
          <w:szCs w:val="22"/>
        </w:rPr>
        <w:t>9.4.</w:t>
      </w:r>
      <w:r>
        <w:rPr>
          <w:rFonts w:ascii="Segoe UI" w:hAnsi="Segoe UI" w:cs="Segoe UI"/>
          <w:sz w:val="22"/>
          <w:szCs w:val="22"/>
        </w:rPr>
        <w:tab/>
      </w:r>
      <w:r w:rsidR="00B80C13" w:rsidRPr="00EE5BF8">
        <w:rPr>
          <w:rFonts w:ascii="Segoe UI" w:eastAsia="Times New Roman" w:hAnsi="Segoe UI" w:cs="Segoe UI"/>
          <w:sz w:val="22"/>
          <w:szCs w:val="22"/>
        </w:rPr>
        <w:t xml:space="preserve">The Governing Body will ensure that at least one </w:t>
      </w:r>
      <w:r w:rsidR="00F667DA">
        <w:rPr>
          <w:rFonts w:ascii="Segoe UI" w:eastAsia="Times New Roman" w:hAnsi="Segoe UI" w:cs="Segoe UI"/>
          <w:sz w:val="22"/>
          <w:szCs w:val="22"/>
        </w:rPr>
        <w:t xml:space="preserve">person on every </w:t>
      </w:r>
      <w:r w:rsidR="00B80C13" w:rsidRPr="00EE5BF8">
        <w:rPr>
          <w:rFonts w:ascii="Segoe UI" w:eastAsia="Times New Roman" w:hAnsi="Segoe UI" w:cs="Segoe UI"/>
          <w:sz w:val="22"/>
          <w:szCs w:val="22"/>
        </w:rPr>
        <w:t>recruitme</w:t>
      </w:r>
      <w:r w:rsidR="00F36555">
        <w:rPr>
          <w:rFonts w:ascii="Segoe UI" w:eastAsia="Times New Roman" w:hAnsi="Segoe UI" w:cs="Segoe UI"/>
          <w:sz w:val="22"/>
          <w:szCs w:val="22"/>
        </w:rPr>
        <w:t>nt panel</w:t>
      </w:r>
      <w:r w:rsidR="00B80C13" w:rsidRPr="00EE5BF8">
        <w:rPr>
          <w:rFonts w:ascii="Segoe UI" w:eastAsia="Times New Roman" w:hAnsi="Segoe UI" w:cs="Segoe UI"/>
          <w:sz w:val="22"/>
          <w:szCs w:val="22"/>
        </w:rPr>
        <w:t xml:space="preserve"> has completed safer recruitment training. </w:t>
      </w:r>
    </w:p>
    <w:p w14:paraId="57DE4FFC" w14:textId="77777777" w:rsidR="00B80C13" w:rsidRPr="00EE5BF8" w:rsidRDefault="00B80C13" w:rsidP="002218F1">
      <w:pPr>
        <w:ind w:left="360"/>
        <w:rPr>
          <w:rFonts w:ascii="Segoe UI" w:hAnsi="Segoe UI" w:cs="Segoe UI"/>
          <w:sz w:val="22"/>
          <w:szCs w:val="22"/>
        </w:rPr>
      </w:pPr>
    </w:p>
    <w:p w14:paraId="06AF4D8B" w14:textId="26F64A5C" w:rsidR="00B80C13" w:rsidRPr="00EE5BF8" w:rsidRDefault="00B803AF" w:rsidP="005A5F3C">
      <w:pPr>
        <w:ind w:left="720" w:hanging="720"/>
        <w:rPr>
          <w:rFonts w:ascii="Segoe UI" w:eastAsia="Times New Roman" w:hAnsi="Segoe UI" w:cs="Segoe UI"/>
          <w:sz w:val="22"/>
          <w:szCs w:val="22"/>
        </w:rPr>
      </w:pPr>
      <w:r>
        <w:rPr>
          <w:rFonts w:ascii="Segoe UI" w:eastAsia="Times New Roman" w:hAnsi="Segoe UI" w:cs="Segoe UI"/>
          <w:sz w:val="22"/>
          <w:szCs w:val="22"/>
        </w:rPr>
        <w:t>9.5.</w:t>
      </w:r>
      <w:r>
        <w:rPr>
          <w:rFonts w:ascii="Segoe UI" w:eastAsia="Times New Roman" w:hAnsi="Segoe UI" w:cs="Segoe UI"/>
          <w:sz w:val="22"/>
          <w:szCs w:val="22"/>
        </w:rPr>
        <w:tab/>
      </w:r>
      <w:r w:rsidR="00F36555">
        <w:rPr>
          <w:rFonts w:ascii="Segoe UI" w:eastAsia="Times New Roman" w:hAnsi="Segoe UI" w:cs="Segoe UI"/>
          <w:sz w:val="22"/>
          <w:szCs w:val="22"/>
        </w:rPr>
        <w:t>The school</w:t>
      </w:r>
      <w:r w:rsidR="00B80C13" w:rsidRPr="00EE5BF8">
        <w:rPr>
          <w:rFonts w:ascii="Segoe UI" w:eastAsia="Times New Roman" w:hAnsi="Segoe UI" w:cs="Segoe UI"/>
          <w:sz w:val="22"/>
          <w:szCs w:val="22"/>
        </w:rPr>
        <w:t xml:space="preserve"> are committed to supporting the statutory guidance from the Department for Education on the application of the Childcare (Disqualification) Regulations 20</w:t>
      </w:r>
      <w:r w:rsidR="005A5F3C">
        <w:rPr>
          <w:rFonts w:ascii="Segoe UI" w:eastAsia="Times New Roman" w:hAnsi="Segoe UI" w:cs="Segoe UI"/>
          <w:sz w:val="22"/>
          <w:szCs w:val="22"/>
        </w:rPr>
        <w:t>18</w:t>
      </w:r>
      <w:r w:rsidR="00B80C13" w:rsidRPr="00EE5BF8">
        <w:rPr>
          <w:rFonts w:ascii="Segoe UI" w:eastAsia="Times New Roman" w:hAnsi="Segoe UI" w:cs="Segoe UI"/>
          <w:sz w:val="22"/>
          <w:szCs w:val="22"/>
        </w:rPr>
        <w:t xml:space="preserve"> and related obligations under the Childcare Act 2006 in schools. </w:t>
      </w:r>
      <w:r w:rsidR="005A5F3C" w:rsidRPr="005A5F3C">
        <w:rPr>
          <w:rFonts w:ascii="Segoe UI" w:eastAsia="Times New Roman" w:hAnsi="Segoe UI" w:cs="Segoe UI"/>
          <w:b/>
          <w:bCs/>
          <w:sz w:val="22"/>
          <w:szCs w:val="22"/>
        </w:rPr>
        <w:t xml:space="preserve">(Applicable </w:t>
      </w:r>
      <w:r w:rsidR="005A5F3C">
        <w:rPr>
          <w:rFonts w:ascii="Segoe UI" w:eastAsia="Times New Roman" w:hAnsi="Segoe UI" w:cs="Segoe UI"/>
          <w:b/>
          <w:bCs/>
          <w:sz w:val="22"/>
          <w:szCs w:val="22"/>
        </w:rPr>
        <w:t xml:space="preserve">only </w:t>
      </w:r>
      <w:r w:rsidR="005A5F3C" w:rsidRPr="005A5F3C">
        <w:rPr>
          <w:rFonts w:ascii="Segoe UI" w:eastAsia="Times New Roman" w:hAnsi="Segoe UI" w:cs="Segoe UI"/>
          <w:b/>
          <w:bCs/>
          <w:sz w:val="22"/>
          <w:szCs w:val="22"/>
        </w:rPr>
        <w:t xml:space="preserve">to nursery, </w:t>
      </w:r>
      <w:r w:rsidR="00C71E61">
        <w:rPr>
          <w:rFonts w:ascii="Segoe UI" w:eastAsia="Times New Roman" w:hAnsi="Segoe UI" w:cs="Segoe UI"/>
          <w:b/>
          <w:bCs/>
          <w:sz w:val="22"/>
          <w:szCs w:val="22"/>
        </w:rPr>
        <w:t>p</w:t>
      </w:r>
      <w:r w:rsidR="005A5F3C" w:rsidRPr="005A5F3C">
        <w:rPr>
          <w:rFonts w:ascii="Segoe UI" w:eastAsia="Times New Roman" w:hAnsi="Segoe UI" w:cs="Segoe UI"/>
          <w:b/>
          <w:bCs/>
          <w:sz w:val="22"/>
          <w:szCs w:val="22"/>
        </w:rPr>
        <w:t>rimary and childcare</w:t>
      </w:r>
      <w:r w:rsidR="005A5F3C">
        <w:rPr>
          <w:rFonts w:ascii="Segoe UI" w:eastAsia="Times New Roman" w:hAnsi="Segoe UI" w:cs="Segoe UI"/>
          <w:b/>
          <w:bCs/>
          <w:sz w:val="22"/>
          <w:szCs w:val="22"/>
        </w:rPr>
        <w:t xml:space="preserve"> </w:t>
      </w:r>
      <w:r w:rsidR="005A5F3C" w:rsidRPr="005A5F3C">
        <w:rPr>
          <w:rFonts w:ascii="Segoe UI" w:eastAsia="Times New Roman" w:hAnsi="Segoe UI" w:cs="Segoe UI"/>
          <w:b/>
          <w:bCs/>
          <w:sz w:val="22"/>
          <w:szCs w:val="22"/>
        </w:rPr>
        <w:t>for children up to the age of</w:t>
      </w:r>
      <w:r w:rsidR="005A5F3C">
        <w:rPr>
          <w:rFonts w:ascii="Segoe UI" w:eastAsia="Times New Roman" w:hAnsi="Segoe UI" w:cs="Segoe UI"/>
          <w:b/>
          <w:bCs/>
          <w:sz w:val="22"/>
          <w:szCs w:val="22"/>
        </w:rPr>
        <w:t xml:space="preserve"> </w:t>
      </w:r>
      <w:r w:rsidR="00C53E3F">
        <w:rPr>
          <w:rFonts w:ascii="Segoe UI" w:eastAsia="Times New Roman" w:hAnsi="Segoe UI" w:cs="Segoe UI"/>
          <w:b/>
          <w:bCs/>
          <w:sz w:val="22"/>
          <w:szCs w:val="22"/>
        </w:rPr>
        <w:t>8</w:t>
      </w:r>
      <w:r w:rsidR="00C53E3F" w:rsidRPr="005A5F3C">
        <w:rPr>
          <w:rFonts w:ascii="Segoe UI" w:eastAsia="Times New Roman" w:hAnsi="Segoe UI" w:cs="Segoe UI"/>
          <w:b/>
          <w:bCs/>
          <w:sz w:val="22"/>
          <w:szCs w:val="22"/>
        </w:rPr>
        <w:t>)</w:t>
      </w:r>
      <w:r w:rsidR="005A5F3C">
        <w:rPr>
          <w:rFonts w:ascii="Segoe UI" w:eastAsia="Times New Roman" w:hAnsi="Segoe UI" w:cs="Segoe UI"/>
          <w:sz w:val="22"/>
          <w:szCs w:val="22"/>
        </w:rPr>
        <w:t xml:space="preserve"> </w:t>
      </w:r>
    </w:p>
    <w:p w14:paraId="0E3E7C8E" w14:textId="77777777" w:rsidR="00B80C13" w:rsidRPr="00654161" w:rsidRDefault="00B80C13" w:rsidP="002218F1">
      <w:pPr>
        <w:autoSpaceDE w:val="0"/>
        <w:autoSpaceDN w:val="0"/>
        <w:ind w:left="720"/>
        <w:jc w:val="both"/>
        <w:rPr>
          <w:rFonts w:ascii="Segoe UI" w:hAnsi="Segoe UI" w:cs="Segoe UI"/>
          <w:sz w:val="22"/>
          <w:szCs w:val="22"/>
        </w:rPr>
      </w:pPr>
    </w:p>
    <w:p w14:paraId="5119D018" w14:textId="2A212611" w:rsidR="004E6339" w:rsidRPr="00654161" w:rsidRDefault="00B803AF" w:rsidP="00802D54">
      <w:pPr>
        <w:ind w:left="720" w:right="-759" w:hanging="720"/>
        <w:rPr>
          <w:rFonts w:ascii="Segoe UI" w:hAnsi="Segoe UI" w:cs="Segoe UI"/>
          <w:sz w:val="22"/>
          <w:szCs w:val="22"/>
        </w:rPr>
      </w:pPr>
      <w:r w:rsidRPr="00654161">
        <w:rPr>
          <w:rFonts w:ascii="Segoe UI" w:hAnsi="Segoe UI" w:cs="Segoe UI"/>
          <w:sz w:val="22"/>
          <w:szCs w:val="22"/>
        </w:rPr>
        <w:t>9.6.</w:t>
      </w:r>
      <w:r w:rsidRPr="00654161">
        <w:rPr>
          <w:rFonts w:ascii="Segoe UI" w:hAnsi="Segoe UI" w:cs="Segoe UI"/>
          <w:sz w:val="22"/>
          <w:szCs w:val="22"/>
        </w:rPr>
        <w:tab/>
      </w:r>
      <w:r w:rsidR="00802D54" w:rsidRPr="00654161">
        <w:rPr>
          <w:rFonts w:ascii="Segoe UI" w:hAnsi="Segoe UI" w:cs="Segoe UI"/>
          <w:sz w:val="22"/>
          <w:szCs w:val="22"/>
        </w:rPr>
        <w:t>The school will ensure that contractors and providers are aware of the school’s safeguarding policy and procedures</w:t>
      </w:r>
      <w:r w:rsidR="00993FEA" w:rsidRPr="00654161">
        <w:rPr>
          <w:rFonts w:ascii="Segoe UI" w:hAnsi="Segoe UI" w:cs="Segoe UI"/>
          <w:sz w:val="22"/>
          <w:szCs w:val="22"/>
        </w:rPr>
        <w:t xml:space="preserve"> </w:t>
      </w:r>
      <w:r w:rsidR="00802D54" w:rsidRPr="00654161">
        <w:rPr>
          <w:rFonts w:ascii="Segoe UI" w:hAnsi="Segoe UI" w:cs="Segoe UI"/>
          <w:sz w:val="22"/>
          <w:szCs w:val="22"/>
        </w:rPr>
        <w:t xml:space="preserve">and that this will be referred to and followed </w:t>
      </w:r>
      <w:r w:rsidR="00413D76" w:rsidRPr="00654161">
        <w:rPr>
          <w:rFonts w:ascii="Segoe UI" w:hAnsi="Segoe UI" w:cs="Segoe UI"/>
          <w:sz w:val="22"/>
          <w:szCs w:val="22"/>
        </w:rPr>
        <w:t>if</w:t>
      </w:r>
      <w:r w:rsidR="00802D54" w:rsidRPr="00654161">
        <w:rPr>
          <w:rFonts w:ascii="Segoe UI" w:hAnsi="Segoe UI" w:cs="Segoe UI"/>
          <w:sz w:val="22"/>
          <w:szCs w:val="22"/>
        </w:rPr>
        <w:t xml:space="preserve"> an allegation is made regarding a member of their agency. The school will require that employees and volunteers provided by these organisations use the school’s procedures to report concerns.</w:t>
      </w:r>
    </w:p>
    <w:p w14:paraId="5DDF9744" w14:textId="77777777" w:rsidR="00CA3AED" w:rsidRPr="00840EF8" w:rsidRDefault="00CA3AED" w:rsidP="002218F1">
      <w:pPr>
        <w:ind w:right="-759"/>
        <w:rPr>
          <w:rFonts w:ascii="Segoe UI" w:hAnsi="Segoe UI" w:cs="Segoe UI"/>
          <w:color w:val="0070C0"/>
          <w:sz w:val="22"/>
          <w:szCs w:val="22"/>
        </w:rPr>
      </w:pPr>
    </w:p>
    <w:p w14:paraId="665111C4" w14:textId="248F4C19" w:rsidR="004E6339" w:rsidRPr="00654161" w:rsidRDefault="00B803AF" w:rsidP="002218F1">
      <w:pPr>
        <w:ind w:right="-759"/>
        <w:rPr>
          <w:rFonts w:ascii="Segoe UI" w:hAnsi="Segoe UI" w:cs="Segoe UI"/>
          <w:sz w:val="22"/>
          <w:szCs w:val="22"/>
        </w:rPr>
      </w:pPr>
      <w:r w:rsidRPr="00654161">
        <w:rPr>
          <w:rFonts w:ascii="Segoe UI" w:hAnsi="Segoe UI" w:cs="Segoe UI"/>
          <w:sz w:val="22"/>
          <w:szCs w:val="22"/>
        </w:rPr>
        <w:t>9.7.</w:t>
      </w:r>
      <w:r w:rsidR="004E6339" w:rsidRPr="00654161">
        <w:rPr>
          <w:rFonts w:ascii="Segoe UI" w:hAnsi="Segoe UI" w:cs="Segoe UI"/>
          <w:sz w:val="22"/>
          <w:szCs w:val="22"/>
        </w:rPr>
        <w:tab/>
        <w:t xml:space="preserve">We will seek assurance that employees and volunteers provided by these organisations and </w:t>
      </w:r>
      <w:r w:rsidRPr="00654161">
        <w:rPr>
          <w:rFonts w:ascii="Segoe UI" w:hAnsi="Segoe UI" w:cs="Segoe UI"/>
          <w:sz w:val="22"/>
          <w:szCs w:val="22"/>
        </w:rPr>
        <w:tab/>
      </w:r>
      <w:r w:rsidR="004E6339" w:rsidRPr="00654161">
        <w:rPr>
          <w:rFonts w:ascii="Segoe UI" w:hAnsi="Segoe UI" w:cs="Segoe UI"/>
          <w:sz w:val="22"/>
          <w:szCs w:val="22"/>
        </w:rPr>
        <w:t xml:space="preserve">working with our children have been subjected to the appropriate level of safeguarding </w:t>
      </w:r>
      <w:r w:rsidRPr="00654161">
        <w:rPr>
          <w:rFonts w:ascii="Segoe UI" w:hAnsi="Segoe UI" w:cs="Segoe UI"/>
          <w:sz w:val="22"/>
          <w:szCs w:val="22"/>
        </w:rPr>
        <w:tab/>
      </w:r>
      <w:r w:rsidR="004E6339" w:rsidRPr="00654161">
        <w:rPr>
          <w:rFonts w:ascii="Segoe UI" w:hAnsi="Segoe UI" w:cs="Segoe UI"/>
          <w:sz w:val="22"/>
          <w:szCs w:val="22"/>
        </w:rPr>
        <w:t>checks in line with</w:t>
      </w:r>
      <w:r w:rsidR="004E6339" w:rsidRPr="00D46DCC">
        <w:rPr>
          <w:rFonts w:ascii="Segoe UI" w:hAnsi="Segoe UI" w:cs="Segoe UI"/>
          <w:color w:val="000000" w:themeColor="text1"/>
          <w:sz w:val="22"/>
          <w:szCs w:val="22"/>
        </w:rPr>
        <w:t xml:space="preserve"> </w:t>
      </w:r>
      <w:r w:rsidR="004E6339" w:rsidRPr="00D46DCC">
        <w:rPr>
          <w:rFonts w:ascii="Segoe UI" w:hAnsi="Segoe UI" w:cs="Segoe UI"/>
          <w:i/>
          <w:color w:val="000000" w:themeColor="text1"/>
          <w:sz w:val="22"/>
          <w:szCs w:val="22"/>
        </w:rPr>
        <w:t xml:space="preserve">Keeping Children Safe in Education: Statutory Guidance for Schools and </w:t>
      </w:r>
      <w:r w:rsidRPr="00D46DCC">
        <w:rPr>
          <w:rFonts w:ascii="Segoe UI" w:hAnsi="Segoe UI" w:cs="Segoe UI"/>
          <w:i/>
          <w:color w:val="000000" w:themeColor="text1"/>
          <w:sz w:val="22"/>
          <w:szCs w:val="22"/>
        </w:rPr>
        <w:tab/>
      </w:r>
      <w:r w:rsidR="004E6339" w:rsidRPr="00D46DCC">
        <w:rPr>
          <w:rFonts w:ascii="Segoe UI" w:hAnsi="Segoe UI" w:cs="Segoe UI"/>
          <w:i/>
          <w:color w:val="000000" w:themeColor="text1"/>
          <w:sz w:val="22"/>
          <w:szCs w:val="22"/>
        </w:rPr>
        <w:t>Colleges, 202</w:t>
      </w:r>
      <w:r w:rsidR="00654161" w:rsidRPr="00D46DCC">
        <w:rPr>
          <w:rFonts w:ascii="Segoe UI" w:hAnsi="Segoe UI" w:cs="Segoe UI"/>
          <w:i/>
          <w:color w:val="000000" w:themeColor="text1"/>
          <w:sz w:val="22"/>
          <w:szCs w:val="22"/>
        </w:rPr>
        <w:t>5</w:t>
      </w:r>
      <w:r w:rsidR="004E6339" w:rsidRPr="00D46DCC">
        <w:rPr>
          <w:rFonts w:ascii="Segoe UI" w:hAnsi="Segoe UI" w:cs="Segoe UI"/>
          <w:i/>
          <w:color w:val="000000" w:themeColor="text1"/>
          <w:sz w:val="22"/>
          <w:szCs w:val="22"/>
        </w:rPr>
        <w:t>.</w:t>
      </w:r>
      <w:r w:rsidR="004E6339" w:rsidRPr="00D46DCC">
        <w:rPr>
          <w:rFonts w:ascii="Segoe UI" w:hAnsi="Segoe UI" w:cs="Segoe UI"/>
          <w:color w:val="000000" w:themeColor="text1"/>
          <w:sz w:val="22"/>
          <w:szCs w:val="22"/>
        </w:rPr>
        <w:t xml:space="preserve">  </w:t>
      </w:r>
      <w:r w:rsidR="004E6339" w:rsidRPr="00654161">
        <w:rPr>
          <w:rFonts w:ascii="Segoe UI" w:hAnsi="Segoe UI" w:cs="Segoe UI"/>
          <w:sz w:val="22"/>
          <w:szCs w:val="22"/>
        </w:rPr>
        <w:t xml:space="preserve">If assurance is not obtained, permission to work with our children or use our </w:t>
      </w:r>
      <w:r w:rsidRPr="00654161">
        <w:rPr>
          <w:rFonts w:ascii="Segoe UI" w:hAnsi="Segoe UI" w:cs="Segoe UI"/>
          <w:sz w:val="22"/>
          <w:szCs w:val="22"/>
        </w:rPr>
        <w:tab/>
      </w:r>
      <w:r w:rsidR="004E6339" w:rsidRPr="00654161">
        <w:rPr>
          <w:rFonts w:ascii="Segoe UI" w:hAnsi="Segoe UI" w:cs="Segoe UI"/>
          <w:sz w:val="22"/>
          <w:szCs w:val="22"/>
        </w:rPr>
        <w:t>school premises may be refused.</w:t>
      </w:r>
    </w:p>
    <w:p w14:paraId="4F237F5E" w14:textId="77777777" w:rsidR="004E6339" w:rsidRPr="00B803AF" w:rsidRDefault="004E6339" w:rsidP="002218F1">
      <w:pPr>
        <w:ind w:right="-759"/>
        <w:rPr>
          <w:rFonts w:ascii="Segoe UI" w:hAnsi="Segoe UI" w:cs="Segoe UI"/>
          <w:sz w:val="22"/>
          <w:szCs w:val="22"/>
        </w:rPr>
      </w:pPr>
    </w:p>
    <w:p w14:paraId="1FDA19F5" w14:textId="0C40C12B" w:rsidR="004E6339" w:rsidRPr="00B803AF" w:rsidRDefault="00B803AF" w:rsidP="002218F1">
      <w:pPr>
        <w:ind w:right="-759"/>
        <w:rPr>
          <w:rFonts w:ascii="Segoe UI" w:hAnsi="Segoe UI" w:cs="Segoe UI"/>
          <w:sz w:val="22"/>
          <w:szCs w:val="22"/>
        </w:rPr>
      </w:pPr>
      <w:r w:rsidRPr="00B803AF">
        <w:rPr>
          <w:rFonts w:ascii="Segoe UI" w:hAnsi="Segoe UI" w:cs="Segoe UI"/>
          <w:sz w:val="22"/>
          <w:szCs w:val="22"/>
        </w:rPr>
        <w:t>9.8.</w:t>
      </w:r>
      <w:r w:rsidRPr="00B803AF">
        <w:rPr>
          <w:rFonts w:ascii="Segoe UI" w:hAnsi="Segoe UI" w:cs="Segoe UI"/>
          <w:sz w:val="22"/>
          <w:szCs w:val="22"/>
        </w:rPr>
        <w:tab/>
      </w:r>
      <w:r w:rsidR="004E6339" w:rsidRPr="00B803AF">
        <w:rPr>
          <w:rFonts w:ascii="Segoe UI" w:hAnsi="Segoe UI" w:cs="Segoe UI"/>
          <w:sz w:val="22"/>
          <w:szCs w:val="22"/>
        </w:rPr>
        <w:t xml:space="preserve">When we commission services from other organisations, we will ensure that compliance with </w:t>
      </w:r>
      <w:r w:rsidRPr="00B803AF">
        <w:rPr>
          <w:rFonts w:ascii="Segoe UI" w:hAnsi="Segoe UI" w:cs="Segoe UI"/>
          <w:sz w:val="22"/>
          <w:szCs w:val="22"/>
        </w:rPr>
        <w:tab/>
      </w:r>
      <w:r w:rsidR="004E6339" w:rsidRPr="00B803AF">
        <w:rPr>
          <w:rFonts w:ascii="Segoe UI" w:hAnsi="Segoe UI" w:cs="Segoe UI"/>
          <w:sz w:val="22"/>
          <w:szCs w:val="22"/>
        </w:rPr>
        <w:t>our policy and procedures is a contractual requirement.</w:t>
      </w:r>
    </w:p>
    <w:p w14:paraId="0D22998F" w14:textId="77777777" w:rsidR="004E6339" w:rsidRPr="00B803AF" w:rsidRDefault="004E6339" w:rsidP="002218F1">
      <w:pPr>
        <w:ind w:right="-759"/>
        <w:rPr>
          <w:rFonts w:ascii="Segoe UI" w:hAnsi="Segoe UI" w:cs="Segoe UI"/>
          <w:color w:val="000000"/>
          <w:sz w:val="22"/>
          <w:szCs w:val="22"/>
        </w:rPr>
      </w:pPr>
    </w:p>
    <w:p w14:paraId="63B618F1" w14:textId="3A8772E2" w:rsidR="00B80C13" w:rsidRPr="00B803AF" w:rsidRDefault="00B803AF" w:rsidP="002218F1">
      <w:pPr>
        <w:jc w:val="both"/>
        <w:rPr>
          <w:rFonts w:ascii="Segoe UI" w:eastAsia="Times New Roman" w:hAnsi="Segoe UI" w:cs="Segoe UI"/>
          <w:b/>
          <w:bCs/>
          <w:sz w:val="22"/>
          <w:szCs w:val="22"/>
        </w:rPr>
      </w:pPr>
      <w:r w:rsidRPr="00B803AF">
        <w:rPr>
          <w:rFonts w:ascii="Segoe UI" w:eastAsia="Times New Roman" w:hAnsi="Segoe UI" w:cs="Segoe UI"/>
          <w:sz w:val="22"/>
          <w:szCs w:val="22"/>
        </w:rPr>
        <w:lastRenderedPageBreak/>
        <w:t>9.9.</w:t>
      </w:r>
      <w:r w:rsidRPr="00B803AF">
        <w:rPr>
          <w:rFonts w:ascii="Segoe UI" w:eastAsia="Times New Roman" w:hAnsi="Segoe UI" w:cs="Segoe UI"/>
          <w:sz w:val="22"/>
          <w:szCs w:val="22"/>
        </w:rPr>
        <w:tab/>
      </w:r>
      <w:r w:rsidR="00B80C13" w:rsidRPr="00B803AF">
        <w:rPr>
          <w:rFonts w:ascii="Segoe UI" w:eastAsia="Times New Roman" w:hAnsi="Segoe UI" w:cs="Segoe UI"/>
          <w:sz w:val="22"/>
          <w:szCs w:val="22"/>
        </w:rPr>
        <w:t xml:space="preserve">We advise all staff to disclose any reason that may affect their suitability to work </w:t>
      </w:r>
      <w:r w:rsidRPr="00B803AF">
        <w:rPr>
          <w:rFonts w:ascii="Segoe UI" w:eastAsia="Times New Roman" w:hAnsi="Segoe UI" w:cs="Segoe UI"/>
          <w:sz w:val="22"/>
          <w:szCs w:val="22"/>
        </w:rPr>
        <w:tab/>
      </w:r>
      <w:r w:rsidR="00B80C13" w:rsidRPr="00B803AF">
        <w:rPr>
          <w:rFonts w:ascii="Segoe UI" w:eastAsia="Times New Roman" w:hAnsi="Segoe UI" w:cs="Segoe UI"/>
          <w:sz w:val="22"/>
          <w:szCs w:val="22"/>
        </w:rPr>
        <w:t>with children that could be a transferable risk to their role.</w:t>
      </w:r>
    </w:p>
    <w:p w14:paraId="42F075AE" w14:textId="63D59AB0" w:rsidR="00B80C13" w:rsidRDefault="00B80C13" w:rsidP="002218F1">
      <w:pPr>
        <w:jc w:val="both"/>
        <w:rPr>
          <w:rFonts w:ascii="Segoe UI" w:eastAsia="Times New Roman" w:hAnsi="Segoe UI" w:cs="Segoe UI"/>
          <w:b/>
          <w:bCs/>
          <w:sz w:val="22"/>
          <w:szCs w:val="22"/>
        </w:rPr>
      </w:pPr>
    </w:p>
    <w:p w14:paraId="201D2C46" w14:textId="77777777" w:rsidR="00E30368" w:rsidRPr="00B803AF" w:rsidRDefault="00E30368" w:rsidP="002218F1">
      <w:pPr>
        <w:jc w:val="both"/>
        <w:rPr>
          <w:rFonts w:ascii="Segoe UI" w:eastAsia="Times New Roman" w:hAnsi="Segoe UI" w:cs="Segoe UI"/>
          <w:b/>
          <w:bCs/>
          <w:sz w:val="22"/>
          <w:szCs w:val="22"/>
        </w:rPr>
      </w:pPr>
    </w:p>
    <w:p w14:paraId="4E09E950" w14:textId="1E85E3B1" w:rsidR="00B80C13" w:rsidRPr="00B803AF" w:rsidRDefault="00B803AF" w:rsidP="002218F1">
      <w:pPr>
        <w:rPr>
          <w:rFonts w:ascii="Segoe UI" w:hAnsi="Segoe UI" w:cs="Segoe UI"/>
          <w:b/>
          <w:bCs/>
          <w:color w:val="000000"/>
          <w:sz w:val="22"/>
          <w:szCs w:val="22"/>
        </w:rPr>
      </w:pPr>
      <w:r w:rsidRPr="00B803AF">
        <w:rPr>
          <w:rFonts w:ascii="Segoe UI" w:hAnsi="Segoe UI" w:cs="Segoe UI"/>
          <w:b/>
          <w:bCs/>
          <w:color w:val="000000"/>
          <w:sz w:val="22"/>
          <w:szCs w:val="22"/>
        </w:rPr>
        <w:t>10.</w:t>
      </w:r>
      <w:r w:rsidRPr="00B803AF">
        <w:rPr>
          <w:rFonts w:ascii="Segoe UI" w:hAnsi="Segoe UI" w:cs="Segoe UI"/>
          <w:b/>
          <w:bCs/>
          <w:color w:val="000000"/>
          <w:sz w:val="22"/>
          <w:szCs w:val="22"/>
        </w:rPr>
        <w:tab/>
      </w:r>
      <w:r w:rsidR="00B80C13" w:rsidRPr="00B803AF">
        <w:rPr>
          <w:rFonts w:ascii="Segoe UI" w:hAnsi="Segoe UI" w:cs="Segoe UI"/>
          <w:b/>
          <w:bCs/>
          <w:color w:val="000000"/>
          <w:sz w:val="22"/>
          <w:szCs w:val="22"/>
        </w:rPr>
        <w:t>T</w:t>
      </w:r>
      <w:r w:rsidRPr="00B803AF">
        <w:rPr>
          <w:rFonts w:ascii="Segoe UI" w:hAnsi="Segoe UI" w:cs="Segoe UI"/>
          <w:b/>
          <w:bCs/>
          <w:color w:val="000000"/>
          <w:sz w:val="22"/>
          <w:szCs w:val="22"/>
        </w:rPr>
        <w:t>RAINING</w:t>
      </w:r>
    </w:p>
    <w:p w14:paraId="6D4889FC" w14:textId="77777777" w:rsidR="00B80C13" w:rsidRPr="00B803AF" w:rsidRDefault="00B80C13" w:rsidP="002218F1">
      <w:pPr>
        <w:rPr>
          <w:rFonts w:ascii="Segoe UI" w:hAnsi="Segoe UI" w:cs="Segoe UI"/>
          <w:color w:val="000000"/>
          <w:sz w:val="22"/>
          <w:szCs w:val="22"/>
        </w:rPr>
      </w:pPr>
    </w:p>
    <w:p w14:paraId="12E28648" w14:textId="1A55014C" w:rsidR="00B80C13" w:rsidRPr="00B803AF" w:rsidRDefault="00B803AF" w:rsidP="00AB317C">
      <w:pPr>
        <w:ind w:left="720" w:hanging="720"/>
        <w:rPr>
          <w:rFonts w:ascii="Segoe UI" w:hAnsi="Segoe UI" w:cs="Segoe UI"/>
          <w:color w:val="000000"/>
          <w:sz w:val="22"/>
          <w:szCs w:val="22"/>
        </w:rPr>
      </w:pPr>
      <w:r w:rsidRPr="00B803AF">
        <w:rPr>
          <w:rFonts w:ascii="Segoe UI" w:hAnsi="Segoe UI" w:cs="Segoe UI"/>
          <w:color w:val="000000"/>
          <w:sz w:val="22"/>
          <w:szCs w:val="22"/>
        </w:rPr>
        <w:t>10.1.</w:t>
      </w:r>
      <w:r w:rsidRPr="00B803AF">
        <w:rPr>
          <w:rFonts w:ascii="Segoe UI" w:hAnsi="Segoe UI" w:cs="Segoe UI"/>
          <w:color w:val="000000"/>
          <w:sz w:val="22"/>
          <w:szCs w:val="22"/>
        </w:rPr>
        <w:tab/>
      </w:r>
      <w:r w:rsidR="00B80C13" w:rsidRPr="00B803AF">
        <w:rPr>
          <w:rFonts w:ascii="Segoe UI" w:hAnsi="Segoe UI" w:cs="Segoe UI"/>
          <w:color w:val="000000"/>
          <w:sz w:val="22"/>
          <w:szCs w:val="22"/>
        </w:rPr>
        <w:t xml:space="preserve">All staff in our school </w:t>
      </w:r>
      <w:r w:rsidR="00AB317C">
        <w:rPr>
          <w:rFonts w:ascii="Segoe UI" w:hAnsi="Segoe UI" w:cs="Segoe UI"/>
          <w:color w:val="000000"/>
          <w:sz w:val="22"/>
          <w:szCs w:val="22"/>
        </w:rPr>
        <w:t xml:space="preserve">receive appropriate safeguarding training at induction, which is updated at least annually, and all staff </w:t>
      </w:r>
      <w:r w:rsidR="00B80C13" w:rsidRPr="00B803AF">
        <w:rPr>
          <w:rFonts w:ascii="Segoe UI" w:hAnsi="Segoe UI" w:cs="Segoe UI"/>
          <w:color w:val="000000"/>
          <w:sz w:val="22"/>
          <w:szCs w:val="22"/>
        </w:rPr>
        <w:t xml:space="preserve">are expected to be aware of the signs and symptoms of abuse and must be able to respond appropriately. </w:t>
      </w:r>
    </w:p>
    <w:p w14:paraId="174623D8" w14:textId="77777777" w:rsidR="00B80C13" w:rsidRPr="00B803AF" w:rsidRDefault="00B80C13" w:rsidP="002218F1">
      <w:pPr>
        <w:rPr>
          <w:rFonts w:ascii="Segoe UI" w:hAnsi="Segoe UI" w:cs="Segoe UI"/>
          <w:color w:val="000000"/>
          <w:sz w:val="22"/>
          <w:szCs w:val="22"/>
        </w:rPr>
      </w:pPr>
    </w:p>
    <w:p w14:paraId="78D9C4F8" w14:textId="5CE24664" w:rsidR="00B80C13" w:rsidRPr="00654161" w:rsidRDefault="00B803AF" w:rsidP="002218F1">
      <w:pPr>
        <w:rPr>
          <w:rFonts w:ascii="Segoe UI" w:hAnsi="Segoe UI" w:cs="Segoe UI"/>
          <w:sz w:val="22"/>
          <w:szCs w:val="22"/>
        </w:rPr>
      </w:pPr>
      <w:r w:rsidRPr="00654161">
        <w:rPr>
          <w:rFonts w:ascii="Segoe UI" w:hAnsi="Segoe UI" w:cs="Segoe UI"/>
          <w:sz w:val="22"/>
          <w:szCs w:val="22"/>
        </w:rPr>
        <w:t>10.2.</w:t>
      </w:r>
      <w:r w:rsidRPr="00654161">
        <w:rPr>
          <w:rFonts w:ascii="Segoe UI" w:hAnsi="Segoe UI" w:cs="Segoe UI"/>
          <w:sz w:val="22"/>
          <w:szCs w:val="22"/>
        </w:rPr>
        <w:tab/>
      </w:r>
      <w:r w:rsidR="00B80C13" w:rsidRPr="00654161">
        <w:rPr>
          <w:rFonts w:ascii="Segoe UI" w:hAnsi="Segoe UI" w:cs="Segoe UI"/>
          <w:sz w:val="22"/>
          <w:szCs w:val="22"/>
        </w:rPr>
        <w:t xml:space="preserve">Our DSL undergoes training to provide them with the knowledge and skills required </w:t>
      </w:r>
      <w:r w:rsidRPr="00654161">
        <w:rPr>
          <w:rFonts w:ascii="Segoe UI" w:hAnsi="Segoe UI" w:cs="Segoe UI"/>
          <w:sz w:val="22"/>
          <w:szCs w:val="22"/>
        </w:rPr>
        <w:tab/>
      </w:r>
      <w:r w:rsidR="00B80C13" w:rsidRPr="00654161">
        <w:rPr>
          <w:rFonts w:ascii="Segoe UI" w:hAnsi="Segoe UI" w:cs="Segoe UI"/>
          <w:sz w:val="22"/>
          <w:szCs w:val="22"/>
        </w:rPr>
        <w:t xml:space="preserve">to carry </w:t>
      </w:r>
      <w:r w:rsidRPr="00654161">
        <w:rPr>
          <w:rFonts w:ascii="Segoe UI" w:hAnsi="Segoe UI" w:cs="Segoe UI"/>
          <w:sz w:val="22"/>
          <w:szCs w:val="22"/>
        </w:rPr>
        <w:t>o</w:t>
      </w:r>
      <w:r w:rsidR="00B80C13" w:rsidRPr="00654161">
        <w:rPr>
          <w:rFonts w:ascii="Segoe UI" w:hAnsi="Segoe UI" w:cs="Segoe UI"/>
          <w:sz w:val="22"/>
          <w:szCs w:val="22"/>
        </w:rPr>
        <w:t xml:space="preserve">ut their role. Our DSL and any members of our DSL team </w:t>
      </w:r>
      <w:r w:rsidR="00F667DA">
        <w:rPr>
          <w:rFonts w:ascii="Segoe UI" w:hAnsi="Segoe UI" w:cs="Segoe UI"/>
          <w:sz w:val="22"/>
          <w:szCs w:val="22"/>
        </w:rPr>
        <w:t>refresh</w:t>
      </w:r>
      <w:r w:rsidR="00B80C13" w:rsidRPr="00654161">
        <w:rPr>
          <w:rFonts w:ascii="Segoe UI" w:hAnsi="Segoe UI" w:cs="Segoe UI"/>
          <w:sz w:val="22"/>
          <w:szCs w:val="22"/>
        </w:rPr>
        <w:t xml:space="preserve"> their DSL </w:t>
      </w:r>
      <w:r w:rsidRPr="00654161">
        <w:rPr>
          <w:rFonts w:ascii="Segoe UI" w:hAnsi="Segoe UI" w:cs="Segoe UI"/>
          <w:sz w:val="22"/>
          <w:szCs w:val="22"/>
        </w:rPr>
        <w:tab/>
      </w:r>
      <w:r w:rsidR="00B80C13" w:rsidRPr="00654161">
        <w:rPr>
          <w:rFonts w:ascii="Segoe UI" w:hAnsi="Segoe UI" w:cs="Segoe UI"/>
          <w:sz w:val="22"/>
          <w:szCs w:val="22"/>
        </w:rPr>
        <w:t xml:space="preserve">training every 2 </w:t>
      </w:r>
      <w:r w:rsidRPr="00654161">
        <w:rPr>
          <w:rFonts w:ascii="Segoe UI" w:hAnsi="Segoe UI" w:cs="Segoe UI"/>
          <w:sz w:val="22"/>
          <w:szCs w:val="22"/>
        </w:rPr>
        <w:t>y</w:t>
      </w:r>
      <w:r w:rsidR="00B80C13" w:rsidRPr="00654161">
        <w:rPr>
          <w:rFonts w:ascii="Segoe UI" w:hAnsi="Segoe UI" w:cs="Segoe UI"/>
          <w:sz w:val="22"/>
          <w:szCs w:val="22"/>
        </w:rPr>
        <w:t>ears.</w:t>
      </w:r>
    </w:p>
    <w:p w14:paraId="542810C0" w14:textId="48146384" w:rsidR="00B80C13" w:rsidRPr="006F5A38" w:rsidRDefault="00B80C13" w:rsidP="00221547">
      <w:pPr>
        <w:rPr>
          <w:rFonts w:ascii="Segoe UI" w:hAnsi="Segoe UI" w:cs="Segoe UI"/>
          <w:color w:val="000000"/>
          <w:sz w:val="22"/>
          <w:szCs w:val="22"/>
        </w:rPr>
      </w:pPr>
    </w:p>
    <w:p w14:paraId="40348D9A" w14:textId="4E6F27A7" w:rsidR="00B80C13" w:rsidRPr="00654161" w:rsidRDefault="00B803AF" w:rsidP="0046576F">
      <w:pPr>
        <w:ind w:left="720" w:hanging="720"/>
        <w:rPr>
          <w:rFonts w:ascii="Segoe UI" w:hAnsi="Segoe UI" w:cs="Segoe UI"/>
          <w:sz w:val="22"/>
          <w:szCs w:val="22"/>
        </w:rPr>
      </w:pPr>
      <w:r w:rsidRPr="00654161">
        <w:rPr>
          <w:rFonts w:ascii="Segoe UI" w:hAnsi="Segoe UI" w:cs="Segoe UI"/>
          <w:sz w:val="22"/>
          <w:szCs w:val="22"/>
        </w:rPr>
        <w:t>10.</w:t>
      </w:r>
      <w:r w:rsidR="00221547">
        <w:rPr>
          <w:rFonts w:ascii="Segoe UI" w:hAnsi="Segoe UI" w:cs="Segoe UI"/>
          <w:sz w:val="22"/>
          <w:szCs w:val="22"/>
        </w:rPr>
        <w:t>3</w:t>
      </w:r>
      <w:r w:rsidRPr="00654161">
        <w:rPr>
          <w:rFonts w:ascii="Segoe UI" w:hAnsi="Segoe UI" w:cs="Segoe UI"/>
          <w:sz w:val="22"/>
          <w:szCs w:val="22"/>
        </w:rPr>
        <w:t>.</w:t>
      </w:r>
      <w:r w:rsidRPr="00654161">
        <w:rPr>
          <w:rFonts w:ascii="Segoe UI" w:hAnsi="Segoe UI" w:cs="Segoe UI"/>
          <w:sz w:val="22"/>
          <w:szCs w:val="22"/>
        </w:rPr>
        <w:tab/>
      </w:r>
      <w:r w:rsidR="00802D54" w:rsidRPr="00654161">
        <w:rPr>
          <w:rFonts w:ascii="Segoe UI" w:hAnsi="Segoe UI" w:cs="Segoe UI"/>
          <w:sz w:val="22"/>
          <w:szCs w:val="22"/>
        </w:rPr>
        <w:t>S</w:t>
      </w:r>
      <w:r w:rsidR="00AB317C">
        <w:rPr>
          <w:rFonts w:ascii="Segoe UI" w:hAnsi="Segoe UI" w:cs="Segoe UI"/>
          <w:sz w:val="22"/>
          <w:szCs w:val="22"/>
        </w:rPr>
        <w:t>afeguarding</w:t>
      </w:r>
      <w:r w:rsidR="00802D54" w:rsidRPr="00654161">
        <w:rPr>
          <w:rFonts w:ascii="Segoe UI" w:hAnsi="Segoe UI" w:cs="Segoe UI"/>
          <w:sz w:val="22"/>
          <w:szCs w:val="22"/>
        </w:rPr>
        <w:t xml:space="preserve"> training is provided to all new staff on appointment as part of their induction process includ</w:t>
      </w:r>
      <w:r w:rsidR="00413D76" w:rsidRPr="00654161">
        <w:rPr>
          <w:rFonts w:ascii="Segoe UI" w:hAnsi="Segoe UI" w:cs="Segoe UI"/>
          <w:sz w:val="22"/>
          <w:szCs w:val="22"/>
        </w:rPr>
        <w:t>ing</w:t>
      </w:r>
      <w:r w:rsidR="00802D54" w:rsidRPr="00654161">
        <w:rPr>
          <w:rFonts w:ascii="Segoe UI" w:hAnsi="Segoe UI" w:cs="Segoe UI"/>
          <w:sz w:val="22"/>
          <w:szCs w:val="22"/>
        </w:rPr>
        <w:t xml:space="preserve"> online safety which, amongst other</w:t>
      </w:r>
      <w:r w:rsidR="0046576F" w:rsidRPr="00654161">
        <w:rPr>
          <w:rFonts w:ascii="Segoe UI" w:hAnsi="Segoe UI" w:cs="Segoe UI"/>
          <w:sz w:val="22"/>
          <w:szCs w:val="22"/>
        </w:rPr>
        <w:t xml:space="preserve"> </w:t>
      </w:r>
      <w:r w:rsidR="00802D54" w:rsidRPr="00654161">
        <w:rPr>
          <w:rFonts w:ascii="Segoe UI" w:hAnsi="Segoe UI" w:cs="Segoe UI"/>
          <w:sz w:val="22"/>
          <w:szCs w:val="22"/>
        </w:rPr>
        <w:t>things, includes an understanding of the expectations</w:t>
      </w:r>
      <w:r w:rsidR="00F667DA">
        <w:rPr>
          <w:rFonts w:ascii="Segoe UI" w:hAnsi="Segoe UI" w:cs="Segoe UI"/>
          <w:sz w:val="22"/>
          <w:szCs w:val="22"/>
        </w:rPr>
        <w:t xml:space="preserve"> and</w:t>
      </w:r>
      <w:r w:rsidR="00802D54" w:rsidRPr="00654161">
        <w:rPr>
          <w:rFonts w:ascii="Segoe UI" w:hAnsi="Segoe UI" w:cs="Segoe UI"/>
          <w:sz w:val="22"/>
          <w:szCs w:val="22"/>
        </w:rPr>
        <w:t xml:space="preserve"> applicable </w:t>
      </w:r>
      <w:r w:rsidR="00413D76" w:rsidRPr="00654161">
        <w:rPr>
          <w:rFonts w:ascii="Segoe UI" w:hAnsi="Segoe UI" w:cs="Segoe UI"/>
          <w:sz w:val="22"/>
          <w:szCs w:val="22"/>
        </w:rPr>
        <w:t>roles</w:t>
      </w:r>
      <w:r w:rsidR="00802D54" w:rsidRPr="00654161">
        <w:rPr>
          <w:rFonts w:ascii="Segoe UI" w:hAnsi="Segoe UI" w:cs="Segoe UI"/>
          <w:sz w:val="22"/>
          <w:szCs w:val="22"/>
        </w:rPr>
        <w:t xml:space="preserve"> and responsibilities in relation to filtering and monitoring. This information will be regularly updated.</w:t>
      </w:r>
    </w:p>
    <w:p w14:paraId="73C9E85B" w14:textId="23E3E784" w:rsidR="00261D77" w:rsidRDefault="00261D77" w:rsidP="002218F1">
      <w:pPr>
        <w:rPr>
          <w:rFonts w:ascii="Segoe UI" w:hAnsi="Segoe UI" w:cs="Segoe UI"/>
          <w:color w:val="000000"/>
          <w:sz w:val="22"/>
          <w:szCs w:val="22"/>
        </w:rPr>
      </w:pPr>
    </w:p>
    <w:p w14:paraId="45B0AD00" w14:textId="55F9A2F9" w:rsidR="00261D77" w:rsidRPr="00261D77" w:rsidRDefault="00261D77" w:rsidP="00261D77">
      <w:pPr>
        <w:pStyle w:val="Default"/>
        <w:rPr>
          <w:rFonts w:ascii="Segoe UI" w:hAnsi="Segoe UI" w:cs="Segoe UI"/>
          <w:sz w:val="22"/>
          <w:szCs w:val="22"/>
        </w:rPr>
      </w:pPr>
      <w:r>
        <w:rPr>
          <w:rFonts w:ascii="Segoe UI" w:hAnsi="Segoe UI" w:cs="Segoe UI"/>
          <w:sz w:val="22"/>
          <w:szCs w:val="22"/>
        </w:rPr>
        <w:t>10.</w:t>
      </w:r>
      <w:r w:rsidR="00221547">
        <w:rPr>
          <w:rFonts w:ascii="Segoe UI" w:hAnsi="Segoe UI" w:cs="Segoe UI"/>
          <w:sz w:val="22"/>
          <w:szCs w:val="22"/>
        </w:rPr>
        <w:t>4</w:t>
      </w:r>
      <w:r>
        <w:rPr>
          <w:rFonts w:ascii="Segoe UI" w:hAnsi="Segoe UI" w:cs="Segoe UI"/>
          <w:sz w:val="22"/>
          <w:szCs w:val="22"/>
        </w:rPr>
        <w:t>.</w:t>
      </w:r>
      <w:r>
        <w:rPr>
          <w:rFonts w:ascii="Segoe UI" w:hAnsi="Segoe UI" w:cs="Segoe UI"/>
          <w:sz w:val="22"/>
          <w:szCs w:val="22"/>
        </w:rPr>
        <w:tab/>
      </w:r>
      <w:r w:rsidRPr="00261D77">
        <w:rPr>
          <w:rFonts w:ascii="Segoe UI" w:hAnsi="Segoe UI" w:cs="Segoe UI"/>
          <w:b/>
          <w:bCs/>
          <w:sz w:val="22"/>
          <w:szCs w:val="22"/>
        </w:rPr>
        <w:t>Governing bodies</w:t>
      </w:r>
      <w:r w:rsidRPr="00261D77">
        <w:rPr>
          <w:rFonts w:ascii="Segoe UI" w:hAnsi="Segoe UI" w:cs="Segoe UI"/>
          <w:sz w:val="22"/>
          <w:szCs w:val="22"/>
        </w:rPr>
        <w:t xml:space="preserve"> and </w:t>
      </w:r>
      <w:r w:rsidRPr="00261D77">
        <w:rPr>
          <w:rFonts w:ascii="Segoe UI" w:hAnsi="Segoe UI" w:cs="Segoe UI"/>
          <w:b/>
          <w:bCs/>
          <w:sz w:val="22"/>
          <w:szCs w:val="22"/>
        </w:rPr>
        <w:t>proprietors</w:t>
      </w:r>
      <w:r w:rsidRPr="00261D77">
        <w:rPr>
          <w:rFonts w:ascii="Segoe UI" w:hAnsi="Segoe UI" w:cs="Segoe UI"/>
          <w:sz w:val="22"/>
          <w:szCs w:val="22"/>
        </w:rPr>
        <w:t xml:space="preserve"> </w:t>
      </w:r>
      <w:r w:rsidR="00036F88">
        <w:rPr>
          <w:rFonts w:ascii="Segoe UI" w:hAnsi="Segoe UI" w:cs="Segoe UI"/>
          <w:sz w:val="22"/>
          <w:szCs w:val="22"/>
        </w:rPr>
        <w:t>will</w:t>
      </w:r>
      <w:r w:rsidRPr="00261D77">
        <w:rPr>
          <w:rFonts w:ascii="Segoe UI" w:hAnsi="Segoe UI" w:cs="Segoe UI"/>
          <w:sz w:val="22"/>
          <w:szCs w:val="22"/>
        </w:rPr>
        <w:t xml:space="preserve"> ensure that </w:t>
      </w:r>
      <w:r w:rsidRPr="00261D77">
        <w:rPr>
          <w:rFonts w:ascii="Segoe UI" w:hAnsi="Segoe UI" w:cs="Segoe UI"/>
          <w:b/>
          <w:bCs/>
          <w:sz w:val="22"/>
          <w:szCs w:val="22"/>
        </w:rPr>
        <w:t xml:space="preserve">all </w:t>
      </w:r>
      <w:r w:rsidRPr="00261D77">
        <w:rPr>
          <w:rFonts w:ascii="Segoe UI" w:hAnsi="Segoe UI" w:cs="Segoe UI"/>
          <w:sz w:val="22"/>
          <w:szCs w:val="22"/>
        </w:rPr>
        <w:t>governors and trustees</w:t>
      </w:r>
    </w:p>
    <w:p w14:paraId="25E9A128" w14:textId="77777777" w:rsidR="00261D77" w:rsidRPr="00261D77" w:rsidRDefault="00261D77" w:rsidP="00261D77">
      <w:pPr>
        <w:pStyle w:val="Default"/>
        <w:ind w:firstLine="720"/>
        <w:rPr>
          <w:rFonts w:ascii="Segoe UI" w:hAnsi="Segoe UI" w:cs="Segoe UI"/>
          <w:sz w:val="22"/>
          <w:szCs w:val="22"/>
        </w:rPr>
      </w:pPr>
      <w:r w:rsidRPr="00261D77">
        <w:rPr>
          <w:rFonts w:ascii="Segoe UI" w:hAnsi="Segoe UI" w:cs="Segoe UI"/>
          <w:sz w:val="22"/>
          <w:szCs w:val="22"/>
        </w:rPr>
        <w:t xml:space="preserve">receive appropriate safeguarding and child protection (including online) training </w:t>
      </w:r>
    </w:p>
    <w:p w14:paraId="0ED8524D" w14:textId="77777777" w:rsidR="00261D77" w:rsidRPr="00261D77" w:rsidRDefault="00261D77" w:rsidP="00261D77">
      <w:pPr>
        <w:pStyle w:val="Default"/>
        <w:ind w:firstLine="720"/>
        <w:rPr>
          <w:rFonts w:ascii="Segoe UI" w:hAnsi="Segoe UI" w:cs="Segoe UI"/>
          <w:sz w:val="22"/>
          <w:szCs w:val="22"/>
        </w:rPr>
      </w:pPr>
      <w:r w:rsidRPr="00261D77">
        <w:rPr>
          <w:rFonts w:ascii="Segoe UI" w:hAnsi="Segoe UI" w:cs="Segoe UI"/>
          <w:sz w:val="22"/>
          <w:szCs w:val="22"/>
        </w:rPr>
        <w:t>at induction. This training should equip them with the knowledge to provide</w:t>
      </w:r>
    </w:p>
    <w:p w14:paraId="1BDA147D" w14:textId="77777777" w:rsidR="00261D77" w:rsidRPr="00261D77" w:rsidRDefault="00261D77" w:rsidP="00261D77">
      <w:pPr>
        <w:pStyle w:val="Default"/>
        <w:ind w:firstLine="720"/>
        <w:rPr>
          <w:rFonts w:ascii="Segoe UI" w:hAnsi="Segoe UI" w:cs="Segoe UI"/>
          <w:sz w:val="22"/>
          <w:szCs w:val="22"/>
        </w:rPr>
      </w:pPr>
      <w:r w:rsidRPr="00261D77">
        <w:rPr>
          <w:rFonts w:ascii="Segoe UI" w:hAnsi="Segoe UI" w:cs="Segoe UI"/>
          <w:sz w:val="22"/>
          <w:szCs w:val="22"/>
        </w:rPr>
        <w:t xml:space="preserve">strategic challenge to test and assure themselves that the safeguarding policies </w:t>
      </w:r>
    </w:p>
    <w:p w14:paraId="7935818D" w14:textId="03DF65E3" w:rsidR="00261D77" w:rsidRPr="00B803AF" w:rsidRDefault="00261D77" w:rsidP="00486C95">
      <w:pPr>
        <w:pStyle w:val="Default"/>
        <w:ind w:left="720"/>
        <w:rPr>
          <w:rFonts w:ascii="Segoe UI" w:hAnsi="Segoe UI" w:cs="Segoe UI"/>
          <w:sz w:val="22"/>
          <w:szCs w:val="22"/>
        </w:rPr>
      </w:pPr>
      <w:r w:rsidRPr="00261D77">
        <w:rPr>
          <w:rFonts w:ascii="Segoe UI" w:hAnsi="Segoe UI" w:cs="Segoe UI"/>
          <w:sz w:val="22"/>
          <w:szCs w:val="22"/>
        </w:rPr>
        <w:t>and procedures in place in are effective and support the</w:t>
      </w:r>
      <w:r w:rsidR="00036F88">
        <w:rPr>
          <w:rFonts w:ascii="Segoe UI" w:hAnsi="Segoe UI" w:cs="Segoe UI"/>
          <w:sz w:val="22"/>
          <w:szCs w:val="22"/>
        </w:rPr>
        <w:t xml:space="preserve"> </w:t>
      </w:r>
      <w:r w:rsidRPr="00261D77">
        <w:rPr>
          <w:rFonts w:ascii="Segoe UI" w:hAnsi="Segoe UI" w:cs="Segoe UI"/>
          <w:sz w:val="22"/>
          <w:szCs w:val="22"/>
        </w:rPr>
        <w:t>delivery of a robust whole school approach to safeguarding. The training should be regularly updated.</w:t>
      </w:r>
      <w:r w:rsidRPr="00215617">
        <w:rPr>
          <w:rFonts w:ascii="Segoe UI" w:hAnsi="Segoe UI" w:cs="Segoe UI"/>
          <w:sz w:val="22"/>
          <w:szCs w:val="22"/>
        </w:rPr>
        <w:t xml:space="preserve"> </w:t>
      </w:r>
    </w:p>
    <w:p w14:paraId="64ACA185" w14:textId="77777777" w:rsidR="00FC728F" w:rsidRPr="00B803AF" w:rsidRDefault="00FC728F" w:rsidP="002218F1">
      <w:pPr>
        <w:ind w:right="-759"/>
        <w:rPr>
          <w:rFonts w:ascii="Segoe UI" w:hAnsi="Segoe UI" w:cs="Segoe UI"/>
          <w:bCs/>
          <w:color w:val="000000"/>
          <w:sz w:val="22"/>
          <w:szCs w:val="22"/>
        </w:rPr>
      </w:pPr>
    </w:p>
    <w:p w14:paraId="4DBD5ABC" w14:textId="1D77A322" w:rsidR="00FC728F" w:rsidRPr="00B803AF" w:rsidRDefault="00B803AF" w:rsidP="002218F1">
      <w:pPr>
        <w:ind w:left="720" w:right="-759" w:hanging="720"/>
        <w:rPr>
          <w:rFonts w:ascii="Segoe UI" w:hAnsi="Segoe UI" w:cs="Segoe UI"/>
          <w:color w:val="000000"/>
          <w:sz w:val="22"/>
          <w:szCs w:val="22"/>
        </w:rPr>
      </w:pPr>
      <w:r>
        <w:rPr>
          <w:rFonts w:ascii="Segoe UI" w:hAnsi="Segoe UI" w:cs="Segoe UI"/>
          <w:color w:val="000000"/>
          <w:sz w:val="22"/>
          <w:szCs w:val="22"/>
        </w:rPr>
        <w:t>10.</w:t>
      </w:r>
      <w:r w:rsidR="00221547">
        <w:rPr>
          <w:rFonts w:ascii="Segoe UI" w:hAnsi="Segoe UI" w:cs="Segoe UI"/>
          <w:color w:val="000000"/>
          <w:sz w:val="22"/>
          <w:szCs w:val="22"/>
        </w:rPr>
        <w:t>5</w:t>
      </w:r>
      <w:r>
        <w:rPr>
          <w:rFonts w:ascii="Segoe UI" w:hAnsi="Segoe UI" w:cs="Segoe UI"/>
          <w:color w:val="000000"/>
          <w:sz w:val="22"/>
          <w:szCs w:val="22"/>
        </w:rPr>
        <w:t>.</w:t>
      </w:r>
      <w:r w:rsidR="00FC728F" w:rsidRPr="00B803AF">
        <w:rPr>
          <w:rFonts w:ascii="Segoe UI" w:hAnsi="Segoe UI" w:cs="Segoe UI"/>
          <w:color w:val="000000"/>
          <w:sz w:val="22"/>
          <w:szCs w:val="22"/>
        </w:rPr>
        <w:tab/>
        <w:t xml:space="preserve">We will ensure that staff members provided by other agencies and third parties, </w:t>
      </w:r>
      <w:r w:rsidR="00EA2ED3" w:rsidRPr="00B803AF">
        <w:rPr>
          <w:rFonts w:ascii="Segoe UI" w:hAnsi="Segoe UI" w:cs="Segoe UI"/>
          <w:color w:val="000000"/>
          <w:sz w:val="22"/>
          <w:szCs w:val="22"/>
        </w:rPr>
        <w:t>e.</w:t>
      </w:r>
      <w:r w:rsidR="00EA2ED3">
        <w:rPr>
          <w:rFonts w:ascii="Segoe UI" w:hAnsi="Segoe UI" w:cs="Segoe UI"/>
          <w:color w:val="000000"/>
          <w:sz w:val="22"/>
          <w:szCs w:val="22"/>
        </w:rPr>
        <w:t xml:space="preserve">g. </w:t>
      </w:r>
      <w:r w:rsidR="00FC728F" w:rsidRPr="00B803AF">
        <w:rPr>
          <w:rFonts w:ascii="Segoe UI" w:hAnsi="Segoe UI" w:cs="Segoe UI"/>
          <w:color w:val="000000"/>
          <w:sz w:val="22"/>
          <w:szCs w:val="22"/>
        </w:rPr>
        <w:t xml:space="preserve">supply teachers and contractors, have received appropriate safeguarding training commensurate with their roles before starting work.  </w:t>
      </w:r>
    </w:p>
    <w:p w14:paraId="744EBBF4" w14:textId="77777777" w:rsidR="00FC728F" w:rsidRPr="00B803AF" w:rsidRDefault="00FC728F" w:rsidP="002218F1">
      <w:pPr>
        <w:ind w:right="-759"/>
        <w:rPr>
          <w:rFonts w:ascii="Segoe UI" w:hAnsi="Segoe UI" w:cs="Segoe UI"/>
          <w:color w:val="000000"/>
          <w:sz w:val="22"/>
          <w:szCs w:val="22"/>
        </w:rPr>
      </w:pPr>
    </w:p>
    <w:p w14:paraId="194DFA96" w14:textId="142C62BF" w:rsidR="00FC728F" w:rsidRPr="00B803AF" w:rsidRDefault="00B803AF" w:rsidP="002218F1">
      <w:pPr>
        <w:ind w:left="720" w:right="-759" w:hanging="720"/>
        <w:rPr>
          <w:rFonts w:ascii="Segoe UI" w:hAnsi="Segoe UI" w:cs="Segoe UI"/>
          <w:color w:val="000000"/>
          <w:sz w:val="22"/>
          <w:szCs w:val="22"/>
        </w:rPr>
      </w:pPr>
      <w:r>
        <w:rPr>
          <w:rFonts w:ascii="Segoe UI" w:hAnsi="Segoe UI" w:cs="Segoe UI"/>
          <w:color w:val="000000"/>
          <w:sz w:val="22"/>
          <w:szCs w:val="22"/>
        </w:rPr>
        <w:t>10.</w:t>
      </w:r>
      <w:r w:rsidR="00221547">
        <w:rPr>
          <w:rFonts w:ascii="Segoe UI" w:hAnsi="Segoe UI" w:cs="Segoe UI"/>
          <w:color w:val="000000"/>
          <w:sz w:val="22"/>
          <w:szCs w:val="22"/>
        </w:rPr>
        <w:t>6</w:t>
      </w:r>
      <w:r>
        <w:rPr>
          <w:rFonts w:ascii="Segoe UI" w:hAnsi="Segoe UI" w:cs="Segoe UI"/>
          <w:color w:val="000000"/>
          <w:sz w:val="22"/>
          <w:szCs w:val="22"/>
        </w:rPr>
        <w:t>.</w:t>
      </w:r>
      <w:r w:rsidR="00FC728F" w:rsidRPr="00B803AF">
        <w:rPr>
          <w:rFonts w:ascii="Segoe UI" w:hAnsi="Segoe UI" w:cs="Segoe UI"/>
          <w:color w:val="000000"/>
          <w:sz w:val="22"/>
          <w:szCs w:val="22"/>
        </w:rPr>
        <w:tab/>
        <w:t xml:space="preserve">The Designated Safeguarding Lead will </w:t>
      </w:r>
      <w:r w:rsidR="00036F88">
        <w:rPr>
          <w:rFonts w:ascii="Segoe UI" w:hAnsi="Segoe UI" w:cs="Segoe UI"/>
          <w:color w:val="000000"/>
          <w:sz w:val="22"/>
          <w:szCs w:val="22"/>
        </w:rPr>
        <w:t xml:space="preserve">update </w:t>
      </w:r>
      <w:r w:rsidR="00FC728F" w:rsidRPr="00B803AF">
        <w:rPr>
          <w:rFonts w:ascii="Segoe UI" w:hAnsi="Segoe UI" w:cs="Segoe UI"/>
          <w:color w:val="000000"/>
          <w:sz w:val="22"/>
          <w:szCs w:val="22"/>
        </w:rPr>
        <w:t xml:space="preserve">school </w:t>
      </w:r>
      <w:r w:rsidR="00036F88">
        <w:rPr>
          <w:rFonts w:ascii="Segoe UI" w:hAnsi="Segoe UI" w:cs="Segoe UI"/>
          <w:color w:val="000000"/>
          <w:sz w:val="22"/>
          <w:szCs w:val="22"/>
        </w:rPr>
        <w:t xml:space="preserve">staff and volunteers </w:t>
      </w:r>
      <w:r w:rsidR="00FC728F" w:rsidRPr="00B803AF">
        <w:rPr>
          <w:rFonts w:ascii="Segoe UI" w:hAnsi="Segoe UI" w:cs="Segoe UI"/>
          <w:color w:val="000000"/>
          <w:sz w:val="22"/>
          <w:szCs w:val="22"/>
        </w:rPr>
        <w:t xml:space="preserve">on any changes to safeguarding legislation and procedures and relevant learning from </w:t>
      </w:r>
      <w:r w:rsidR="00413D76">
        <w:rPr>
          <w:rFonts w:ascii="Segoe UI" w:hAnsi="Segoe UI" w:cs="Segoe UI"/>
          <w:color w:val="000000"/>
          <w:sz w:val="22"/>
          <w:szCs w:val="22"/>
        </w:rPr>
        <w:t xml:space="preserve">Child </w:t>
      </w:r>
      <w:r w:rsidR="00FC728F" w:rsidRPr="00B803AF">
        <w:rPr>
          <w:rFonts w:ascii="Segoe UI" w:hAnsi="Segoe UI" w:cs="Segoe UI"/>
          <w:color w:val="000000"/>
          <w:sz w:val="22"/>
          <w:szCs w:val="22"/>
        </w:rPr>
        <w:t>Safeguarding Practice Reviews (CSPRs) in line with Working Together 20</w:t>
      </w:r>
      <w:r w:rsidR="0046576F">
        <w:rPr>
          <w:rFonts w:ascii="Segoe UI" w:hAnsi="Segoe UI" w:cs="Segoe UI"/>
          <w:color w:val="000000"/>
          <w:sz w:val="22"/>
          <w:szCs w:val="22"/>
        </w:rPr>
        <w:t>23</w:t>
      </w:r>
      <w:r w:rsidR="00FC728F" w:rsidRPr="00B803AF">
        <w:rPr>
          <w:rFonts w:ascii="Segoe UI" w:hAnsi="Segoe UI" w:cs="Segoe UI"/>
          <w:color w:val="000000"/>
          <w:sz w:val="22"/>
          <w:szCs w:val="22"/>
        </w:rPr>
        <w:t xml:space="preserve">. These </w:t>
      </w:r>
      <w:r w:rsidR="00AB317C">
        <w:rPr>
          <w:rFonts w:ascii="Segoe UI" w:hAnsi="Segoe UI" w:cs="Segoe UI"/>
          <w:color w:val="000000"/>
          <w:sz w:val="22"/>
          <w:szCs w:val="22"/>
        </w:rPr>
        <w:t xml:space="preserve">updates </w:t>
      </w:r>
      <w:r w:rsidR="00FC728F" w:rsidRPr="00B803AF">
        <w:rPr>
          <w:rFonts w:ascii="Segoe UI" w:hAnsi="Segoe UI" w:cs="Segoe UI"/>
          <w:color w:val="000000"/>
          <w:sz w:val="22"/>
          <w:szCs w:val="22"/>
        </w:rPr>
        <w:t>will occur annually or more frequently when necessary</w:t>
      </w:r>
      <w:r w:rsidR="00802D54" w:rsidRPr="00802D54">
        <w:t xml:space="preserve"> </w:t>
      </w:r>
      <w:r w:rsidR="00802D54" w:rsidRPr="00654161">
        <w:rPr>
          <w:rFonts w:ascii="Segoe UI" w:hAnsi="Segoe UI" w:cs="Segoe UI"/>
          <w:sz w:val="22"/>
          <w:szCs w:val="22"/>
        </w:rPr>
        <w:t>and will include safeguarding and child protection updates such as online safety (for example, via emails, e-</w:t>
      </w:r>
      <w:r w:rsidR="006F5A38" w:rsidRPr="00654161">
        <w:rPr>
          <w:rFonts w:ascii="Segoe UI" w:hAnsi="Segoe UI" w:cs="Segoe UI"/>
          <w:sz w:val="22"/>
          <w:szCs w:val="22"/>
        </w:rPr>
        <w:t>bulletins</w:t>
      </w:r>
      <w:r w:rsidR="00802D54" w:rsidRPr="00654161">
        <w:rPr>
          <w:rFonts w:ascii="Segoe UI" w:hAnsi="Segoe UI" w:cs="Segoe UI"/>
          <w:sz w:val="22"/>
          <w:szCs w:val="22"/>
        </w:rPr>
        <w:t xml:space="preserve"> and staff meetings), to provide them with the skills and knowledge to </w:t>
      </w:r>
      <w:r w:rsidR="00036F88">
        <w:rPr>
          <w:rFonts w:ascii="Segoe UI" w:hAnsi="Segoe UI" w:cs="Segoe UI"/>
          <w:sz w:val="22"/>
          <w:szCs w:val="22"/>
        </w:rPr>
        <w:t xml:space="preserve">continue to </w:t>
      </w:r>
      <w:r w:rsidR="00802D54" w:rsidRPr="00654161">
        <w:rPr>
          <w:rFonts w:ascii="Segoe UI" w:hAnsi="Segoe UI" w:cs="Segoe UI"/>
          <w:sz w:val="22"/>
          <w:szCs w:val="22"/>
        </w:rPr>
        <w:t>safeguard children effectively.</w:t>
      </w:r>
    </w:p>
    <w:p w14:paraId="28AB99A7" w14:textId="5A325536" w:rsidR="00FC728F" w:rsidRPr="00B803AF" w:rsidRDefault="00FC728F" w:rsidP="002218F1">
      <w:pPr>
        <w:ind w:right="-759"/>
        <w:rPr>
          <w:rFonts w:ascii="Segoe UI" w:hAnsi="Segoe UI" w:cs="Segoe UI"/>
          <w:color w:val="000000"/>
          <w:sz w:val="22"/>
          <w:szCs w:val="22"/>
        </w:rPr>
      </w:pPr>
    </w:p>
    <w:p w14:paraId="3D457839" w14:textId="3E5CD8C4" w:rsidR="00261D77" w:rsidRDefault="00053109" w:rsidP="002218F1">
      <w:pPr>
        <w:ind w:right="-759"/>
        <w:rPr>
          <w:rFonts w:ascii="Segoe UI" w:hAnsi="Segoe UI" w:cs="Segoe UI"/>
          <w:bCs/>
          <w:color w:val="000000"/>
          <w:sz w:val="22"/>
          <w:szCs w:val="22"/>
        </w:rPr>
      </w:pPr>
      <w:r>
        <w:rPr>
          <w:rFonts w:ascii="Segoe UI" w:hAnsi="Segoe UI" w:cs="Segoe UI"/>
          <w:bCs/>
          <w:color w:val="000000"/>
          <w:sz w:val="22"/>
          <w:szCs w:val="22"/>
        </w:rPr>
        <w:t>10.</w:t>
      </w:r>
      <w:r w:rsidR="00221547">
        <w:rPr>
          <w:rFonts w:ascii="Segoe UI" w:hAnsi="Segoe UI" w:cs="Segoe UI"/>
          <w:bCs/>
          <w:color w:val="000000"/>
          <w:sz w:val="22"/>
          <w:szCs w:val="22"/>
        </w:rPr>
        <w:t>7</w:t>
      </w:r>
      <w:r>
        <w:rPr>
          <w:rFonts w:ascii="Segoe UI" w:hAnsi="Segoe UI" w:cs="Segoe UI"/>
          <w:bCs/>
          <w:color w:val="000000"/>
          <w:sz w:val="22"/>
          <w:szCs w:val="22"/>
        </w:rPr>
        <w:t>.</w:t>
      </w:r>
      <w:r w:rsidR="00FC728F" w:rsidRPr="00B803AF">
        <w:rPr>
          <w:rFonts w:ascii="Segoe UI" w:hAnsi="Segoe UI" w:cs="Segoe UI"/>
          <w:bCs/>
          <w:color w:val="000000"/>
          <w:sz w:val="22"/>
          <w:szCs w:val="22"/>
        </w:rPr>
        <w:tab/>
        <w:t xml:space="preserve">The school will maintain accurate and up to date records of staff induction and training.  </w:t>
      </w:r>
    </w:p>
    <w:p w14:paraId="0D46C880" w14:textId="77777777" w:rsidR="00261D77" w:rsidRDefault="00261D77" w:rsidP="002218F1">
      <w:pPr>
        <w:ind w:right="-759"/>
        <w:rPr>
          <w:rFonts w:ascii="Segoe UI" w:hAnsi="Segoe UI" w:cs="Segoe UI"/>
          <w:bCs/>
          <w:color w:val="000000"/>
          <w:sz w:val="22"/>
          <w:szCs w:val="22"/>
        </w:rPr>
      </w:pPr>
    </w:p>
    <w:p w14:paraId="46970066" w14:textId="77777777" w:rsidR="00486C95" w:rsidRPr="00B803AF" w:rsidRDefault="00486C95" w:rsidP="002218F1">
      <w:pPr>
        <w:ind w:right="-759"/>
        <w:rPr>
          <w:rFonts w:ascii="Segoe UI" w:hAnsi="Segoe UI" w:cs="Segoe UI"/>
          <w:bCs/>
          <w:color w:val="000000"/>
          <w:sz w:val="22"/>
          <w:szCs w:val="22"/>
        </w:rPr>
      </w:pPr>
    </w:p>
    <w:p w14:paraId="37AE81FD" w14:textId="18416150" w:rsidR="00D1519F" w:rsidRPr="00053109" w:rsidRDefault="00053109" w:rsidP="002218F1">
      <w:pPr>
        <w:rPr>
          <w:rFonts w:ascii="Segoe UI" w:hAnsi="Segoe UI" w:cs="Segoe UI"/>
          <w:sz w:val="22"/>
          <w:szCs w:val="22"/>
        </w:rPr>
      </w:pPr>
      <w:r>
        <w:rPr>
          <w:rFonts w:ascii="Segoe UI" w:hAnsi="Segoe UI" w:cs="Segoe UI"/>
          <w:b/>
          <w:bCs/>
          <w:sz w:val="22"/>
          <w:szCs w:val="22"/>
        </w:rPr>
        <w:t>11.</w:t>
      </w:r>
      <w:r w:rsidRPr="00053109">
        <w:rPr>
          <w:rFonts w:ascii="Segoe UI" w:hAnsi="Segoe UI" w:cs="Segoe UI"/>
          <w:b/>
          <w:bCs/>
          <w:sz w:val="22"/>
          <w:szCs w:val="22"/>
        </w:rPr>
        <w:tab/>
        <w:t>WHISTLEBLOWING IN A SAFEGUARDING CONTEXT</w:t>
      </w:r>
    </w:p>
    <w:p w14:paraId="3CBD9A75" w14:textId="77777777" w:rsidR="00D1519F" w:rsidRPr="00B803AF" w:rsidRDefault="00D1519F" w:rsidP="002218F1">
      <w:pPr>
        <w:pStyle w:val="ListParagraph"/>
        <w:rPr>
          <w:rFonts w:ascii="Segoe UI" w:eastAsiaTheme="minorHAnsi" w:hAnsi="Segoe UI" w:cs="Segoe UI"/>
          <w:color w:val="000000"/>
          <w:sz w:val="22"/>
          <w:szCs w:val="22"/>
        </w:rPr>
      </w:pPr>
    </w:p>
    <w:p w14:paraId="14AD0E52" w14:textId="6A3860CB" w:rsidR="00D1519F" w:rsidRPr="00B803AF" w:rsidRDefault="00053109" w:rsidP="00486C95">
      <w:pPr>
        <w:ind w:left="720" w:hanging="720"/>
        <w:rPr>
          <w:rFonts w:ascii="Segoe UI" w:hAnsi="Segoe UI" w:cs="Segoe UI"/>
          <w:sz w:val="22"/>
          <w:szCs w:val="22"/>
        </w:rPr>
      </w:pPr>
      <w:r>
        <w:rPr>
          <w:rFonts w:ascii="Segoe UI" w:hAnsi="Segoe UI" w:cs="Segoe UI"/>
          <w:sz w:val="22"/>
          <w:szCs w:val="22"/>
        </w:rPr>
        <w:t>11.1.</w:t>
      </w:r>
      <w:r>
        <w:rPr>
          <w:rFonts w:ascii="Segoe UI" w:hAnsi="Segoe UI" w:cs="Segoe UI"/>
          <w:sz w:val="22"/>
          <w:szCs w:val="22"/>
        </w:rPr>
        <w:tab/>
      </w:r>
      <w:r w:rsidR="00D1519F" w:rsidRPr="00B803AF">
        <w:rPr>
          <w:rFonts w:ascii="Segoe UI" w:hAnsi="Segoe UI" w:cs="Segoe UI"/>
          <w:sz w:val="22"/>
          <w:szCs w:val="22"/>
        </w:rPr>
        <w:t xml:space="preserve">While the school has a separate whistleblowing policy, this is a summary that outlines the process when there is a concern </w:t>
      </w:r>
      <w:r w:rsidR="00036F88">
        <w:rPr>
          <w:rFonts w:ascii="Segoe UI" w:hAnsi="Segoe UI" w:cs="Segoe UI"/>
          <w:sz w:val="22"/>
          <w:szCs w:val="22"/>
        </w:rPr>
        <w:t xml:space="preserve">about poor or </w:t>
      </w:r>
      <w:r w:rsidR="00624043">
        <w:rPr>
          <w:rFonts w:ascii="Segoe UI" w:hAnsi="Segoe UI" w:cs="Segoe UI"/>
          <w:sz w:val="22"/>
          <w:szCs w:val="22"/>
        </w:rPr>
        <w:t>u</w:t>
      </w:r>
      <w:r w:rsidR="00036F88">
        <w:rPr>
          <w:rFonts w:ascii="Segoe UI" w:hAnsi="Segoe UI" w:cs="Segoe UI"/>
          <w:sz w:val="22"/>
          <w:szCs w:val="22"/>
        </w:rPr>
        <w:t>nsafe practice and potential failures in the school</w:t>
      </w:r>
      <w:r w:rsidR="00624043">
        <w:rPr>
          <w:rFonts w:ascii="Segoe UI" w:hAnsi="Segoe UI" w:cs="Segoe UI"/>
          <w:sz w:val="22"/>
          <w:szCs w:val="22"/>
        </w:rPr>
        <w:t>’</w:t>
      </w:r>
      <w:r w:rsidR="00036F88">
        <w:rPr>
          <w:rFonts w:ascii="Segoe UI" w:hAnsi="Segoe UI" w:cs="Segoe UI"/>
          <w:sz w:val="22"/>
          <w:szCs w:val="22"/>
        </w:rPr>
        <w:t xml:space="preserve">s safeguarding provision. </w:t>
      </w:r>
      <w:r w:rsidR="00D1519F" w:rsidRPr="00B803AF">
        <w:rPr>
          <w:rFonts w:ascii="Segoe UI" w:hAnsi="Segoe UI" w:cs="Segoe UI"/>
          <w:sz w:val="22"/>
          <w:szCs w:val="22"/>
        </w:rPr>
        <w:t xml:space="preserve">This does not replace the whistleblowing policy and should be read in conjunction with the school policy. </w:t>
      </w:r>
    </w:p>
    <w:p w14:paraId="4E0B2074" w14:textId="77777777" w:rsidR="00D1519F" w:rsidRPr="00B803AF" w:rsidRDefault="00D1519F" w:rsidP="002218F1">
      <w:pPr>
        <w:rPr>
          <w:rFonts w:ascii="Segoe UI" w:hAnsi="Segoe UI" w:cs="Segoe UI"/>
          <w:sz w:val="22"/>
          <w:szCs w:val="22"/>
        </w:rPr>
      </w:pPr>
    </w:p>
    <w:p w14:paraId="6248BA7D" w14:textId="6E58D3C7" w:rsidR="00D1519F" w:rsidRPr="00B803AF" w:rsidRDefault="00D1519F" w:rsidP="00486C95">
      <w:pPr>
        <w:ind w:left="720"/>
        <w:rPr>
          <w:rFonts w:ascii="Segoe UI" w:hAnsi="Segoe UI" w:cs="Segoe UI"/>
          <w:sz w:val="22"/>
          <w:szCs w:val="22"/>
        </w:rPr>
      </w:pPr>
      <w:r w:rsidRPr="000B51D6">
        <w:rPr>
          <w:rFonts w:ascii="Segoe UI" w:hAnsi="Segoe UI" w:cs="Segoe UI"/>
          <w:sz w:val="22"/>
          <w:szCs w:val="22"/>
        </w:rPr>
        <w:t>Whistleblowing</w:t>
      </w:r>
      <w:r w:rsidRPr="00B803AF">
        <w:rPr>
          <w:rFonts w:ascii="Segoe UI" w:hAnsi="Segoe UI" w:cs="Segoe UI"/>
          <w:sz w:val="22"/>
          <w:szCs w:val="22"/>
        </w:rPr>
        <w:t xml:space="preserve"> is a term that is used w</w:t>
      </w:r>
      <w:r w:rsidR="00036F88">
        <w:rPr>
          <w:rFonts w:ascii="Segoe UI" w:hAnsi="Segoe UI" w:cs="Segoe UI"/>
          <w:sz w:val="22"/>
          <w:szCs w:val="22"/>
        </w:rPr>
        <w:t xml:space="preserve">here a staff member feels unable to raise an issue with their </w:t>
      </w:r>
      <w:r w:rsidR="00FC1052">
        <w:rPr>
          <w:rFonts w:ascii="Segoe UI" w:hAnsi="Segoe UI" w:cs="Segoe UI"/>
          <w:sz w:val="22"/>
          <w:szCs w:val="22"/>
        </w:rPr>
        <w:t>employer or</w:t>
      </w:r>
      <w:r w:rsidR="00036F88">
        <w:rPr>
          <w:rFonts w:ascii="Segoe UI" w:hAnsi="Segoe UI" w:cs="Segoe UI"/>
          <w:sz w:val="22"/>
          <w:szCs w:val="22"/>
        </w:rPr>
        <w:t xml:space="preserve"> feels that their genuine concerns are not being addressed. </w:t>
      </w:r>
      <w:r w:rsidR="00486C95">
        <w:rPr>
          <w:rFonts w:ascii="Segoe UI" w:hAnsi="Segoe UI" w:cs="Segoe UI"/>
          <w:sz w:val="22"/>
          <w:szCs w:val="22"/>
        </w:rPr>
        <w:t xml:space="preserve">All </w:t>
      </w:r>
      <w:r w:rsidR="00036F88">
        <w:rPr>
          <w:rFonts w:ascii="Segoe UI" w:hAnsi="Segoe UI" w:cs="Segoe UI"/>
          <w:sz w:val="22"/>
          <w:szCs w:val="22"/>
        </w:rPr>
        <w:t xml:space="preserve">staff and volunteers should feel able to raise concerns and know they will be taken seriously by the </w:t>
      </w:r>
      <w:r w:rsidR="00486C95">
        <w:rPr>
          <w:rFonts w:ascii="Segoe UI" w:hAnsi="Segoe UI" w:cs="Segoe UI"/>
          <w:sz w:val="22"/>
          <w:szCs w:val="22"/>
        </w:rPr>
        <w:t>Senior Leadership Team.</w:t>
      </w:r>
    </w:p>
    <w:p w14:paraId="1B274513" w14:textId="77777777" w:rsidR="00D1519F" w:rsidRPr="00B803AF" w:rsidRDefault="00D1519F" w:rsidP="002218F1">
      <w:pPr>
        <w:rPr>
          <w:rFonts w:ascii="Segoe UI" w:hAnsi="Segoe UI" w:cs="Segoe UI"/>
          <w:b/>
          <w:bCs/>
          <w:sz w:val="22"/>
          <w:szCs w:val="22"/>
          <w:u w:val="single"/>
        </w:rPr>
      </w:pPr>
    </w:p>
    <w:p w14:paraId="4C91A073" w14:textId="3CC1FD2D" w:rsidR="00D1519F" w:rsidRPr="00515F43" w:rsidRDefault="00D1519F" w:rsidP="004E38C4">
      <w:pPr>
        <w:ind w:left="720"/>
        <w:rPr>
          <w:rFonts w:ascii="Segoe UI" w:hAnsi="Segoe UI" w:cs="Segoe UI"/>
          <w:b/>
          <w:bCs/>
          <w:i/>
          <w:iCs/>
          <w:color w:val="FF0000"/>
          <w:sz w:val="22"/>
          <w:szCs w:val="22"/>
        </w:rPr>
      </w:pPr>
      <w:r w:rsidRPr="00B803AF">
        <w:rPr>
          <w:rFonts w:ascii="Segoe UI" w:hAnsi="Segoe UI" w:cs="Segoe UI"/>
          <w:sz w:val="22"/>
          <w:szCs w:val="22"/>
        </w:rPr>
        <w:t xml:space="preserve">If </w:t>
      </w:r>
      <w:r w:rsidR="00036F88">
        <w:rPr>
          <w:rFonts w:ascii="Segoe UI" w:hAnsi="Segoe UI" w:cs="Segoe UI"/>
          <w:sz w:val="22"/>
          <w:szCs w:val="22"/>
        </w:rPr>
        <w:t xml:space="preserve">the </w:t>
      </w:r>
      <w:r w:rsidRPr="00B803AF">
        <w:rPr>
          <w:rFonts w:ascii="Segoe UI" w:hAnsi="Segoe UI" w:cs="Segoe UI"/>
          <w:sz w:val="22"/>
          <w:szCs w:val="22"/>
        </w:rPr>
        <w:t xml:space="preserve">concern is about the </w:t>
      </w:r>
      <w:r w:rsidR="00515F43">
        <w:rPr>
          <w:rFonts w:ascii="Segoe UI" w:hAnsi="Segoe UI" w:cs="Segoe UI"/>
          <w:sz w:val="22"/>
          <w:szCs w:val="22"/>
        </w:rPr>
        <w:t>H</w:t>
      </w:r>
      <w:r w:rsidRPr="00B803AF">
        <w:rPr>
          <w:rFonts w:ascii="Segoe UI" w:hAnsi="Segoe UI" w:cs="Segoe UI"/>
          <w:sz w:val="22"/>
          <w:szCs w:val="22"/>
        </w:rPr>
        <w:t xml:space="preserve">eadteacher, </w:t>
      </w:r>
      <w:r w:rsidR="000D389F">
        <w:rPr>
          <w:rFonts w:ascii="Segoe UI" w:hAnsi="Segoe UI" w:cs="Segoe UI"/>
          <w:sz w:val="22"/>
          <w:szCs w:val="22"/>
        </w:rPr>
        <w:t>they</w:t>
      </w:r>
      <w:r w:rsidRPr="00B803AF">
        <w:rPr>
          <w:rFonts w:ascii="Segoe UI" w:hAnsi="Segoe UI" w:cs="Segoe UI"/>
          <w:sz w:val="22"/>
          <w:szCs w:val="22"/>
        </w:rPr>
        <w:t xml:space="preserve"> should </w:t>
      </w:r>
      <w:r w:rsidR="000D389F">
        <w:rPr>
          <w:rFonts w:ascii="Segoe UI" w:hAnsi="Segoe UI" w:cs="Segoe UI"/>
          <w:sz w:val="22"/>
          <w:szCs w:val="22"/>
        </w:rPr>
        <w:t xml:space="preserve">be </w:t>
      </w:r>
      <w:r w:rsidRPr="00B803AF">
        <w:rPr>
          <w:rFonts w:ascii="Segoe UI" w:hAnsi="Segoe UI" w:cs="Segoe UI"/>
          <w:sz w:val="22"/>
          <w:szCs w:val="22"/>
        </w:rPr>
        <w:t>raise</w:t>
      </w:r>
      <w:r w:rsidR="000D389F">
        <w:rPr>
          <w:rFonts w:ascii="Segoe UI" w:hAnsi="Segoe UI" w:cs="Segoe UI"/>
          <w:sz w:val="22"/>
          <w:szCs w:val="22"/>
        </w:rPr>
        <w:t>d</w:t>
      </w:r>
      <w:r w:rsidRPr="00B803AF">
        <w:rPr>
          <w:rFonts w:ascii="Segoe UI" w:hAnsi="Segoe UI" w:cs="Segoe UI"/>
          <w:sz w:val="22"/>
          <w:szCs w:val="22"/>
        </w:rPr>
        <w:t xml:space="preserve"> with </w:t>
      </w:r>
      <w:r w:rsidR="000D389F">
        <w:rPr>
          <w:rFonts w:ascii="Segoe UI" w:hAnsi="Segoe UI" w:cs="Segoe UI"/>
          <w:sz w:val="22"/>
          <w:szCs w:val="22"/>
        </w:rPr>
        <w:t>the</w:t>
      </w:r>
      <w:r w:rsidRPr="00B803AF">
        <w:rPr>
          <w:rFonts w:ascii="Segoe UI" w:hAnsi="Segoe UI" w:cs="Segoe UI"/>
          <w:sz w:val="22"/>
          <w:szCs w:val="22"/>
        </w:rPr>
        <w:t xml:space="preserve"> Chair of </w:t>
      </w:r>
      <w:r w:rsidR="00D05FC7">
        <w:rPr>
          <w:rFonts w:ascii="Segoe UI" w:hAnsi="Segoe UI" w:cs="Segoe UI"/>
          <w:sz w:val="22"/>
          <w:szCs w:val="22"/>
        </w:rPr>
        <w:t xml:space="preserve">  </w:t>
      </w:r>
      <w:r w:rsidRPr="00B803AF">
        <w:rPr>
          <w:rFonts w:ascii="Segoe UI" w:hAnsi="Segoe UI" w:cs="Segoe UI"/>
          <w:sz w:val="22"/>
          <w:szCs w:val="22"/>
        </w:rPr>
        <w:t>Governors</w:t>
      </w:r>
      <w:r w:rsidR="00D05FC7">
        <w:rPr>
          <w:rFonts w:ascii="Segoe UI" w:hAnsi="Segoe UI" w:cs="Segoe UI"/>
          <w:sz w:val="22"/>
          <w:szCs w:val="22"/>
        </w:rPr>
        <w:t>.</w:t>
      </w:r>
      <w:r w:rsidRPr="00B803AF">
        <w:rPr>
          <w:rFonts w:ascii="Segoe UI" w:hAnsi="Segoe UI" w:cs="Segoe UI"/>
          <w:sz w:val="22"/>
          <w:szCs w:val="22"/>
        </w:rPr>
        <w:t xml:space="preserve"> </w:t>
      </w:r>
    </w:p>
    <w:p w14:paraId="09C53E9D" w14:textId="77777777" w:rsidR="00D1519F" w:rsidRPr="00B803AF" w:rsidRDefault="00D1519F" w:rsidP="002218F1">
      <w:pPr>
        <w:rPr>
          <w:rFonts w:ascii="Segoe UI" w:hAnsi="Segoe UI" w:cs="Segoe UI"/>
          <w:b/>
          <w:bCs/>
          <w:sz w:val="22"/>
          <w:szCs w:val="22"/>
          <w:u w:val="single"/>
        </w:rPr>
      </w:pPr>
    </w:p>
    <w:p w14:paraId="07A5EC08" w14:textId="48CB7401" w:rsidR="00D1519F" w:rsidRPr="00036F88" w:rsidRDefault="00053109" w:rsidP="00486C95">
      <w:pPr>
        <w:rPr>
          <w:rFonts w:ascii="Segoe UI" w:hAnsi="Segoe UI" w:cs="Segoe UI"/>
          <w:color w:val="FF0000"/>
          <w:sz w:val="22"/>
          <w:szCs w:val="22"/>
        </w:rPr>
      </w:pPr>
      <w:r>
        <w:rPr>
          <w:rFonts w:ascii="Segoe UI" w:hAnsi="Segoe UI" w:cs="Segoe UI"/>
          <w:sz w:val="22"/>
          <w:szCs w:val="22"/>
        </w:rPr>
        <w:tab/>
      </w:r>
      <w:r w:rsidR="00D1519F" w:rsidRPr="00B803AF">
        <w:rPr>
          <w:rFonts w:ascii="Segoe UI" w:hAnsi="Segoe UI" w:cs="Segoe UI"/>
          <w:sz w:val="22"/>
          <w:szCs w:val="22"/>
        </w:rPr>
        <w:t xml:space="preserve">If you would prefer to raise your concerns outside of the school, then you are able to </w:t>
      </w:r>
      <w:r>
        <w:rPr>
          <w:rFonts w:ascii="Segoe UI" w:hAnsi="Segoe UI" w:cs="Segoe UI"/>
          <w:sz w:val="22"/>
          <w:szCs w:val="22"/>
        </w:rPr>
        <w:tab/>
      </w:r>
      <w:r w:rsidR="00D1519F" w:rsidRPr="00B803AF">
        <w:rPr>
          <w:rFonts w:ascii="Segoe UI" w:hAnsi="Segoe UI" w:cs="Segoe UI"/>
          <w:sz w:val="22"/>
          <w:szCs w:val="22"/>
        </w:rPr>
        <w:t xml:space="preserve">contact the NSPCC whistleblowing line on 0800 028 0285 or email </w:t>
      </w:r>
      <w:hyperlink r:id="rId29" w:history="1">
        <w:r w:rsidR="00D1519F" w:rsidRPr="00B803AF">
          <w:rPr>
            <w:rStyle w:val="Hyperlink"/>
            <w:rFonts w:ascii="Segoe UI" w:hAnsi="Segoe UI" w:cs="Segoe UI"/>
            <w:sz w:val="22"/>
            <w:szCs w:val="22"/>
          </w:rPr>
          <w:t>help@nspcc.org.uk</w:t>
        </w:r>
      </w:hyperlink>
      <w:r w:rsidR="00D1519F" w:rsidRPr="00B803AF">
        <w:rPr>
          <w:rFonts w:ascii="Segoe UI" w:hAnsi="Segoe UI" w:cs="Segoe UI"/>
          <w:sz w:val="22"/>
          <w:szCs w:val="22"/>
        </w:rPr>
        <w:t xml:space="preserve"> </w:t>
      </w:r>
      <w:r w:rsidRPr="00036F88">
        <w:rPr>
          <w:rFonts w:ascii="Segoe UI" w:hAnsi="Segoe UI" w:cs="Segoe UI"/>
          <w:color w:val="FF0000"/>
          <w:sz w:val="22"/>
          <w:szCs w:val="22"/>
        </w:rPr>
        <w:tab/>
      </w:r>
    </w:p>
    <w:p w14:paraId="3BDBC272" w14:textId="77777777" w:rsidR="00D1519F" w:rsidRPr="00B803AF" w:rsidRDefault="00D1519F" w:rsidP="002218F1">
      <w:pPr>
        <w:ind w:right="-759"/>
        <w:rPr>
          <w:rFonts w:ascii="Segoe UI" w:hAnsi="Segoe UI" w:cs="Segoe UI"/>
          <w:bCs/>
          <w:color w:val="000000"/>
          <w:sz w:val="22"/>
          <w:szCs w:val="22"/>
        </w:rPr>
      </w:pPr>
    </w:p>
    <w:p w14:paraId="18557885" w14:textId="2C96C08A" w:rsidR="00FC728F" w:rsidRPr="00B803AF" w:rsidRDefault="009E36E1" w:rsidP="002218F1">
      <w:pPr>
        <w:ind w:right="-759"/>
        <w:rPr>
          <w:rFonts w:ascii="Segoe UI" w:hAnsi="Segoe UI" w:cs="Segoe UI"/>
          <w:b/>
          <w:color w:val="000000"/>
          <w:sz w:val="22"/>
          <w:szCs w:val="22"/>
        </w:rPr>
      </w:pPr>
      <w:r>
        <w:rPr>
          <w:rFonts w:ascii="Segoe UI" w:hAnsi="Segoe UI" w:cs="Segoe UI"/>
          <w:b/>
          <w:color w:val="000000"/>
          <w:sz w:val="22"/>
          <w:szCs w:val="22"/>
        </w:rPr>
        <w:t>12.</w:t>
      </w:r>
      <w:r w:rsidR="00FC728F" w:rsidRPr="00B803AF">
        <w:rPr>
          <w:rFonts w:ascii="Segoe UI" w:hAnsi="Segoe UI" w:cs="Segoe UI"/>
          <w:b/>
          <w:color w:val="000000"/>
          <w:sz w:val="22"/>
          <w:szCs w:val="22"/>
        </w:rPr>
        <w:tab/>
      </w:r>
      <w:r w:rsidR="00B10464">
        <w:rPr>
          <w:rFonts w:ascii="Segoe UI" w:hAnsi="Segoe UI" w:cs="Segoe UI"/>
          <w:b/>
          <w:color w:val="000000"/>
          <w:sz w:val="22"/>
          <w:szCs w:val="22"/>
        </w:rPr>
        <w:t>SITE SECURITY</w:t>
      </w:r>
      <w:r w:rsidR="001B4A25" w:rsidRPr="00B803AF">
        <w:rPr>
          <w:rFonts w:ascii="Segoe UI" w:hAnsi="Segoe UI" w:cs="Segoe UI"/>
          <w:b/>
          <w:color w:val="000000"/>
          <w:sz w:val="22"/>
          <w:szCs w:val="22"/>
        </w:rPr>
        <w:t xml:space="preserve"> </w:t>
      </w:r>
    </w:p>
    <w:p w14:paraId="21FD3945" w14:textId="77777777" w:rsidR="00FC728F" w:rsidRPr="00B803AF" w:rsidRDefault="00FC728F" w:rsidP="002218F1">
      <w:pPr>
        <w:ind w:right="-759"/>
        <w:rPr>
          <w:rFonts w:ascii="Segoe UI" w:hAnsi="Segoe UI" w:cs="Segoe UI"/>
          <w:b/>
          <w:color w:val="000000"/>
          <w:sz w:val="22"/>
          <w:szCs w:val="22"/>
        </w:rPr>
      </w:pPr>
    </w:p>
    <w:p w14:paraId="0A8AD354" w14:textId="1299B0F9" w:rsidR="00FC728F" w:rsidRPr="00B803AF" w:rsidRDefault="00FC728F" w:rsidP="002218F1">
      <w:pPr>
        <w:ind w:left="720" w:right="-759" w:hanging="720"/>
        <w:rPr>
          <w:rFonts w:ascii="Segoe UI" w:hAnsi="Segoe UI" w:cs="Segoe UI"/>
          <w:color w:val="000000"/>
          <w:sz w:val="22"/>
          <w:szCs w:val="22"/>
        </w:rPr>
      </w:pPr>
      <w:r w:rsidRPr="00B803AF">
        <w:rPr>
          <w:rFonts w:ascii="Segoe UI" w:hAnsi="Segoe UI" w:cs="Segoe UI"/>
          <w:color w:val="000000"/>
          <w:sz w:val="22"/>
          <w:szCs w:val="22"/>
        </w:rPr>
        <w:t>1</w:t>
      </w:r>
      <w:r w:rsidR="00B10464">
        <w:rPr>
          <w:rFonts w:ascii="Segoe UI" w:hAnsi="Segoe UI" w:cs="Segoe UI"/>
          <w:color w:val="000000"/>
          <w:sz w:val="22"/>
          <w:szCs w:val="22"/>
        </w:rPr>
        <w:t>2.1</w:t>
      </w:r>
      <w:r w:rsidRPr="00B803AF">
        <w:rPr>
          <w:rFonts w:ascii="Segoe UI" w:hAnsi="Segoe UI" w:cs="Segoe UI"/>
          <w:color w:val="000000"/>
          <w:sz w:val="22"/>
          <w:szCs w:val="22"/>
        </w:rPr>
        <w:t>.</w:t>
      </w:r>
      <w:r w:rsidRPr="00B803AF">
        <w:rPr>
          <w:rFonts w:ascii="Segoe UI" w:hAnsi="Segoe UI" w:cs="Segoe UI"/>
          <w:color w:val="000000"/>
          <w:sz w:val="22"/>
          <w:szCs w:val="22"/>
        </w:rPr>
        <w:tab/>
        <w:t>All staff members have a responsibility to ensure our buildings and grounds are</w:t>
      </w:r>
      <w:r w:rsidR="004E6339" w:rsidRPr="00B803AF">
        <w:rPr>
          <w:rFonts w:ascii="Segoe UI" w:hAnsi="Segoe UI" w:cs="Segoe UI"/>
          <w:color w:val="000000"/>
          <w:sz w:val="22"/>
          <w:szCs w:val="22"/>
        </w:rPr>
        <w:t xml:space="preserve"> </w:t>
      </w:r>
      <w:r w:rsidRPr="00B803AF">
        <w:rPr>
          <w:rFonts w:ascii="Segoe UI" w:hAnsi="Segoe UI" w:cs="Segoe UI"/>
          <w:color w:val="000000"/>
          <w:sz w:val="22"/>
          <w:szCs w:val="22"/>
        </w:rPr>
        <w:t>s</w:t>
      </w:r>
      <w:r w:rsidR="004E6339" w:rsidRPr="00B803AF">
        <w:rPr>
          <w:rFonts w:ascii="Segoe UI" w:hAnsi="Segoe UI" w:cs="Segoe UI"/>
          <w:color w:val="000000"/>
          <w:sz w:val="22"/>
          <w:szCs w:val="22"/>
        </w:rPr>
        <w:t>afe</w:t>
      </w:r>
      <w:r w:rsidR="0062741B">
        <w:rPr>
          <w:rFonts w:ascii="Segoe UI" w:hAnsi="Segoe UI" w:cs="Segoe UI"/>
          <w:color w:val="000000"/>
          <w:sz w:val="22"/>
          <w:szCs w:val="22"/>
        </w:rPr>
        <w:t>;</w:t>
      </w:r>
      <w:r w:rsidR="004E6339" w:rsidRPr="00B803AF">
        <w:rPr>
          <w:rFonts w:ascii="Segoe UI" w:hAnsi="Segoe UI" w:cs="Segoe UI"/>
          <w:color w:val="000000"/>
          <w:sz w:val="22"/>
          <w:szCs w:val="22"/>
        </w:rPr>
        <w:t xml:space="preserve"> this includes ensuring the safety of any visitors </w:t>
      </w:r>
      <w:r w:rsidR="00515F43">
        <w:rPr>
          <w:rFonts w:ascii="Segoe UI" w:hAnsi="Segoe UI" w:cs="Segoe UI"/>
          <w:color w:val="000000"/>
          <w:sz w:val="22"/>
          <w:szCs w:val="22"/>
        </w:rPr>
        <w:t>to the</w:t>
      </w:r>
      <w:r w:rsidR="004E6339" w:rsidRPr="00B803AF">
        <w:rPr>
          <w:rFonts w:ascii="Segoe UI" w:hAnsi="Segoe UI" w:cs="Segoe UI"/>
          <w:color w:val="000000"/>
          <w:sz w:val="22"/>
          <w:szCs w:val="22"/>
        </w:rPr>
        <w:t xml:space="preserve"> school. </w:t>
      </w:r>
    </w:p>
    <w:p w14:paraId="1E808685" w14:textId="77777777" w:rsidR="004E6339" w:rsidRPr="00B803AF" w:rsidRDefault="004E6339" w:rsidP="002218F1">
      <w:pPr>
        <w:ind w:left="720" w:right="-759" w:hanging="720"/>
        <w:rPr>
          <w:rFonts w:ascii="Segoe UI" w:hAnsi="Segoe UI" w:cs="Segoe UI"/>
          <w:color w:val="000000"/>
          <w:sz w:val="22"/>
          <w:szCs w:val="22"/>
        </w:rPr>
      </w:pPr>
    </w:p>
    <w:p w14:paraId="29685BFE" w14:textId="181E3A22" w:rsidR="00FC728F" w:rsidRPr="00B803AF" w:rsidRDefault="00B10464" w:rsidP="002218F1">
      <w:pPr>
        <w:ind w:left="720" w:right="-759" w:hanging="720"/>
        <w:rPr>
          <w:rFonts w:ascii="Segoe UI" w:hAnsi="Segoe UI" w:cs="Segoe UI"/>
          <w:color w:val="000000"/>
          <w:sz w:val="22"/>
          <w:szCs w:val="22"/>
        </w:rPr>
      </w:pPr>
      <w:r>
        <w:rPr>
          <w:rFonts w:ascii="Segoe UI" w:hAnsi="Segoe UI" w:cs="Segoe UI"/>
          <w:color w:val="000000"/>
          <w:sz w:val="22"/>
          <w:szCs w:val="22"/>
        </w:rPr>
        <w:t>12</w:t>
      </w:r>
      <w:r w:rsidR="00BB3195">
        <w:rPr>
          <w:rFonts w:ascii="Segoe UI" w:hAnsi="Segoe UI" w:cs="Segoe UI"/>
          <w:color w:val="000000"/>
          <w:sz w:val="22"/>
          <w:szCs w:val="22"/>
        </w:rPr>
        <w:t>.2</w:t>
      </w:r>
      <w:r>
        <w:rPr>
          <w:rFonts w:ascii="Segoe UI" w:hAnsi="Segoe UI" w:cs="Segoe UI"/>
          <w:color w:val="000000"/>
          <w:sz w:val="22"/>
          <w:szCs w:val="22"/>
        </w:rPr>
        <w:t>.</w:t>
      </w:r>
      <w:r w:rsidR="00FC728F" w:rsidRPr="00B803AF">
        <w:rPr>
          <w:rFonts w:ascii="Segoe UI" w:hAnsi="Segoe UI" w:cs="Segoe UI"/>
          <w:color w:val="000000"/>
          <w:sz w:val="22"/>
          <w:szCs w:val="22"/>
        </w:rPr>
        <w:tab/>
        <w:t xml:space="preserve">The school will not accept the behaviour of any individual, </w:t>
      </w:r>
      <w:r w:rsidR="00413D76" w:rsidRPr="00B803AF">
        <w:rPr>
          <w:rFonts w:ascii="Segoe UI" w:hAnsi="Segoe UI" w:cs="Segoe UI"/>
          <w:color w:val="000000"/>
          <w:sz w:val="22"/>
          <w:szCs w:val="22"/>
        </w:rPr>
        <w:t>parent</w:t>
      </w:r>
      <w:r w:rsidR="00FC728F" w:rsidRPr="00B803AF">
        <w:rPr>
          <w:rFonts w:ascii="Segoe UI" w:hAnsi="Segoe UI" w:cs="Segoe UI"/>
          <w:color w:val="000000"/>
          <w:sz w:val="22"/>
          <w:szCs w:val="22"/>
        </w:rPr>
        <w:t xml:space="preserve"> or anyone else, that threatens school security or leads others, </w:t>
      </w:r>
      <w:r w:rsidR="00232535" w:rsidRPr="00B803AF">
        <w:rPr>
          <w:rFonts w:ascii="Segoe UI" w:hAnsi="Segoe UI" w:cs="Segoe UI"/>
          <w:color w:val="000000"/>
          <w:sz w:val="22"/>
          <w:szCs w:val="22"/>
        </w:rPr>
        <w:t>child</w:t>
      </w:r>
      <w:r w:rsidR="00FC728F" w:rsidRPr="00B803AF">
        <w:rPr>
          <w:rFonts w:ascii="Segoe UI" w:hAnsi="Segoe UI" w:cs="Segoe UI"/>
          <w:color w:val="000000"/>
          <w:sz w:val="22"/>
          <w:szCs w:val="22"/>
        </w:rPr>
        <w:t xml:space="preserve"> or adult, to feel unsafe. </w:t>
      </w:r>
      <w:r>
        <w:rPr>
          <w:rFonts w:ascii="Segoe UI" w:hAnsi="Segoe UI" w:cs="Segoe UI"/>
          <w:color w:val="000000"/>
          <w:sz w:val="22"/>
          <w:szCs w:val="22"/>
        </w:rPr>
        <w:t xml:space="preserve"> </w:t>
      </w:r>
      <w:r w:rsidR="00FC728F" w:rsidRPr="00B803AF">
        <w:rPr>
          <w:rFonts w:ascii="Segoe UI" w:hAnsi="Segoe UI" w:cs="Segoe UI"/>
          <w:color w:val="000000"/>
          <w:sz w:val="22"/>
          <w:szCs w:val="22"/>
        </w:rPr>
        <w:t>Such behaviour will be treated as a serious concern and may result in a decision to refuse the person access to the school site.</w:t>
      </w:r>
    </w:p>
    <w:p w14:paraId="6A130D49" w14:textId="77777777" w:rsidR="001B4A25" w:rsidRPr="00B803AF" w:rsidRDefault="001B4A25" w:rsidP="002218F1">
      <w:pPr>
        <w:ind w:left="720" w:right="-759" w:hanging="720"/>
        <w:rPr>
          <w:rFonts w:ascii="Segoe UI" w:hAnsi="Segoe UI" w:cs="Segoe UI"/>
          <w:color w:val="000000"/>
          <w:sz w:val="22"/>
          <w:szCs w:val="22"/>
        </w:rPr>
      </w:pPr>
    </w:p>
    <w:p w14:paraId="239DD599" w14:textId="491099BD" w:rsidR="00FC728F" w:rsidRPr="00B803AF" w:rsidRDefault="00B10464" w:rsidP="002218F1">
      <w:pPr>
        <w:ind w:right="-759"/>
        <w:rPr>
          <w:rFonts w:ascii="Segoe UI" w:hAnsi="Segoe UI" w:cs="Segoe UI"/>
          <w:b/>
          <w:color w:val="000000"/>
          <w:sz w:val="22"/>
          <w:szCs w:val="22"/>
        </w:rPr>
      </w:pPr>
      <w:r>
        <w:rPr>
          <w:rFonts w:ascii="Segoe UI" w:hAnsi="Segoe UI" w:cs="Segoe UI"/>
          <w:b/>
          <w:color w:val="000000"/>
          <w:sz w:val="22"/>
          <w:szCs w:val="22"/>
        </w:rPr>
        <w:t>13.</w:t>
      </w:r>
      <w:r w:rsidR="00FC728F" w:rsidRPr="00B803AF">
        <w:rPr>
          <w:rFonts w:ascii="Segoe UI" w:hAnsi="Segoe UI" w:cs="Segoe UI"/>
          <w:b/>
          <w:color w:val="000000"/>
          <w:sz w:val="22"/>
          <w:szCs w:val="22"/>
        </w:rPr>
        <w:tab/>
      </w:r>
      <w:r>
        <w:rPr>
          <w:rFonts w:ascii="Segoe UI" w:hAnsi="Segoe UI" w:cs="Segoe UI"/>
          <w:b/>
          <w:color w:val="000000"/>
          <w:sz w:val="22"/>
          <w:szCs w:val="22"/>
        </w:rPr>
        <w:t>QUALITY ASSURANCE</w:t>
      </w:r>
      <w:r w:rsidR="001B4A25" w:rsidRPr="00B803AF">
        <w:rPr>
          <w:rFonts w:ascii="Segoe UI" w:hAnsi="Segoe UI" w:cs="Segoe UI"/>
          <w:b/>
          <w:color w:val="000000"/>
          <w:sz w:val="22"/>
          <w:szCs w:val="22"/>
        </w:rPr>
        <w:t xml:space="preserve"> </w:t>
      </w:r>
    </w:p>
    <w:p w14:paraId="79181C81" w14:textId="77777777" w:rsidR="00FC728F" w:rsidRPr="00B803AF" w:rsidRDefault="00FC728F" w:rsidP="002218F1">
      <w:pPr>
        <w:ind w:right="-759"/>
        <w:rPr>
          <w:rFonts w:ascii="Segoe UI" w:hAnsi="Segoe UI" w:cs="Segoe UI"/>
          <w:bCs/>
          <w:color w:val="000000"/>
          <w:sz w:val="22"/>
          <w:szCs w:val="22"/>
        </w:rPr>
      </w:pPr>
    </w:p>
    <w:p w14:paraId="2D0A7D78" w14:textId="7B4405C4" w:rsidR="00FC728F" w:rsidRPr="00B803AF" w:rsidRDefault="00B10464" w:rsidP="002218F1">
      <w:pPr>
        <w:ind w:left="720" w:right="-759" w:hanging="720"/>
        <w:rPr>
          <w:rFonts w:ascii="Segoe UI" w:hAnsi="Segoe UI" w:cs="Segoe UI"/>
          <w:color w:val="000000"/>
          <w:sz w:val="22"/>
          <w:szCs w:val="22"/>
        </w:rPr>
      </w:pPr>
      <w:r>
        <w:rPr>
          <w:rFonts w:ascii="Segoe UI" w:hAnsi="Segoe UI" w:cs="Segoe UI"/>
          <w:color w:val="000000"/>
          <w:sz w:val="22"/>
          <w:szCs w:val="22"/>
        </w:rPr>
        <w:t>13.1.</w:t>
      </w:r>
      <w:r w:rsidR="00FC728F" w:rsidRPr="00B803AF">
        <w:rPr>
          <w:rFonts w:ascii="Segoe UI" w:hAnsi="Segoe UI" w:cs="Segoe UI"/>
          <w:color w:val="000000"/>
          <w:sz w:val="22"/>
          <w:szCs w:val="22"/>
        </w:rPr>
        <w:tab/>
        <w:t>We will ensure that systems are in place to monitor the implementation of</w:t>
      </w:r>
      <w:r w:rsidR="00CE6D72">
        <w:rPr>
          <w:rFonts w:ascii="Segoe UI" w:hAnsi="Segoe UI" w:cs="Segoe UI"/>
          <w:color w:val="000000"/>
          <w:sz w:val="22"/>
          <w:szCs w:val="22"/>
        </w:rPr>
        <w:t>,</w:t>
      </w:r>
      <w:r w:rsidR="00FC728F" w:rsidRPr="00B803AF">
        <w:rPr>
          <w:rFonts w:ascii="Segoe UI" w:hAnsi="Segoe UI" w:cs="Segoe UI"/>
          <w:color w:val="000000"/>
          <w:sz w:val="22"/>
          <w:szCs w:val="22"/>
        </w:rPr>
        <w:t xml:space="preserve"> and compliance with</w:t>
      </w:r>
      <w:r w:rsidR="00CE6D72">
        <w:rPr>
          <w:rFonts w:ascii="Segoe UI" w:hAnsi="Segoe UI" w:cs="Segoe UI"/>
          <w:color w:val="000000"/>
          <w:sz w:val="22"/>
          <w:szCs w:val="22"/>
        </w:rPr>
        <w:t>,</w:t>
      </w:r>
      <w:r w:rsidR="00FC728F" w:rsidRPr="00B803AF">
        <w:rPr>
          <w:rFonts w:ascii="Segoe UI" w:hAnsi="Segoe UI" w:cs="Segoe UI"/>
          <w:color w:val="000000"/>
          <w:sz w:val="22"/>
          <w:szCs w:val="22"/>
        </w:rPr>
        <w:t xml:space="preserve"> this policy and accompanying procedures.</w:t>
      </w:r>
    </w:p>
    <w:p w14:paraId="44E0399A" w14:textId="77777777" w:rsidR="00FC728F" w:rsidRPr="00B803AF" w:rsidRDefault="00FC728F" w:rsidP="002218F1">
      <w:pPr>
        <w:ind w:right="-759"/>
        <w:rPr>
          <w:rFonts w:ascii="Segoe UI" w:hAnsi="Segoe UI" w:cs="Segoe UI"/>
          <w:color w:val="000000"/>
          <w:sz w:val="22"/>
          <w:szCs w:val="22"/>
        </w:rPr>
      </w:pPr>
    </w:p>
    <w:p w14:paraId="690EAE65" w14:textId="46564B4F" w:rsidR="00FC728F" w:rsidRPr="00B803AF" w:rsidRDefault="00B10464" w:rsidP="002218F1">
      <w:pPr>
        <w:ind w:left="720" w:right="-759" w:hanging="720"/>
        <w:rPr>
          <w:rFonts w:ascii="Segoe UI" w:hAnsi="Segoe UI" w:cs="Segoe UI"/>
          <w:color w:val="000000"/>
          <w:sz w:val="22"/>
          <w:szCs w:val="22"/>
        </w:rPr>
      </w:pPr>
      <w:r>
        <w:rPr>
          <w:rFonts w:ascii="Segoe UI" w:hAnsi="Segoe UI" w:cs="Segoe UI"/>
          <w:color w:val="000000"/>
          <w:sz w:val="22"/>
          <w:szCs w:val="22"/>
        </w:rPr>
        <w:t>13.2.</w:t>
      </w:r>
      <w:r w:rsidR="00FC728F" w:rsidRPr="00B803AF">
        <w:rPr>
          <w:rFonts w:ascii="Segoe UI" w:hAnsi="Segoe UI" w:cs="Segoe UI"/>
          <w:color w:val="000000"/>
          <w:sz w:val="22"/>
          <w:szCs w:val="22"/>
        </w:rPr>
        <w:tab/>
        <w:t>The school’s senior</w:t>
      </w:r>
      <w:r w:rsidR="00515F43">
        <w:rPr>
          <w:rFonts w:ascii="Segoe UI" w:hAnsi="Segoe UI" w:cs="Segoe UI"/>
          <w:color w:val="000000"/>
          <w:sz w:val="22"/>
          <w:szCs w:val="22"/>
        </w:rPr>
        <w:t xml:space="preserve"> leadership</w:t>
      </w:r>
      <w:r w:rsidR="00FC728F" w:rsidRPr="00B803AF">
        <w:rPr>
          <w:rFonts w:ascii="Segoe UI" w:hAnsi="Segoe UI" w:cs="Segoe UI"/>
          <w:color w:val="000000"/>
          <w:sz w:val="22"/>
          <w:szCs w:val="22"/>
        </w:rPr>
        <w:t xml:space="preserve"> and the governing body will ensure that action is taken to remedy any deficiencies and weaknesses identified in child protection arrangements without delay.</w:t>
      </w:r>
    </w:p>
    <w:p w14:paraId="734556A5" w14:textId="77777777" w:rsidR="00FC728F" w:rsidRPr="00B803AF" w:rsidRDefault="00FC728F" w:rsidP="002218F1">
      <w:pPr>
        <w:ind w:right="-759"/>
        <w:rPr>
          <w:rFonts w:ascii="Segoe UI" w:hAnsi="Segoe UI" w:cs="Segoe UI"/>
          <w:color w:val="000000"/>
          <w:sz w:val="22"/>
          <w:szCs w:val="22"/>
        </w:rPr>
      </w:pPr>
    </w:p>
    <w:p w14:paraId="4619DEBE" w14:textId="09C55A27" w:rsidR="00FC728F" w:rsidRPr="00B803AF" w:rsidRDefault="00FC728F" w:rsidP="002218F1">
      <w:pPr>
        <w:ind w:right="-759"/>
        <w:rPr>
          <w:rFonts w:ascii="Segoe UI" w:hAnsi="Segoe UI" w:cs="Segoe UI"/>
          <w:b/>
          <w:color w:val="000000"/>
          <w:sz w:val="22"/>
          <w:szCs w:val="22"/>
        </w:rPr>
      </w:pPr>
      <w:r w:rsidRPr="00B803AF">
        <w:rPr>
          <w:rFonts w:ascii="Segoe UI" w:hAnsi="Segoe UI" w:cs="Segoe UI"/>
          <w:b/>
          <w:color w:val="000000"/>
          <w:sz w:val="22"/>
          <w:szCs w:val="22"/>
        </w:rPr>
        <w:t>1</w:t>
      </w:r>
      <w:r w:rsidR="009915ED">
        <w:rPr>
          <w:rFonts w:ascii="Segoe UI" w:hAnsi="Segoe UI" w:cs="Segoe UI"/>
          <w:b/>
          <w:color w:val="000000"/>
          <w:sz w:val="22"/>
          <w:szCs w:val="22"/>
        </w:rPr>
        <w:t>4.</w:t>
      </w:r>
      <w:r w:rsidRPr="00B803AF">
        <w:rPr>
          <w:rFonts w:ascii="Segoe UI" w:hAnsi="Segoe UI" w:cs="Segoe UI"/>
          <w:b/>
          <w:color w:val="000000"/>
          <w:sz w:val="22"/>
          <w:szCs w:val="22"/>
        </w:rPr>
        <w:tab/>
      </w:r>
      <w:r w:rsidR="009915ED">
        <w:rPr>
          <w:rFonts w:ascii="Segoe UI" w:hAnsi="Segoe UI" w:cs="Segoe UI"/>
          <w:b/>
          <w:color w:val="000000"/>
          <w:sz w:val="22"/>
          <w:szCs w:val="22"/>
        </w:rPr>
        <w:t>POLICY REVIEW</w:t>
      </w:r>
      <w:r w:rsidR="001B4A25" w:rsidRPr="00B803AF">
        <w:rPr>
          <w:rFonts w:ascii="Segoe UI" w:hAnsi="Segoe UI" w:cs="Segoe UI"/>
          <w:b/>
          <w:color w:val="000000"/>
          <w:sz w:val="22"/>
          <w:szCs w:val="22"/>
        </w:rPr>
        <w:t xml:space="preserve"> </w:t>
      </w:r>
    </w:p>
    <w:p w14:paraId="698300F4" w14:textId="77777777" w:rsidR="00FC728F" w:rsidRPr="00B803AF" w:rsidRDefault="00FC728F" w:rsidP="002218F1">
      <w:pPr>
        <w:ind w:right="-759"/>
        <w:rPr>
          <w:rFonts w:ascii="Segoe UI" w:hAnsi="Segoe UI" w:cs="Segoe UI"/>
          <w:color w:val="000000"/>
          <w:sz w:val="22"/>
          <w:szCs w:val="22"/>
        </w:rPr>
      </w:pPr>
    </w:p>
    <w:p w14:paraId="61C879FD" w14:textId="38588B9B" w:rsidR="00FC728F" w:rsidRPr="00B803AF" w:rsidRDefault="00082400" w:rsidP="002218F1">
      <w:pPr>
        <w:ind w:left="720" w:right="-759" w:hanging="720"/>
        <w:rPr>
          <w:rFonts w:ascii="Segoe UI" w:hAnsi="Segoe UI" w:cs="Segoe UI"/>
          <w:color w:val="000000"/>
          <w:sz w:val="22"/>
          <w:szCs w:val="22"/>
        </w:rPr>
      </w:pPr>
      <w:r>
        <w:rPr>
          <w:rFonts w:ascii="Segoe UI" w:hAnsi="Segoe UI" w:cs="Segoe UI"/>
          <w:color w:val="000000"/>
          <w:sz w:val="22"/>
          <w:szCs w:val="22"/>
        </w:rPr>
        <w:t>14.1.</w:t>
      </w:r>
      <w:r w:rsidR="00FC728F" w:rsidRPr="00B803AF">
        <w:rPr>
          <w:rFonts w:ascii="Segoe UI" w:hAnsi="Segoe UI" w:cs="Segoe UI"/>
          <w:color w:val="000000"/>
          <w:sz w:val="22"/>
          <w:szCs w:val="22"/>
        </w:rPr>
        <w:tab/>
        <w:t>This policy will be reviewed every academic year. All other linked policies will be reviewed in line with the policy review cycle</w:t>
      </w:r>
      <w:r w:rsidR="00413D76">
        <w:rPr>
          <w:rFonts w:ascii="Segoe UI" w:hAnsi="Segoe UI" w:cs="Segoe UI"/>
          <w:color w:val="000000"/>
          <w:sz w:val="22"/>
          <w:szCs w:val="22"/>
        </w:rPr>
        <w:t>.</w:t>
      </w:r>
      <w:r w:rsidR="00FC728F" w:rsidRPr="00B803AF">
        <w:rPr>
          <w:rFonts w:ascii="Segoe UI" w:hAnsi="Segoe UI" w:cs="Segoe UI"/>
          <w:color w:val="000000"/>
          <w:sz w:val="22"/>
          <w:szCs w:val="22"/>
        </w:rPr>
        <w:t xml:space="preserve"> </w:t>
      </w:r>
    </w:p>
    <w:p w14:paraId="7C3A5A6A" w14:textId="77777777" w:rsidR="00761E57" w:rsidRPr="00B803AF" w:rsidRDefault="00761E57" w:rsidP="002218F1">
      <w:pPr>
        <w:ind w:left="720" w:right="-759" w:hanging="720"/>
        <w:rPr>
          <w:rFonts w:ascii="Segoe UI" w:hAnsi="Segoe UI" w:cs="Segoe UI"/>
          <w:color w:val="000000"/>
          <w:sz w:val="22"/>
          <w:szCs w:val="22"/>
        </w:rPr>
      </w:pPr>
    </w:p>
    <w:p w14:paraId="62FCC795" w14:textId="68109578" w:rsidR="00FC728F" w:rsidRPr="00B803AF" w:rsidRDefault="00082400" w:rsidP="002218F1">
      <w:pPr>
        <w:ind w:left="720" w:right="-759" w:hanging="720"/>
        <w:rPr>
          <w:rFonts w:ascii="Segoe UI" w:hAnsi="Segoe UI" w:cs="Segoe UI"/>
          <w:color w:val="000000"/>
          <w:sz w:val="22"/>
          <w:szCs w:val="22"/>
        </w:rPr>
      </w:pPr>
      <w:r>
        <w:rPr>
          <w:rFonts w:ascii="Segoe UI" w:hAnsi="Segoe UI" w:cs="Segoe UI"/>
          <w:color w:val="000000"/>
          <w:sz w:val="22"/>
          <w:szCs w:val="22"/>
        </w:rPr>
        <w:t>14.2.</w:t>
      </w:r>
      <w:r w:rsidR="00FC728F" w:rsidRPr="00B803AF">
        <w:rPr>
          <w:rFonts w:ascii="Segoe UI" w:hAnsi="Segoe UI" w:cs="Segoe UI"/>
          <w:color w:val="000000"/>
          <w:sz w:val="22"/>
          <w:szCs w:val="22"/>
        </w:rPr>
        <w:tab/>
        <w:t>The Designated Safeguarding Lead will ensure that staff members, including volunteers and sessional workers are made aware of any amendments to policies and procedures</w:t>
      </w:r>
      <w:r w:rsidR="00413D76">
        <w:rPr>
          <w:rFonts w:ascii="Segoe UI" w:hAnsi="Segoe UI" w:cs="Segoe UI"/>
          <w:color w:val="000000"/>
          <w:sz w:val="22"/>
          <w:szCs w:val="22"/>
        </w:rPr>
        <w:t>.</w:t>
      </w:r>
    </w:p>
    <w:p w14:paraId="040A298F" w14:textId="77777777" w:rsidR="00761E57" w:rsidRPr="00B803AF" w:rsidRDefault="00761E57" w:rsidP="002218F1">
      <w:pPr>
        <w:ind w:left="720" w:right="-759" w:hanging="720"/>
        <w:rPr>
          <w:rFonts w:ascii="Segoe UI" w:hAnsi="Segoe UI" w:cs="Segoe UI"/>
          <w:color w:val="000000"/>
          <w:sz w:val="22"/>
          <w:szCs w:val="22"/>
        </w:rPr>
      </w:pPr>
    </w:p>
    <w:p w14:paraId="168195D1" w14:textId="5352AE85" w:rsidR="00FC728F" w:rsidRPr="00B803AF" w:rsidRDefault="00082400" w:rsidP="002218F1">
      <w:pPr>
        <w:ind w:right="-759"/>
        <w:rPr>
          <w:rFonts w:ascii="Segoe UI" w:hAnsi="Segoe UI" w:cs="Segoe UI"/>
          <w:color w:val="000000"/>
          <w:sz w:val="22"/>
          <w:szCs w:val="22"/>
        </w:rPr>
      </w:pPr>
      <w:r>
        <w:rPr>
          <w:rFonts w:ascii="Segoe UI" w:hAnsi="Segoe UI" w:cs="Segoe UI"/>
          <w:color w:val="000000"/>
          <w:sz w:val="22"/>
          <w:szCs w:val="22"/>
        </w:rPr>
        <w:t>14.3.</w:t>
      </w:r>
      <w:r w:rsidR="00761E57" w:rsidRPr="00B803AF">
        <w:rPr>
          <w:rFonts w:ascii="Segoe UI" w:hAnsi="Segoe UI" w:cs="Segoe UI"/>
          <w:color w:val="000000"/>
          <w:sz w:val="22"/>
          <w:szCs w:val="22"/>
        </w:rPr>
        <w:t xml:space="preserve"> </w:t>
      </w:r>
      <w:r w:rsidR="00761E57" w:rsidRPr="00B803AF">
        <w:rPr>
          <w:rFonts w:ascii="Segoe UI" w:hAnsi="Segoe UI" w:cs="Segoe UI"/>
          <w:color w:val="000000"/>
          <w:sz w:val="22"/>
          <w:szCs w:val="22"/>
        </w:rPr>
        <w:tab/>
      </w:r>
      <w:r w:rsidR="00FC728F" w:rsidRPr="00B803AF">
        <w:rPr>
          <w:rFonts w:ascii="Segoe UI" w:hAnsi="Segoe UI" w:cs="Segoe UI"/>
          <w:color w:val="000000"/>
          <w:sz w:val="22"/>
          <w:szCs w:val="22"/>
        </w:rPr>
        <w:t>Additional updates to the safeguarding policy and appendix will take place when needed.</w:t>
      </w:r>
    </w:p>
    <w:p w14:paraId="37F5E728" w14:textId="6FB1C9A9" w:rsidR="00FC728F" w:rsidRDefault="00FC728F" w:rsidP="002218F1">
      <w:pPr>
        <w:ind w:right="-759"/>
        <w:rPr>
          <w:rFonts w:ascii="Segoe UI" w:hAnsi="Segoe UI" w:cs="Segoe UI"/>
          <w:color w:val="000000"/>
          <w:sz w:val="22"/>
          <w:szCs w:val="22"/>
        </w:rPr>
      </w:pPr>
    </w:p>
    <w:p w14:paraId="5839D34B" w14:textId="77777777" w:rsidR="00486C95" w:rsidRDefault="00486C95" w:rsidP="002218F1">
      <w:pPr>
        <w:ind w:right="-759"/>
        <w:rPr>
          <w:rFonts w:ascii="Segoe UI" w:hAnsi="Segoe UI" w:cs="Segoe UI"/>
          <w:color w:val="000000"/>
          <w:sz w:val="22"/>
          <w:szCs w:val="22"/>
        </w:rPr>
      </w:pPr>
    </w:p>
    <w:p w14:paraId="3870CD48" w14:textId="77777777" w:rsidR="000D233D" w:rsidRDefault="000D233D" w:rsidP="002218F1">
      <w:pPr>
        <w:ind w:right="-759"/>
        <w:rPr>
          <w:rFonts w:ascii="Segoe UI" w:hAnsi="Segoe UI" w:cs="Segoe UI"/>
          <w:color w:val="000000"/>
          <w:sz w:val="22"/>
          <w:szCs w:val="22"/>
        </w:rPr>
      </w:pPr>
    </w:p>
    <w:p w14:paraId="7E024A08" w14:textId="77777777" w:rsidR="000D233D" w:rsidRDefault="000D233D" w:rsidP="002218F1">
      <w:pPr>
        <w:ind w:right="-759"/>
        <w:rPr>
          <w:rFonts w:ascii="Segoe UI" w:hAnsi="Segoe UI" w:cs="Segoe UI"/>
          <w:color w:val="000000"/>
          <w:sz w:val="22"/>
          <w:szCs w:val="22"/>
        </w:rPr>
      </w:pPr>
    </w:p>
    <w:p w14:paraId="616D6297" w14:textId="77777777" w:rsidR="000D233D" w:rsidRDefault="000D233D" w:rsidP="002218F1">
      <w:pPr>
        <w:ind w:right="-759"/>
        <w:rPr>
          <w:rFonts w:ascii="Segoe UI" w:hAnsi="Segoe UI" w:cs="Segoe UI"/>
          <w:color w:val="000000"/>
          <w:sz w:val="22"/>
          <w:szCs w:val="22"/>
        </w:rPr>
      </w:pPr>
    </w:p>
    <w:p w14:paraId="1ABE92B1" w14:textId="77777777" w:rsidR="000D233D" w:rsidRDefault="000D233D" w:rsidP="002218F1">
      <w:pPr>
        <w:ind w:right="-759"/>
        <w:rPr>
          <w:rFonts w:ascii="Segoe UI" w:hAnsi="Segoe UI" w:cs="Segoe UI"/>
          <w:color w:val="000000"/>
          <w:sz w:val="22"/>
          <w:szCs w:val="22"/>
        </w:rPr>
      </w:pPr>
    </w:p>
    <w:p w14:paraId="6A3C9B9C" w14:textId="77777777" w:rsidR="000D233D" w:rsidRPr="00B803AF" w:rsidRDefault="000D233D" w:rsidP="002218F1">
      <w:pPr>
        <w:ind w:right="-759"/>
        <w:rPr>
          <w:rFonts w:ascii="Segoe UI" w:hAnsi="Segoe UI" w:cs="Segoe UI"/>
          <w:color w:val="000000"/>
          <w:sz w:val="22"/>
          <w:szCs w:val="22"/>
        </w:rPr>
      </w:pPr>
    </w:p>
    <w:p w14:paraId="08A079AC" w14:textId="77777777" w:rsidR="00C464CB" w:rsidRDefault="00C464CB" w:rsidP="002218F1">
      <w:pPr>
        <w:rPr>
          <w:rFonts w:ascii="Segoe UI" w:hAnsi="Segoe UI" w:cs="Segoe UI"/>
          <w:b/>
          <w:color w:val="000000"/>
          <w:sz w:val="22"/>
          <w:szCs w:val="22"/>
        </w:rPr>
      </w:pPr>
    </w:p>
    <w:p w14:paraId="2AEA483A" w14:textId="77777777" w:rsidR="00C336CE" w:rsidRDefault="00C336CE" w:rsidP="00C94B1E">
      <w:pPr>
        <w:tabs>
          <w:tab w:val="left" w:pos="360"/>
        </w:tabs>
        <w:rPr>
          <w:rFonts w:ascii="Segoe UI" w:hAnsi="Segoe UI" w:cs="Segoe UI"/>
          <w:color w:val="000000" w:themeColor="text1"/>
          <w:sz w:val="22"/>
          <w:szCs w:val="22"/>
        </w:rPr>
      </w:pPr>
    </w:p>
    <w:p w14:paraId="70E55CA7" w14:textId="12E28CD6" w:rsidR="00756BA7" w:rsidRPr="000274E9" w:rsidRDefault="00756BA7" w:rsidP="002218F1">
      <w:pPr>
        <w:rPr>
          <w:rFonts w:ascii="Segoe UI" w:eastAsia="Calibri" w:hAnsi="Segoe UI" w:cs="Segoe UI"/>
          <w:b/>
        </w:rPr>
      </w:pPr>
      <w:r w:rsidRPr="000274E9">
        <w:rPr>
          <w:rFonts w:ascii="Segoe UI" w:eastAsia="Calibri" w:hAnsi="Segoe UI" w:cs="Segoe UI"/>
          <w:b/>
        </w:rPr>
        <w:t>APPENDIX A:</w:t>
      </w:r>
    </w:p>
    <w:p w14:paraId="01B8D43F" w14:textId="77777777" w:rsidR="000B7134" w:rsidRPr="00B803AF" w:rsidRDefault="000B7134" w:rsidP="002218F1">
      <w:pPr>
        <w:rPr>
          <w:rFonts w:ascii="Segoe UI" w:hAnsi="Segoe UI" w:cs="Segoe UI"/>
          <w:color w:val="000000" w:themeColor="text1"/>
          <w:sz w:val="22"/>
          <w:szCs w:val="22"/>
        </w:rPr>
      </w:pPr>
    </w:p>
    <w:p w14:paraId="2A2057E6" w14:textId="77777777" w:rsidR="00756BA7" w:rsidRPr="000274E9" w:rsidRDefault="00756BA7" w:rsidP="002218F1">
      <w:pPr>
        <w:jc w:val="both"/>
        <w:rPr>
          <w:rFonts w:ascii="Segoe UI" w:eastAsia="Calibri" w:hAnsi="Segoe UI" w:cs="Segoe UI"/>
          <w:b/>
        </w:rPr>
      </w:pPr>
      <w:r w:rsidRPr="000274E9">
        <w:rPr>
          <w:rFonts w:ascii="Segoe UI" w:eastAsia="Calibri" w:hAnsi="Segoe UI" w:cs="Segoe UI"/>
          <w:b/>
        </w:rPr>
        <w:t xml:space="preserve">The role of the Designated Safeguarding Lead   </w:t>
      </w:r>
    </w:p>
    <w:p w14:paraId="35D8D551" w14:textId="77777777" w:rsidR="00756BA7" w:rsidRPr="00B803AF"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 xml:space="preserve">                  </w:t>
      </w:r>
    </w:p>
    <w:p w14:paraId="5A7C5832" w14:textId="24EAE112" w:rsidR="00756BA7" w:rsidRPr="00B803AF" w:rsidRDefault="00756BA7" w:rsidP="002218F1">
      <w:pPr>
        <w:tabs>
          <w:tab w:val="left" w:pos="709"/>
        </w:tabs>
        <w:jc w:val="both"/>
        <w:rPr>
          <w:rFonts w:ascii="Segoe UI" w:eastAsia="Calibri" w:hAnsi="Segoe UI" w:cs="Segoe UI"/>
          <w:b/>
          <w:sz w:val="22"/>
          <w:szCs w:val="22"/>
        </w:rPr>
      </w:pPr>
      <w:r w:rsidRPr="00B803AF">
        <w:rPr>
          <w:rFonts w:ascii="Segoe UI" w:eastAsia="Calibri" w:hAnsi="Segoe UI" w:cs="Segoe UI"/>
          <w:b/>
          <w:sz w:val="22"/>
          <w:szCs w:val="22"/>
        </w:rPr>
        <w:t>M</w:t>
      </w:r>
      <w:r w:rsidR="001B4A25" w:rsidRPr="00B803AF">
        <w:rPr>
          <w:rFonts w:ascii="Segoe UI" w:eastAsia="Calibri" w:hAnsi="Segoe UI" w:cs="Segoe UI"/>
          <w:b/>
          <w:sz w:val="22"/>
          <w:szCs w:val="22"/>
        </w:rPr>
        <w:t>anaging referrals</w:t>
      </w:r>
      <w:r w:rsidRPr="00B803AF">
        <w:rPr>
          <w:rFonts w:ascii="Segoe UI" w:eastAsia="Calibri" w:hAnsi="Segoe UI" w:cs="Segoe UI"/>
          <w:b/>
          <w:sz w:val="22"/>
          <w:szCs w:val="22"/>
        </w:rPr>
        <w:t>:</w:t>
      </w:r>
    </w:p>
    <w:p w14:paraId="6F5052D9" w14:textId="77777777" w:rsidR="00756BA7" w:rsidRPr="00B803AF" w:rsidRDefault="00756BA7" w:rsidP="002218F1">
      <w:pPr>
        <w:jc w:val="both"/>
        <w:rPr>
          <w:rFonts w:ascii="Segoe UI" w:eastAsia="Calibri" w:hAnsi="Segoe UI" w:cs="Segoe UI"/>
          <w:b/>
          <w:sz w:val="22"/>
          <w:szCs w:val="22"/>
        </w:rPr>
      </w:pPr>
    </w:p>
    <w:p w14:paraId="245A7665" w14:textId="2507A6E6" w:rsidR="00A62612" w:rsidRPr="00B803AF" w:rsidRDefault="006E15FB" w:rsidP="00A953EE">
      <w:pPr>
        <w:pStyle w:val="ListParagraph"/>
        <w:numPr>
          <w:ilvl w:val="0"/>
          <w:numId w:val="2"/>
        </w:numPr>
        <w:rPr>
          <w:rFonts w:ascii="Segoe UI" w:eastAsia="Calibri" w:hAnsi="Segoe UI" w:cs="Segoe UI"/>
          <w:sz w:val="22"/>
          <w:szCs w:val="22"/>
        </w:rPr>
      </w:pPr>
      <w:r w:rsidRPr="00B803AF">
        <w:rPr>
          <w:rFonts w:ascii="Segoe UI" w:eastAsia="Calibri" w:hAnsi="Segoe UI" w:cs="Segoe UI"/>
          <w:sz w:val="22"/>
          <w:szCs w:val="22"/>
        </w:rPr>
        <w:t xml:space="preserve">Refer cases to MASH and the </w:t>
      </w:r>
      <w:r w:rsidR="002445A8">
        <w:rPr>
          <w:rFonts w:ascii="Segoe UI" w:eastAsia="Calibri" w:hAnsi="Segoe UI" w:cs="Segoe UI"/>
          <w:sz w:val="22"/>
          <w:szCs w:val="22"/>
        </w:rPr>
        <w:t>P</w:t>
      </w:r>
      <w:r w:rsidRPr="00B803AF">
        <w:rPr>
          <w:rFonts w:ascii="Segoe UI" w:eastAsia="Calibri" w:hAnsi="Segoe UI" w:cs="Segoe UI"/>
          <w:sz w:val="22"/>
          <w:szCs w:val="22"/>
        </w:rPr>
        <w:t>olice</w:t>
      </w:r>
      <w:r w:rsidR="00B17FE4">
        <w:rPr>
          <w:rFonts w:ascii="Segoe UI" w:eastAsia="Calibri" w:hAnsi="Segoe UI" w:cs="Segoe UI"/>
          <w:sz w:val="22"/>
          <w:szCs w:val="22"/>
        </w:rPr>
        <w:t>,</w:t>
      </w:r>
      <w:r w:rsidRPr="00B803AF">
        <w:rPr>
          <w:rFonts w:ascii="Segoe UI" w:eastAsia="Calibri" w:hAnsi="Segoe UI" w:cs="Segoe UI"/>
          <w:sz w:val="22"/>
          <w:szCs w:val="22"/>
        </w:rPr>
        <w:t xml:space="preserve"> where appropriate, in a timely manner avoiding any delay that could place the child at </w:t>
      </w:r>
      <w:r w:rsidR="00413D76">
        <w:rPr>
          <w:rFonts w:ascii="Segoe UI" w:eastAsia="Calibri" w:hAnsi="Segoe UI" w:cs="Segoe UI"/>
          <w:sz w:val="22"/>
          <w:szCs w:val="22"/>
        </w:rPr>
        <w:t>increased</w:t>
      </w:r>
      <w:r w:rsidRPr="00B803AF">
        <w:rPr>
          <w:rFonts w:ascii="Segoe UI" w:eastAsia="Calibri" w:hAnsi="Segoe UI" w:cs="Segoe UI"/>
          <w:sz w:val="22"/>
          <w:szCs w:val="22"/>
        </w:rPr>
        <w:t xml:space="preserve"> risk</w:t>
      </w:r>
    </w:p>
    <w:p w14:paraId="00FF0A6A" w14:textId="16F15EBD" w:rsidR="003D7A30" w:rsidRPr="003D7A30" w:rsidRDefault="00FF56F5" w:rsidP="003D7A30">
      <w:pPr>
        <w:pStyle w:val="ListParagraph"/>
        <w:numPr>
          <w:ilvl w:val="0"/>
          <w:numId w:val="2"/>
        </w:numPr>
        <w:rPr>
          <w:rFonts w:ascii="Segoe UI" w:eastAsia="Calibri" w:hAnsi="Segoe UI" w:cs="Segoe UI"/>
          <w:sz w:val="22"/>
          <w:szCs w:val="22"/>
        </w:rPr>
      </w:pPr>
      <w:r w:rsidRPr="00654161">
        <w:rPr>
          <w:rFonts w:ascii="Segoe UI" w:eastAsia="Calibri" w:hAnsi="Segoe UI" w:cs="Segoe UI"/>
          <w:sz w:val="22"/>
          <w:szCs w:val="22"/>
        </w:rPr>
        <w:t xml:space="preserve">Refer to the Oxfordshire Threshold of needs to assist with decision making </w:t>
      </w:r>
      <w:r w:rsidRPr="0046576F">
        <w:rPr>
          <w:rFonts w:ascii="Segoe UI" w:eastAsia="Calibri" w:hAnsi="Segoe UI" w:cs="Segoe UI"/>
          <w:color w:val="0070C0"/>
          <w:sz w:val="22"/>
          <w:szCs w:val="22"/>
        </w:rPr>
        <w:t xml:space="preserve">- </w:t>
      </w:r>
      <w:hyperlink r:id="rId30" w:history="1">
        <w:r w:rsidR="003D7A30" w:rsidRPr="003D7A30">
          <w:rPr>
            <w:rStyle w:val="Hyperlink"/>
            <w:rFonts w:ascii="Segoe UI" w:hAnsi="Segoe UI" w:cs="Segoe UI"/>
            <w:sz w:val="22"/>
            <w:szCs w:val="22"/>
          </w:rPr>
          <w:t>https://www.oscp.org.uk/wp-content/uploads/2024/04/Threshold-of-needs.pdf</w:t>
        </w:r>
      </w:hyperlink>
    </w:p>
    <w:p w14:paraId="74A4D729" w14:textId="2CCA0BD2" w:rsidR="00A62612" w:rsidRPr="00B803AF" w:rsidRDefault="00756BA7" w:rsidP="00A953EE">
      <w:pPr>
        <w:pStyle w:val="ListParagraph"/>
        <w:numPr>
          <w:ilvl w:val="0"/>
          <w:numId w:val="2"/>
        </w:numPr>
        <w:rPr>
          <w:rFonts w:ascii="Segoe UI" w:eastAsia="Calibri" w:hAnsi="Segoe UI" w:cs="Segoe UI"/>
          <w:sz w:val="22"/>
          <w:szCs w:val="22"/>
        </w:rPr>
      </w:pPr>
      <w:r w:rsidRPr="00B803AF">
        <w:rPr>
          <w:rFonts w:ascii="Segoe UI" w:eastAsia="Calibri" w:hAnsi="Segoe UI" w:cs="Segoe UI"/>
          <w:sz w:val="22"/>
          <w:szCs w:val="22"/>
        </w:rPr>
        <w:t xml:space="preserve">Act as a source of support, </w:t>
      </w:r>
      <w:r w:rsidR="001E5034" w:rsidRPr="00B803AF">
        <w:rPr>
          <w:rFonts w:ascii="Segoe UI" w:eastAsia="Calibri" w:hAnsi="Segoe UI" w:cs="Segoe UI"/>
          <w:sz w:val="22"/>
          <w:szCs w:val="22"/>
        </w:rPr>
        <w:t>advice</w:t>
      </w:r>
      <w:r w:rsidRPr="00B803AF">
        <w:rPr>
          <w:rFonts w:ascii="Segoe UI" w:eastAsia="Calibri" w:hAnsi="Segoe UI" w:cs="Segoe UI"/>
          <w:sz w:val="22"/>
          <w:szCs w:val="22"/>
        </w:rPr>
        <w:t xml:space="preserve"> and expertise to staff members on matters of child protection and safeguarding, including </w:t>
      </w:r>
      <w:r w:rsidR="00986545">
        <w:rPr>
          <w:rFonts w:ascii="Segoe UI" w:eastAsia="Calibri" w:hAnsi="Segoe UI" w:cs="Segoe UI"/>
          <w:sz w:val="22"/>
          <w:szCs w:val="22"/>
        </w:rPr>
        <w:t>c</w:t>
      </w:r>
      <w:r w:rsidRPr="00B803AF">
        <w:rPr>
          <w:rFonts w:ascii="Segoe UI" w:eastAsia="Calibri" w:hAnsi="Segoe UI" w:cs="Segoe UI"/>
          <w:sz w:val="22"/>
          <w:szCs w:val="22"/>
        </w:rPr>
        <w:t xml:space="preserve">ontextual </w:t>
      </w:r>
      <w:r w:rsidR="00986545">
        <w:rPr>
          <w:rFonts w:ascii="Segoe UI" w:eastAsia="Calibri" w:hAnsi="Segoe UI" w:cs="Segoe UI"/>
          <w:sz w:val="22"/>
          <w:szCs w:val="22"/>
        </w:rPr>
        <w:t>s</w:t>
      </w:r>
      <w:r w:rsidRPr="00B803AF">
        <w:rPr>
          <w:rFonts w:ascii="Segoe UI" w:eastAsia="Calibri" w:hAnsi="Segoe UI" w:cs="Segoe UI"/>
          <w:sz w:val="22"/>
          <w:szCs w:val="22"/>
        </w:rPr>
        <w:t>afeguarding.</w:t>
      </w:r>
    </w:p>
    <w:p w14:paraId="4DAC6BF9" w14:textId="1DC16BE6" w:rsidR="00A62612" w:rsidRPr="002445A8" w:rsidRDefault="00756BA7" w:rsidP="00540CDF">
      <w:pPr>
        <w:pStyle w:val="ListParagraph"/>
        <w:numPr>
          <w:ilvl w:val="0"/>
          <w:numId w:val="2"/>
        </w:numPr>
        <w:rPr>
          <w:rFonts w:ascii="Segoe UI" w:eastAsia="Calibri" w:hAnsi="Segoe UI" w:cs="Segoe UI"/>
          <w:color w:val="000000" w:themeColor="text1"/>
          <w:sz w:val="22"/>
          <w:szCs w:val="22"/>
        </w:rPr>
      </w:pPr>
      <w:r w:rsidRPr="002445A8">
        <w:rPr>
          <w:rFonts w:ascii="Segoe UI" w:eastAsia="Calibri" w:hAnsi="Segoe UI" w:cs="Segoe UI"/>
          <w:color w:val="000000" w:themeColor="text1"/>
          <w:sz w:val="22"/>
          <w:szCs w:val="22"/>
        </w:rPr>
        <w:t>Have responsibility to ensure there is at least one key adult for ‘Operation Encompass</w:t>
      </w:r>
      <w:r w:rsidR="00A34302" w:rsidRPr="002445A8">
        <w:rPr>
          <w:rFonts w:ascii="Segoe UI" w:eastAsia="Calibri" w:hAnsi="Segoe UI" w:cs="Segoe UI"/>
          <w:color w:val="000000" w:themeColor="text1"/>
          <w:sz w:val="22"/>
          <w:szCs w:val="22"/>
        </w:rPr>
        <w:t>’</w:t>
      </w:r>
      <w:r w:rsidR="00EB3C29">
        <w:rPr>
          <w:rFonts w:ascii="Segoe UI" w:eastAsia="Calibri" w:hAnsi="Segoe UI" w:cs="Segoe UI"/>
          <w:color w:val="000000" w:themeColor="text1"/>
          <w:sz w:val="22"/>
          <w:szCs w:val="22"/>
        </w:rPr>
        <w:t>.</w:t>
      </w:r>
      <w:r w:rsidR="00A34302" w:rsidRPr="002445A8">
        <w:rPr>
          <w:rFonts w:ascii="Segoe UI" w:eastAsia="Calibri" w:hAnsi="Segoe UI" w:cs="Segoe UI"/>
          <w:color w:val="000000" w:themeColor="text1"/>
          <w:sz w:val="22"/>
          <w:szCs w:val="22"/>
        </w:rPr>
        <w:t xml:space="preserve"> </w:t>
      </w:r>
      <w:r w:rsidRPr="002445A8">
        <w:rPr>
          <w:rFonts w:ascii="Segoe UI" w:eastAsia="Calibri" w:hAnsi="Segoe UI" w:cs="Segoe UI"/>
          <w:color w:val="000000" w:themeColor="text1"/>
          <w:sz w:val="22"/>
          <w:szCs w:val="22"/>
        </w:rPr>
        <w:t>Guiding principles of the scheme are</w:t>
      </w:r>
      <w:r w:rsidR="00933151" w:rsidRPr="002445A8">
        <w:rPr>
          <w:rFonts w:ascii="Segoe UI" w:eastAsia="Calibri" w:hAnsi="Segoe UI" w:cs="Segoe UI"/>
          <w:color w:val="000000" w:themeColor="text1"/>
          <w:sz w:val="22"/>
          <w:szCs w:val="22"/>
        </w:rPr>
        <w:t xml:space="preserve"> here</w:t>
      </w:r>
      <w:r w:rsidR="00EB3C29">
        <w:rPr>
          <w:rFonts w:ascii="Segoe UI" w:eastAsia="Calibri" w:hAnsi="Segoe UI" w:cs="Segoe UI"/>
          <w:color w:val="000000" w:themeColor="text1"/>
          <w:sz w:val="22"/>
          <w:szCs w:val="22"/>
        </w:rPr>
        <w:t>:</w:t>
      </w:r>
      <w:r w:rsidRPr="002445A8">
        <w:rPr>
          <w:rFonts w:ascii="Segoe UI" w:eastAsia="Calibri" w:hAnsi="Segoe UI" w:cs="Segoe UI"/>
          <w:color w:val="000000" w:themeColor="text1"/>
          <w:sz w:val="22"/>
          <w:szCs w:val="22"/>
        </w:rPr>
        <w:t xml:space="preserve"> </w:t>
      </w:r>
      <w:hyperlink r:id="rId31" w:history="1">
        <w:r w:rsidR="003D7A30" w:rsidRPr="002445A8">
          <w:rPr>
            <w:rFonts w:ascii="Segoe UI" w:eastAsiaTheme="minorHAnsi" w:hAnsi="Segoe UI" w:cs="Segoe UI"/>
            <w:color w:val="000000" w:themeColor="text1"/>
            <w:sz w:val="22"/>
            <w:szCs w:val="22"/>
            <w:u w:val="single"/>
          </w:rPr>
          <w:t>Home:</w:t>
        </w:r>
        <w:r w:rsidR="00654161" w:rsidRPr="002445A8">
          <w:rPr>
            <w:rFonts w:ascii="Segoe UI" w:eastAsiaTheme="minorHAnsi" w:hAnsi="Segoe UI" w:cs="Segoe UI"/>
            <w:color w:val="000000" w:themeColor="text1"/>
            <w:sz w:val="22"/>
            <w:szCs w:val="22"/>
            <w:u w:val="single"/>
          </w:rPr>
          <w:t xml:space="preserve"> Operation Encompass</w:t>
        </w:r>
      </w:hyperlink>
      <w:r w:rsidRPr="002445A8">
        <w:rPr>
          <w:rFonts w:ascii="Segoe UI" w:eastAsia="Calibri" w:hAnsi="Segoe UI" w:cs="Segoe UI"/>
          <w:color w:val="000000" w:themeColor="text1"/>
          <w:sz w:val="22"/>
          <w:szCs w:val="22"/>
        </w:rPr>
        <w:t xml:space="preserve">. </w:t>
      </w:r>
      <w:r w:rsidR="00A34302" w:rsidRPr="002445A8">
        <w:rPr>
          <w:rFonts w:ascii="Segoe UI" w:eastAsia="Calibri" w:hAnsi="Segoe UI" w:cs="Segoe UI"/>
          <w:color w:val="000000" w:themeColor="text1"/>
          <w:sz w:val="22"/>
          <w:szCs w:val="22"/>
        </w:rPr>
        <w:t xml:space="preserve"> </w:t>
      </w:r>
      <w:r w:rsidRPr="002445A8">
        <w:rPr>
          <w:rFonts w:ascii="Segoe UI" w:eastAsia="Calibri" w:hAnsi="Segoe UI" w:cs="Segoe UI"/>
          <w:color w:val="000000" w:themeColor="text1"/>
          <w:sz w:val="22"/>
          <w:szCs w:val="22"/>
        </w:rPr>
        <w:t xml:space="preserve">An annual information letter </w:t>
      </w:r>
      <w:r w:rsidR="00A34302" w:rsidRPr="002445A8">
        <w:rPr>
          <w:rFonts w:ascii="Segoe UI" w:eastAsia="Calibri" w:hAnsi="Segoe UI" w:cs="Segoe UI"/>
          <w:color w:val="000000" w:themeColor="text1"/>
          <w:sz w:val="22"/>
          <w:szCs w:val="22"/>
        </w:rPr>
        <w:t>must</w:t>
      </w:r>
      <w:r w:rsidRPr="002445A8">
        <w:rPr>
          <w:rFonts w:ascii="Segoe UI" w:eastAsia="Calibri" w:hAnsi="Segoe UI" w:cs="Segoe UI"/>
          <w:color w:val="000000" w:themeColor="text1"/>
          <w:sz w:val="22"/>
          <w:szCs w:val="22"/>
        </w:rPr>
        <w:t xml:space="preserve"> be sent to parents. </w:t>
      </w:r>
    </w:p>
    <w:p w14:paraId="72452E8D" w14:textId="43E4039E" w:rsidR="00756BA7" w:rsidRPr="00B803AF" w:rsidRDefault="00756BA7" w:rsidP="00A953EE">
      <w:pPr>
        <w:pStyle w:val="ListParagraph"/>
        <w:numPr>
          <w:ilvl w:val="0"/>
          <w:numId w:val="2"/>
        </w:numPr>
        <w:rPr>
          <w:rFonts w:ascii="Segoe UI" w:eastAsia="Calibri" w:hAnsi="Segoe UI" w:cs="Segoe UI"/>
          <w:sz w:val="22"/>
          <w:szCs w:val="22"/>
        </w:rPr>
      </w:pPr>
      <w:r w:rsidRPr="00B803AF">
        <w:rPr>
          <w:rFonts w:ascii="Segoe UI" w:eastAsia="Calibri" w:hAnsi="Segoe UI" w:cs="Segoe UI"/>
          <w:sz w:val="22"/>
          <w:szCs w:val="22"/>
        </w:rPr>
        <w:t xml:space="preserve">To ensure that the Local Authority are notified if children are persistently absent or </w:t>
      </w:r>
      <w:r w:rsidR="00EB3C29">
        <w:rPr>
          <w:rFonts w:ascii="Segoe UI" w:eastAsia="Calibri" w:hAnsi="Segoe UI" w:cs="Segoe UI"/>
          <w:sz w:val="22"/>
          <w:szCs w:val="22"/>
        </w:rPr>
        <w:t xml:space="preserve">missing education. </w:t>
      </w:r>
      <w:hyperlink r:id="rId32" w:history="1">
        <w:r w:rsidR="00654161" w:rsidRPr="003D7A30">
          <w:rPr>
            <w:rFonts w:ascii="Segoe UI" w:eastAsiaTheme="minorHAnsi" w:hAnsi="Segoe UI" w:cs="Segoe UI"/>
            <w:color w:val="0000FF"/>
            <w:sz w:val="22"/>
            <w:szCs w:val="22"/>
            <w:u w:val="single"/>
          </w:rPr>
          <w:t>Children missing education - GOV.UK</w:t>
        </w:r>
      </w:hyperlink>
    </w:p>
    <w:p w14:paraId="48E33F65" w14:textId="77777777" w:rsidR="00515F43" w:rsidRPr="00B803AF" w:rsidRDefault="00515F43" w:rsidP="002218F1">
      <w:pPr>
        <w:jc w:val="both"/>
        <w:rPr>
          <w:rFonts w:ascii="Segoe UI" w:eastAsia="Calibri" w:hAnsi="Segoe UI" w:cs="Segoe UI"/>
          <w:sz w:val="22"/>
          <w:szCs w:val="22"/>
        </w:rPr>
      </w:pPr>
    </w:p>
    <w:p w14:paraId="20BC86CC" w14:textId="066B3A2F" w:rsidR="00756BA7" w:rsidRPr="00B803AF"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R</w:t>
      </w:r>
      <w:r w:rsidR="001B4A25" w:rsidRPr="00B803AF">
        <w:rPr>
          <w:rFonts w:ascii="Segoe UI" w:eastAsia="Calibri" w:hAnsi="Segoe UI" w:cs="Segoe UI"/>
          <w:b/>
          <w:sz w:val="22"/>
          <w:szCs w:val="22"/>
        </w:rPr>
        <w:t>ecord keeping</w:t>
      </w:r>
      <w:r w:rsidRPr="00B803AF">
        <w:rPr>
          <w:rFonts w:ascii="Segoe UI" w:eastAsia="Calibri" w:hAnsi="Segoe UI" w:cs="Segoe UI"/>
          <w:b/>
          <w:sz w:val="22"/>
          <w:szCs w:val="22"/>
        </w:rPr>
        <w:t>:</w:t>
      </w:r>
    </w:p>
    <w:p w14:paraId="7B8C093C" w14:textId="77777777" w:rsidR="00756BA7" w:rsidRPr="00B803AF" w:rsidRDefault="00756BA7" w:rsidP="002218F1">
      <w:pPr>
        <w:jc w:val="both"/>
        <w:rPr>
          <w:rFonts w:ascii="Segoe UI" w:eastAsia="Calibri" w:hAnsi="Segoe UI" w:cs="Segoe UI"/>
          <w:sz w:val="22"/>
          <w:szCs w:val="22"/>
        </w:rPr>
      </w:pPr>
    </w:p>
    <w:p w14:paraId="3785E34E" w14:textId="1D6BA07D" w:rsidR="0046576F" w:rsidRPr="00654161" w:rsidRDefault="0046576F" w:rsidP="0046576F">
      <w:pPr>
        <w:pStyle w:val="ListParagraph"/>
        <w:numPr>
          <w:ilvl w:val="0"/>
          <w:numId w:val="3"/>
        </w:numPr>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Keep detailed, accurate, secure records of all safeguarding and welfare concerns, discussions and decisions made</w:t>
      </w:r>
      <w:r w:rsidR="00EB3C29">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 xml:space="preserve"> including the rationale for those decisions. This should include instances where referrals were or were not made to another agency such as children’s social care or the Prevent program etc.</w:t>
      </w:r>
    </w:p>
    <w:p w14:paraId="006375E8" w14:textId="7C31DB78" w:rsidR="00756BA7" w:rsidRPr="000B7134" w:rsidRDefault="00756BA7" w:rsidP="00A953EE">
      <w:pPr>
        <w:pStyle w:val="ListParagraph"/>
        <w:numPr>
          <w:ilvl w:val="0"/>
          <w:numId w:val="3"/>
        </w:numPr>
        <w:jc w:val="both"/>
        <w:rPr>
          <w:rFonts w:ascii="Segoe UI" w:eastAsia="Calibri" w:hAnsi="Segoe UI" w:cs="Segoe UI"/>
          <w:sz w:val="22"/>
          <w:szCs w:val="22"/>
        </w:rPr>
      </w:pPr>
      <w:r w:rsidRPr="00B803AF">
        <w:rPr>
          <w:rFonts w:ascii="Segoe UI" w:eastAsia="Calibri" w:hAnsi="Segoe UI" w:cs="Segoe UI"/>
          <w:sz w:val="22"/>
          <w:szCs w:val="22"/>
        </w:rPr>
        <w:t>Maintain a chronology of significant incidents for each child with safeguarding concerns, including a record of decisions made and the reasons for those decisions.</w:t>
      </w:r>
    </w:p>
    <w:p w14:paraId="0BAFB17E" w14:textId="3546530F" w:rsidR="00756BA7" w:rsidRDefault="00756BA7" w:rsidP="00A953EE">
      <w:pPr>
        <w:pStyle w:val="ListParagraph"/>
        <w:numPr>
          <w:ilvl w:val="0"/>
          <w:numId w:val="3"/>
        </w:numPr>
        <w:jc w:val="both"/>
        <w:rPr>
          <w:rFonts w:ascii="Segoe UI" w:eastAsia="Calibri" w:hAnsi="Segoe UI" w:cs="Segoe UI"/>
          <w:sz w:val="22"/>
          <w:szCs w:val="22"/>
        </w:rPr>
      </w:pPr>
      <w:r w:rsidRPr="00B803AF">
        <w:rPr>
          <w:rFonts w:ascii="Segoe UI" w:eastAsia="Calibri" w:hAnsi="Segoe UI" w:cs="Segoe UI"/>
          <w:sz w:val="22"/>
          <w:szCs w:val="22"/>
        </w:rPr>
        <w:t xml:space="preserve">Ensure such records are kept confidentially and securely and separate from the child’s educational record.  </w:t>
      </w:r>
    </w:p>
    <w:p w14:paraId="4F0DA75D" w14:textId="6F60216A" w:rsidR="004A6D3E" w:rsidRPr="004A6D3E" w:rsidRDefault="004A6D3E" w:rsidP="004A6D3E">
      <w:pPr>
        <w:pStyle w:val="ListParagraph"/>
        <w:numPr>
          <w:ilvl w:val="0"/>
          <w:numId w:val="3"/>
        </w:numPr>
        <w:jc w:val="both"/>
        <w:rPr>
          <w:rFonts w:ascii="Segoe UI" w:eastAsia="Calibri" w:hAnsi="Segoe UI" w:cs="Segoe UI"/>
          <w:sz w:val="22"/>
          <w:szCs w:val="22"/>
        </w:rPr>
      </w:pPr>
      <w:r w:rsidRPr="00B803AF">
        <w:rPr>
          <w:rFonts w:ascii="Segoe UI" w:eastAsia="Calibri" w:hAnsi="Segoe UI" w:cs="Segoe UI"/>
          <w:sz w:val="22"/>
          <w:szCs w:val="22"/>
        </w:rPr>
        <w:t>Schools should have at least two emergency contacts for every child</w:t>
      </w:r>
      <w:r>
        <w:rPr>
          <w:rFonts w:ascii="Segoe UI" w:eastAsia="Calibri" w:hAnsi="Segoe UI" w:cs="Segoe UI"/>
          <w:sz w:val="22"/>
          <w:szCs w:val="22"/>
        </w:rPr>
        <w:t>.</w:t>
      </w:r>
    </w:p>
    <w:p w14:paraId="2C0F052D" w14:textId="394470B0" w:rsidR="00CC4815" w:rsidRPr="004D16F1" w:rsidRDefault="00756BA7" w:rsidP="00A953EE">
      <w:pPr>
        <w:pStyle w:val="ListParagraph"/>
        <w:numPr>
          <w:ilvl w:val="0"/>
          <w:numId w:val="3"/>
        </w:numPr>
        <w:jc w:val="both"/>
        <w:rPr>
          <w:rFonts w:ascii="Segoe UI" w:eastAsia="Calibri" w:hAnsi="Segoe UI" w:cs="Segoe UI"/>
          <w:sz w:val="22"/>
          <w:szCs w:val="22"/>
        </w:rPr>
      </w:pPr>
      <w:r w:rsidRPr="004D16F1">
        <w:rPr>
          <w:rFonts w:ascii="Segoe UI" w:eastAsia="Calibri" w:hAnsi="Segoe UI" w:cs="Segoe UI"/>
          <w:sz w:val="22"/>
          <w:szCs w:val="22"/>
        </w:rPr>
        <w:t>When a child leaves our school</w:t>
      </w:r>
      <w:r w:rsidR="00EB3C29">
        <w:rPr>
          <w:rFonts w:ascii="Segoe UI" w:eastAsia="Calibri" w:hAnsi="Segoe UI" w:cs="Segoe UI"/>
          <w:sz w:val="22"/>
          <w:szCs w:val="22"/>
        </w:rPr>
        <w:t>, we</w:t>
      </w:r>
      <w:r w:rsidRPr="004D16F1">
        <w:rPr>
          <w:rFonts w:ascii="Segoe UI" w:eastAsia="Calibri" w:hAnsi="Segoe UI" w:cs="Segoe UI"/>
          <w:sz w:val="22"/>
          <w:szCs w:val="22"/>
        </w:rPr>
        <w:t xml:space="preserve"> will </w:t>
      </w:r>
      <w:r w:rsidR="001E5034" w:rsidRPr="004D16F1">
        <w:rPr>
          <w:rFonts w:ascii="Segoe UI" w:eastAsia="Calibri" w:hAnsi="Segoe UI" w:cs="Segoe UI"/>
          <w:sz w:val="22"/>
          <w:szCs w:val="22"/>
        </w:rPr>
        <w:t>contact</w:t>
      </w:r>
      <w:r w:rsidRPr="004D16F1">
        <w:rPr>
          <w:rFonts w:ascii="Segoe UI" w:eastAsia="Calibri" w:hAnsi="Segoe UI" w:cs="Segoe UI"/>
          <w:sz w:val="22"/>
          <w:szCs w:val="22"/>
        </w:rPr>
        <w:t xml:space="preserve"> the Designated Safeguarding Lead at the new school </w:t>
      </w:r>
      <w:r w:rsidR="006F5A38">
        <w:rPr>
          <w:rFonts w:ascii="Segoe UI" w:eastAsia="Calibri" w:hAnsi="Segoe UI" w:cs="Segoe UI"/>
          <w:sz w:val="22"/>
          <w:szCs w:val="22"/>
        </w:rPr>
        <w:t xml:space="preserve">or college </w:t>
      </w:r>
      <w:r w:rsidRPr="004D16F1">
        <w:rPr>
          <w:rFonts w:ascii="Segoe UI" w:eastAsia="Calibri" w:hAnsi="Segoe UI" w:cs="Segoe UI"/>
          <w:sz w:val="22"/>
          <w:szCs w:val="22"/>
        </w:rPr>
        <w:t>and will ensure that the safeguarding file is forwarded to the receiving s</w:t>
      </w:r>
      <w:r w:rsidR="006F5A38">
        <w:rPr>
          <w:rFonts w:ascii="Segoe UI" w:eastAsia="Calibri" w:hAnsi="Segoe UI" w:cs="Segoe UI"/>
          <w:sz w:val="22"/>
          <w:szCs w:val="22"/>
        </w:rPr>
        <w:t>etting</w:t>
      </w:r>
      <w:r w:rsidRPr="004D16F1">
        <w:rPr>
          <w:rFonts w:ascii="Segoe UI" w:eastAsia="Calibri" w:hAnsi="Segoe UI" w:cs="Segoe UI"/>
          <w:sz w:val="22"/>
          <w:szCs w:val="22"/>
        </w:rPr>
        <w:t xml:space="preserve"> within 5 school days</w:t>
      </w:r>
      <w:r w:rsidR="00EB3C29">
        <w:rPr>
          <w:rFonts w:ascii="Segoe UI" w:eastAsia="Calibri" w:hAnsi="Segoe UI" w:cs="Segoe UI"/>
          <w:sz w:val="22"/>
          <w:szCs w:val="22"/>
        </w:rPr>
        <w:t xml:space="preserve"> and </w:t>
      </w:r>
      <w:r w:rsidRPr="004D16F1">
        <w:rPr>
          <w:rFonts w:ascii="Segoe UI" w:eastAsia="Calibri" w:hAnsi="Segoe UI" w:cs="Segoe UI"/>
          <w:sz w:val="22"/>
          <w:szCs w:val="22"/>
        </w:rPr>
        <w:t>retain evidence to demonstrate how the file has been transferred; this may be in the form of a written confirmation of receipt from the receiving s</w:t>
      </w:r>
      <w:r w:rsidR="006F5A38">
        <w:rPr>
          <w:rFonts w:ascii="Segoe UI" w:eastAsia="Calibri" w:hAnsi="Segoe UI" w:cs="Segoe UI"/>
          <w:sz w:val="22"/>
          <w:szCs w:val="22"/>
        </w:rPr>
        <w:t>etting</w:t>
      </w:r>
      <w:r w:rsidRPr="004D16F1">
        <w:rPr>
          <w:rFonts w:ascii="Segoe UI" w:eastAsia="Calibri" w:hAnsi="Segoe UI" w:cs="Segoe UI"/>
          <w:sz w:val="22"/>
          <w:szCs w:val="22"/>
        </w:rPr>
        <w:t xml:space="preserve"> and/or evidence of recorded delivery. </w:t>
      </w:r>
    </w:p>
    <w:p w14:paraId="0962B986" w14:textId="77777777" w:rsidR="00654161" w:rsidRDefault="00654161" w:rsidP="002218F1">
      <w:pPr>
        <w:jc w:val="both"/>
        <w:rPr>
          <w:rFonts w:ascii="Segoe UI" w:eastAsia="Calibri" w:hAnsi="Segoe UI" w:cs="Segoe UI"/>
          <w:b/>
          <w:sz w:val="22"/>
          <w:szCs w:val="22"/>
        </w:rPr>
      </w:pPr>
    </w:p>
    <w:p w14:paraId="328D803F" w14:textId="68B64316" w:rsidR="00756BA7" w:rsidRPr="00B803AF" w:rsidRDefault="006E15FB" w:rsidP="002218F1">
      <w:pPr>
        <w:jc w:val="both"/>
        <w:rPr>
          <w:rFonts w:ascii="Segoe UI" w:eastAsia="Calibri" w:hAnsi="Segoe UI" w:cs="Segoe UI"/>
          <w:b/>
          <w:sz w:val="22"/>
          <w:szCs w:val="22"/>
        </w:rPr>
      </w:pPr>
      <w:r w:rsidRPr="00B803AF">
        <w:rPr>
          <w:rFonts w:ascii="Segoe UI" w:eastAsia="Calibri" w:hAnsi="Segoe UI" w:cs="Segoe UI"/>
          <w:b/>
          <w:sz w:val="22"/>
          <w:szCs w:val="22"/>
        </w:rPr>
        <w:t>M</w:t>
      </w:r>
      <w:r w:rsidR="001B4A25" w:rsidRPr="00B803AF">
        <w:rPr>
          <w:rFonts w:ascii="Segoe UI" w:eastAsia="Calibri" w:hAnsi="Segoe UI" w:cs="Segoe UI"/>
          <w:b/>
          <w:sz w:val="22"/>
          <w:szCs w:val="22"/>
        </w:rPr>
        <w:t>ulti-agency working</w:t>
      </w:r>
      <w:r w:rsidR="00756BA7" w:rsidRPr="00B803AF">
        <w:rPr>
          <w:rFonts w:ascii="Segoe UI" w:eastAsia="Calibri" w:hAnsi="Segoe UI" w:cs="Segoe UI"/>
          <w:b/>
          <w:sz w:val="22"/>
          <w:szCs w:val="22"/>
        </w:rPr>
        <w:t xml:space="preserve"> </w:t>
      </w:r>
      <w:r w:rsidR="001B4A25" w:rsidRPr="00B803AF">
        <w:rPr>
          <w:rFonts w:ascii="Segoe UI" w:eastAsia="Calibri" w:hAnsi="Segoe UI" w:cs="Segoe UI"/>
          <w:b/>
          <w:sz w:val="22"/>
          <w:szCs w:val="22"/>
        </w:rPr>
        <w:t>and</w:t>
      </w:r>
      <w:r w:rsidR="00756BA7" w:rsidRPr="00B803AF">
        <w:rPr>
          <w:rFonts w:ascii="Segoe UI" w:eastAsia="Calibri" w:hAnsi="Segoe UI" w:cs="Segoe UI"/>
          <w:b/>
          <w:sz w:val="22"/>
          <w:szCs w:val="22"/>
        </w:rPr>
        <w:t xml:space="preserve"> </w:t>
      </w:r>
      <w:r w:rsidR="001B4A25" w:rsidRPr="00B803AF">
        <w:rPr>
          <w:rFonts w:ascii="Segoe UI" w:eastAsia="Calibri" w:hAnsi="Segoe UI" w:cs="Segoe UI"/>
          <w:b/>
          <w:sz w:val="22"/>
          <w:szCs w:val="22"/>
        </w:rPr>
        <w:t>information sharing</w:t>
      </w:r>
      <w:r w:rsidR="00756BA7" w:rsidRPr="00B803AF">
        <w:rPr>
          <w:rFonts w:ascii="Segoe UI" w:eastAsia="Calibri" w:hAnsi="Segoe UI" w:cs="Segoe UI"/>
          <w:b/>
          <w:sz w:val="22"/>
          <w:szCs w:val="22"/>
        </w:rPr>
        <w:t>:</w:t>
      </w:r>
    </w:p>
    <w:p w14:paraId="797DB1B2" w14:textId="77777777" w:rsidR="00756BA7" w:rsidRPr="00B803AF" w:rsidRDefault="00756BA7" w:rsidP="002218F1">
      <w:pPr>
        <w:jc w:val="both"/>
        <w:rPr>
          <w:rFonts w:ascii="Segoe UI" w:eastAsia="Calibri" w:hAnsi="Segoe UI" w:cs="Segoe UI"/>
          <w:b/>
          <w:sz w:val="22"/>
          <w:szCs w:val="22"/>
        </w:rPr>
      </w:pPr>
    </w:p>
    <w:p w14:paraId="7611AC5F" w14:textId="0335EAC3" w:rsidR="006E15FB" w:rsidRPr="000B7134" w:rsidRDefault="00A62612" w:rsidP="00D054E6">
      <w:pPr>
        <w:pStyle w:val="ListParagraph"/>
        <w:numPr>
          <w:ilvl w:val="0"/>
          <w:numId w:val="4"/>
        </w:numPr>
        <w:rPr>
          <w:rFonts w:ascii="Segoe UI" w:eastAsia="Calibri" w:hAnsi="Segoe UI" w:cs="Segoe UI"/>
          <w:sz w:val="22"/>
          <w:szCs w:val="22"/>
        </w:rPr>
      </w:pPr>
      <w:r w:rsidRPr="00B803AF">
        <w:rPr>
          <w:rFonts w:ascii="Segoe UI" w:eastAsia="Calibri" w:hAnsi="Segoe UI" w:cs="Segoe UI"/>
          <w:sz w:val="22"/>
          <w:szCs w:val="22"/>
        </w:rPr>
        <w:t>The DSL</w:t>
      </w:r>
      <w:r w:rsidR="00CC4815" w:rsidRPr="00B803AF">
        <w:rPr>
          <w:rFonts w:ascii="Segoe UI" w:eastAsia="Calibri" w:hAnsi="Segoe UI" w:cs="Segoe UI"/>
          <w:color w:val="FF0000"/>
          <w:sz w:val="22"/>
          <w:szCs w:val="22"/>
        </w:rPr>
        <w:t xml:space="preserve"> </w:t>
      </w:r>
      <w:r w:rsidR="006E15FB" w:rsidRPr="00B803AF">
        <w:rPr>
          <w:rFonts w:ascii="Segoe UI" w:eastAsia="Calibri" w:hAnsi="Segoe UI" w:cs="Segoe UI"/>
          <w:sz w:val="22"/>
          <w:szCs w:val="22"/>
        </w:rPr>
        <w:t xml:space="preserve">recognises and is committed to </w:t>
      </w:r>
      <w:r w:rsidR="006F5A38">
        <w:rPr>
          <w:rFonts w:ascii="Segoe UI" w:eastAsia="Calibri" w:hAnsi="Segoe UI" w:cs="Segoe UI"/>
          <w:sz w:val="22"/>
          <w:szCs w:val="22"/>
        </w:rPr>
        <w:t>their</w:t>
      </w:r>
      <w:r w:rsidR="006E15FB" w:rsidRPr="00B803AF">
        <w:rPr>
          <w:rFonts w:ascii="Segoe UI" w:eastAsia="Calibri" w:hAnsi="Segoe UI" w:cs="Segoe UI"/>
          <w:sz w:val="22"/>
          <w:szCs w:val="22"/>
        </w:rPr>
        <w:t xml:space="preserve"> responsibility to work with othe</w:t>
      </w:r>
      <w:r w:rsidRPr="00B803AF">
        <w:rPr>
          <w:rFonts w:ascii="Segoe UI" w:eastAsia="Calibri" w:hAnsi="Segoe UI" w:cs="Segoe UI"/>
          <w:sz w:val="22"/>
          <w:szCs w:val="22"/>
        </w:rPr>
        <w:t xml:space="preserve">r </w:t>
      </w:r>
      <w:r w:rsidR="006E15FB" w:rsidRPr="00B803AF">
        <w:rPr>
          <w:rFonts w:ascii="Segoe UI" w:eastAsia="Calibri" w:hAnsi="Segoe UI" w:cs="Segoe UI"/>
          <w:sz w:val="22"/>
          <w:szCs w:val="22"/>
        </w:rPr>
        <w:t>professionals and agencies in line with statutory guidance.</w:t>
      </w:r>
    </w:p>
    <w:p w14:paraId="1722F95A" w14:textId="461CFDAE" w:rsidR="00756BA7" w:rsidRPr="000B7134" w:rsidRDefault="00CC4815" w:rsidP="00A953EE">
      <w:pPr>
        <w:pStyle w:val="ListParagraph"/>
        <w:numPr>
          <w:ilvl w:val="0"/>
          <w:numId w:val="4"/>
        </w:numPr>
        <w:jc w:val="both"/>
        <w:rPr>
          <w:rFonts w:ascii="Segoe UI" w:eastAsia="Calibri" w:hAnsi="Segoe UI" w:cs="Segoe UI"/>
          <w:sz w:val="22"/>
          <w:szCs w:val="22"/>
        </w:rPr>
      </w:pPr>
      <w:r w:rsidRPr="00B803AF">
        <w:rPr>
          <w:rFonts w:ascii="Segoe UI" w:eastAsia="Calibri" w:hAnsi="Segoe UI" w:cs="Segoe UI"/>
          <w:sz w:val="22"/>
          <w:szCs w:val="22"/>
        </w:rPr>
        <w:t xml:space="preserve">Our </w:t>
      </w:r>
      <w:r w:rsidR="006E15FB" w:rsidRPr="00B803AF">
        <w:rPr>
          <w:rFonts w:ascii="Segoe UI" w:eastAsia="Calibri" w:hAnsi="Segoe UI" w:cs="Segoe UI"/>
          <w:sz w:val="22"/>
          <w:szCs w:val="22"/>
        </w:rPr>
        <w:t>School</w:t>
      </w:r>
      <w:r w:rsidRPr="00B803AF">
        <w:rPr>
          <w:rFonts w:ascii="Segoe UI" w:eastAsia="Calibri" w:hAnsi="Segoe UI" w:cs="Segoe UI"/>
          <w:sz w:val="22"/>
          <w:szCs w:val="22"/>
        </w:rPr>
        <w:t xml:space="preserve"> is</w:t>
      </w:r>
      <w:r w:rsidR="006E15FB" w:rsidRPr="00B803AF">
        <w:rPr>
          <w:rFonts w:ascii="Segoe UI" w:eastAsia="Calibri" w:hAnsi="Segoe UI" w:cs="Segoe UI"/>
          <w:sz w:val="22"/>
          <w:szCs w:val="22"/>
        </w:rPr>
        <w:t xml:space="preserve"> not the investigating agency when there are child protection concerns.  We will, however, contribute to the investigation and assessment processes as required. </w:t>
      </w:r>
      <w:r w:rsidRPr="00B803AF">
        <w:rPr>
          <w:rFonts w:ascii="Segoe UI" w:eastAsia="Calibri" w:hAnsi="Segoe UI" w:cs="Segoe UI"/>
          <w:sz w:val="22"/>
          <w:szCs w:val="22"/>
        </w:rPr>
        <w:t xml:space="preserve">We </w:t>
      </w:r>
      <w:r w:rsidR="006E15FB" w:rsidRPr="00B803AF">
        <w:rPr>
          <w:rFonts w:ascii="Segoe UI" w:eastAsia="Calibri" w:hAnsi="Segoe UI" w:cs="Segoe UI"/>
          <w:sz w:val="22"/>
          <w:szCs w:val="22"/>
        </w:rPr>
        <w:t xml:space="preserve">recognise the importance of multi-agency working and will support attendance at relevant safeguarding meetings, including Child Protection Conferences, Core Groups, Strategy Meetings, Child in Need meetings or other </w:t>
      </w:r>
      <w:r w:rsidR="00D054E6">
        <w:rPr>
          <w:rFonts w:ascii="Segoe UI" w:eastAsia="Calibri" w:hAnsi="Segoe UI" w:cs="Segoe UI"/>
          <w:sz w:val="22"/>
          <w:szCs w:val="22"/>
        </w:rPr>
        <w:t>E</w:t>
      </w:r>
      <w:r w:rsidR="006E15FB" w:rsidRPr="00B803AF">
        <w:rPr>
          <w:rFonts w:ascii="Segoe UI" w:eastAsia="Calibri" w:hAnsi="Segoe UI" w:cs="Segoe UI"/>
          <w:sz w:val="22"/>
          <w:szCs w:val="22"/>
        </w:rPr>
        <w:t xml:space="preserve">arly </w:t>
      </w:r>
      <w:r w:rsidR="00D054E6">
        <w:rPr>
          <w:rFonts w:ascii="Segoe UI" w:eastAsia="Calibri" w:hAnsi="Segoe UI" w:cs="Segoe UI"/>
          <w:sz w:val="22"/>
          <w:szCs w:val="22"/>
        </w:rPr>
        <w:t>H</w:t>
      </w:r>
      <w:r w:rsidR="006E15FB" w:rsidRPr="00B803AF">
        <w:rPr>
          <w:rFonts w:ascii="Segoe UI" w:eastAsia="Calibri" w:hAnsi="Segoe UI" w:cs="Segoe UI"/>
          <w:sz w:val="22"/>
          <w:szCs w:val="22"/>
        </w:rPr>
        <w:t>elp multi-agency meetings.</w:t>
      </w:r>
    </w:p>
    <w:p w14:paraId="1C5FFD6E" w14:textId="7793400A" w:rsidR="004E38C4" w:rsidRPr="0046576F" w:rsidRDefault="00C26BFE" w:rsidP="002218F1">
      <w:pPr>
        <w:tabs>
          <w:tab w:val="left" w:pos="709"/>
        </w:tabs>
        <w:jc w:val="both"/>
        <w:rPr>
          <w:rFonts w:ascii="Segoe UI" w:hAnsi="Segoe UI" w:cs="Segoe UI"/>
        </w:rPr>
      </w:pPr>
      <w:r>
        <w:rPr>
          <w:rFonts w:ascii="Segoe UI" w:hAnsi="Segoe UI" w:cs="Segoe UI"/>
        </w:rPr>
        <w:lastRenderedPageBreak/>
        <w:t xml:space="preserve">  </w:t>
      </w:r>
    </w:p>
    <w:p w14:paraId="2099BEBA" w14:textId="77777777" w:rsidR="00AC00BF" w:rsidRDefault="00AC00BF" w:rsidP="002218F1">
      <w:pPr>
        <w:tabs>
          <w:tab w:val="left" w:pos="709"/>
        </w:tabs>
        <w:jc w:val="both"/>
        <w:rPr>
          <w:rFonts w:ascii="Segoe UI" w:eastAsia="Calibri" w:hAnsi="Segoe UI" w:cs="Segoe UI"/>
          <w:b/>
          <w:sz w:val="22"/>
          <w:szCs w:val="22"/>
        </w:rPr>
      </w:pPr>
    </w:p>
    <w:p w14:paraId="1A8AE999" w14:textId="77777777" w:rsidR="000F48EB" w:rsidRDefault="000F48EB" w:rsidP="002218F1">
      <w:pPr>
        <w:tabs>
          <w:tab w:val="left" w:pos="709"/>
        </w:tabs>
        <w:jc w:val="both"/>
        <w:rPr>
          <w:rFonts w:ascii="Segoe UI" w:eastAsia="Calibri" w:hAnsi="Segoe UI" w:cs="Segoe UI"/>
          <w:b/>
          <w:sz w:val="22"/>
          <w:szCs w:val="22"/>
        </w:rPr>
      </w:pPr>
    </w:p>
    <w:p w14:paraId="54D629E1" w14:textId="205DCB77" w:rsidR="00756BA7" w:rsidRPr="00B803AF" w:rsidRDefault="00C64ED3" w:rsidP="002218F1">
      <w:pPr>
        <w:tabs>
          <w:tab w:val="left" w:pos="709"/>
        </w:tabs>
        <w:jc w:val="both"/>
        <w:rPr>
          <w:rFonts w:ascii="Segoe UI" w:eastAsia="Calibri" w:hAnsi="Segoe UI" w:cs="Segoe UI"/>
          <w:b/>
          <w:sz w:val="22"/>
          <w:szCs w:val="22"/>
        </w:rPr>
      </w:pPr>
      <w:r>
        <w:rPr>
          <w:rFonts w:ascii="Segoe UI" w:eastAsia="Calibri" w:hAnsi="Segoe UI" w:cs="Segoe UI"/>
          <w:b/>
          <w:sz w:val="22"/>
          <w:szCs w:val="22"/>
        </w:rPr>
        <w:t xml:space="preserve">Raising </w:t>
      </w:r>
      <w:r w:rsidR="000A56C4">
        <w:rPr>
          <w:rFonts w:ascii="Segoe UI" w:eastAsia="Calibri" w:hAnsi="Segoe UI" w:cs="Segoe UI"/>
          <w:b/>
          <w:sz w:val="22"/>
          <w:szCs w:val="22"/>
        </w:rPr>
        <w:t>awareness:</w:t>
      </w:r>
    </w:p>
    <w:p w14:paraId="37117C93" w14:textId="77777777" w:rsidR="00756BA7" w:rsidRPr="00B803AF" w:rsidRDefault="00756BA7" w:rsidP="002218F1">
      <w:pPr>
        <w:jc w:val="both"/>
        <w:rPr>
          <w:rFonts w:ascii="Segoe UI" w:eastAsia="Calibri" w:hAnsi="Segoe UI" w:cs="Segoe UI"/>
          <w:sz w:val="22"/>
          <w:szCs w:val="22"/>
        </w:rPr>
      </w:pPr>
    </w:p>
    <w:p w14:paraId="5DF9F72D" w14:textId="3279762E" w:rsidR="00C64ED3" w:rsidRPr="00C64ED3" w:rsidRDefault="00C64ED3" w:rsidP="002218F1">
      <w:pPr>
        <w:jc w:val="both"/>
        <w:rPr>
          <w:rFonts w:ascii="Segoe UI" w:eastAsia="Calibri" w:hAnsi="Segoe UI" w:cs="Segoe UI"/>
          <w:sz w:val="22"/>
          <w:szCs w:val="22"/>
        </w:rPr>
      </w:pPr>
      <w:r w:rsidRPr="00C64ED3">
        <w:rPr>
          <w:rFonts w:ascii="Segoe UI" w:hAnsi="Segoe UI" w:cs="Segoe UI"/>
          <w:sz w:val="22"/>
          <w:szCs w:val="22"/>
        </w:rPr>
        <w:t>The designated safeguarding lead should:</w:t>
      </w:r>
    </w:p>
    <w:p w14:paraId="4DDA7F84" w14:textId="72EA6DE0" w:rsidR="00C64ED3" w:rsidRPr="00C64ED3" w:rsidRDefault="00B97FE8" w:rsidP="00C64ED3">
      <w:pPr>
        <w:pStyle w:val="ListParagraph"/>
        <w:numPr>
          <w:ilvl w:val="0"/>
          <w:numId w:val="5"/>
        </w:numPr>
        <w:spacing w:after="200"/>
        <w:jc w:val="both"/>
        <w:rPr>
          <w:rFonts w:ascii="Segoe UI" w:eastAsia="Calibri" w:hAnsi="Segoe UI" w:cs="Segoe UI"/>
          <w:sz w:val="22"/>
          <w:szCs w:val="22"/>
        </w:rPr>
      </w:pPr>
      <w:r>
        <w:rPr>
          <w:rFonts w:ascii="Segoe UI" w:eastAsia="Calibri" w:hAnsi="Segoe UI" w:cs="Segoe UI"/>
          <w:sz w:val="22"/>
          <w:szCs w:val="22"/>
        </w:rPr>
        <w:t>E</w:t>
      </w:r>
      <w:r w:rsidR="00C64ED3" w:rsidRPr="00C64ED3">
        <w:rPr>
          <w:rFonts w:ascii="Segoe UI" w:eastAsia="Calibri" w:hAnsi="Segoe UI" w:cs="Segoe UI"/>
          <w:sz w:val="22"/>
          <w:szCs w:val="22"/>
        </w:rPr>
        <w:t xml:space="preserve">nsure each member of staff has access to, and understands, the school or college’s </w:t>
      </w:r>
    </w:p>
    <w:p w14:paraId="561C295D" w14:textId="5C66898E" w:rsidR="00C64ED3" w:rsidRPr="000F48EB" w:rsidRDefault="00C64ED3" w:rsidP="000F48EB">
      <w:pPr>
        <w:pStyle w:val="ListParagraph"/>
        <w:spacing w:after="200"/>
        <w:ind w:left="360"/>
        <w:jc w:val="both"/>
        <w:rPr>
          <w:rFonts w:ascii="Segoe UI" w:eastAsia="Calibri" w:hAnsi="Segoe UI" w:cs="Segoe UI"/>
          <w:sz w:val="22"/>
          <w:szCs w:val="22"/>
        </w:rPr>
      </w:pPr>
      <w:r w:rsidRPr="00C64ED3">
        <w:rPr>
          <w:rFonts w:ascii="Segoe UI" w:eastAsia="Calibri" w:hAnsi="Segoe UI" w:cs="Segoe UI"/>
          <w:sz w:val="22"/>
          <w:szCs w:val="22"/>
        </w:rPr>
        <w:t xml:space="preserve">child protection policy and procedures, </w:t>
      </w:r>
      <w:r w:rsidR="00961665">
        <w:rPr>
          <w:rFonts w:ascii="Segoe UI" w:eastAsia="Calibri" w:hAnsi="Segoe UI" w:cs="Segoe UI"/>
          <w:sz w:val="22"/>
          <w:szCs w:val="22"/>
        </w:rPr>
        <w:t xml:space="preserve">and that training is </w:t>
      </w:r>
      <w:r w:rsidR="00AC12FD">
        <w:rPr>
          <w:rFonts w:ascii="Segoe UI" w:eastAsia="Calibri" w:hAnsi="Segoe UI" w:cs="Segoe UI"/>
          <w:sz w:val="22"/>
          <w:szCs w:val="22"/>
        </w:rPr>
        <w:t xml:space="preserve">regularly updated and at least annually. </w:t>
      </w:r>
    </w:p>
    <w:p w14:paraId="629FAAB0" w14:textId="0173003E" w:rsidR="00C64ED3" w:rsidRPr="00C64ED3" w:rsidRDefault="00B97FE8" w:rsidP="00C64ED3">
      <w:pPr>
        <w:pStyle w:val="ListParagraph"/>
        <w:numPr>
          <w:ilvl w:val="0"/>
          <w:numId w:val="5"/>
        </w:numPr>
        <w:spacing w:after="200"/>
        <w:jc w:val="both"/>
        <w:rPr>
          <w:rFonts w:ascii="Segoe UI" w:eastAsia="Calibri" w:hAnsi="Segoe UI" w:cs="Segoe UI"/>
          <w:sz w:val="22"/>
          <w:szCs w:val="22"/>
        </w:rPr>
      </w:pPr>
      <w:r>
        <w:rPr>
          <w:rFonts w:ascii="Segoe UI" w:eastAsia="Calibri" w:hAnsi="Segoe UI" w:cs="Segoe UI"/>
          <w:sz w:val="22"/>
          <w:szCs w:val="22"/>
        </w:rPr>
        <w:t>E</w:t>
      </w:r>
      <w:r w:rsidR="00C64ED3" w:rsidRPr="00C64ED3">
        <w:rPr>
          <w:rFonts w:ascii="Segoe UI" w:eastAsia="Calibri" w:hAnsi="Segoe UI" w:cs="Segoe UI"/>
          <w:sz w:val="22"/>
          <w:szCs w:val="22"/>
        </w:rPr>
        <w:t xml:space="preserve">nsure the school or college’s child protection policy is reviewed annually (as a </w:t>
      </w:r>
    </w:p>
    <w:p w14:paraId="22640BBD" w14:textId="77777777" w:rsidR="00C64ED3" w:rsidRPr="00C64ED3" w:rsidRDefault="00C64ED3" w:rsidP="00C64ED3">
      <w:pPr>
        <w:pStyle w:val="ListParagraph"/>
        <w:spacing w:after="200"/>
        <w:ind w:left="360"/>
        <w:jc w:val="both"/>
        <w:rPr>
          <w:rFonts w:ascii="Segoe UI" w:eastAsia="Calibri" w:hAnsi="Segoe UI" w:cs="Segoe UI"/>
          <w:sz w:val="22"/>
          <w:szCs w:val="22"/>
        </w:rPr>
      </w:pPr>
      <w:r w:rsidRPr="00C64ED3">
        <w:rPr>
          <w:rFonts w:ascii="Segoe UI" w:eastAsia="Calibri" w:hAnsi="Segoe UI" w:cs="Segoe UI"/>
          <w:sz w:val="22"/>
          <w:szCs w:val="22"/>
        </w:rPr>
        <w:t xml:space="preserve">minimum) and the procedures and implementation are updated and reviewed </w:t>
      </w:r>
    </w:p>
    <w:p w14:paraId="3CB95C3E" w14:textId="4F05AB30" w:rsidR="00C64ED3" w:rsidRPr="000F48EB" w:rsidRDefault="00C64ED3" w:rsidP="000F48EB">
      <w:pPr>
        <w:pStyle w:val="ListParagraph"/>
        <w:spacing w:after="200"/>
        <w:ind w:left="360"/>
        <w:jc w:val="both"/>
        <w:rPr>
          <w:rFonts w:ascii="Segoe UI" w:eastAsia="Calibri" w:hAnsi="Segoe UI" w:cs="Segoe UI"/>
          <w:sz w:val="22"/>
          <w:szCs w:val="22"/>
        </w:rPr>
      </w:pPr>
      <w:r w:rsidRPr="00C64ED3">
        <w:rPr>
          <w:rFonts w:ascii="Segoe UI" w:eastAsia="Calibri" w:hAnsi="Segoe UI" w:cs="Segoe UI"/>
          <w:sz w:val="22"/>
          <w:szCs w:val="22"/>
        </w:rPr>
        <w:t>regularly, and work with governing bodies or proprietors regarding this</w:t>
      </w:r>
      <w:r w:rsidR="00B97FE8">
        <w:rPr>
          <w:rFonts w:ascii="Segoe UI" w:eastAsia="Calibri" w:hAnsi="Segoe UI" w:cs="Segoe UI"/>
          <w:sz w:val="22"/>
          <w:szCs w:val="22"/>
        </w:rPr>
        <w:t>.</w:t>
      </w:r>
    </w:p>
    <w:p w14:paraId="3D716A0B" w14:textId="3EF24438" w:rsidR="00C64ED3" w:rsidRPr="000F48EB" w:rsidRDefault="00B97FE8" w:rsidP="000F48EB">
      <w:pPr>
        <w:pStyle w:val="ListParagraph"/>
        <w:numPr>
          <w:ilvl w:val="0"/>
          <w:numId w:val="5"/>
        </w:numPr>
        <w:spacing w:after="200"/>
        <w:jc w:val="both"/>
        <w:rPr>
          <w:rFonts w:ascii="Segoe UI" w:eastAsia="Calibri" w:hAnsi="Segoe UI" w:cs="Segoe UI"/>
          <w:sz w:val="22"/>
          <w:szCs w:val="22"/>
        </w:rPr>
      </w:pPr>
      <w:r>
        <w:rPr>
          <w:rFonts w:ascii="Segoe UI" w:hAnsi="Segoe UI" w:cs="Segoe UI"/>
          <w:sz w:val="22"/>
          <w:szCs w:val="22"/>
        </w:rPr>
        <w:t>E</w:t>
      </w:r>
      <w:r w:rsidR="00C64ED3" w:rsidRPr="00C64ED3">
        <w:rPr>
          <w:rFonts w:ascii="Segoe UI" w:hAnsi="Segoe UI" w:cs="Segoe UI"/>
          <w:sz w:val="22"/>
          <w:szCs w:val="22"/>
        </w:rPr>
        <w:t>nsure the child protection policy is available publicly and parents know that referrals about suspected abuse or neglect may be made and the role of the school or college in this</w:t>
      </w:r>
      <w:r>
        <w:rPr>
          <w:rFonts w:ascii="Segoe UI" w:hAnsi="Segoe UI" w:cs="Segoe UI"/>
          <w:sz w:val="22"/>
          <w:szCs w:val="22"/>
        </w:rPr>
        <w:t>.</w:t>
      </w:r>
    </w:p>
    <w:p w14:paraId="2703701F" w14:textId="1BBD0A0C" w:rsidR="00C64ED3" w:rsidRPr="000F48EB" w:rsidRDefault="00B97FE8" w:rsidP="000F48EB">
      <w:pPr>
        <w:pStyle w:val="ListParagraph"/>
        <w:numPr>
          <w:ilvl w:val="0"/>
          <w:numId w:val="5"/>
        </w:numPr>
        <w:spacing w:after="200"/>
        <w:jc w:val="both"/>
        <w:rPr>
          <w:rFonts w:ascii="Segoe UI" w:eastAsia="Calibri" w:hAnsi="Segoe UI" w:cs="Segoe UI"/>
          <w:sz w:val="22"/>
          <w:szCs w:val="22"/>
        </w:rPr>
      </w:pPr>
      <w:r>
        <w:rPr>
          <w:rFonts w:ascii="Segoe UI" w:hAnsi="Segoe UI" w:cs="Segoe UI"/>
          <w:sz w:val="22"/>
          <w:szCs w:val="22"/>
        </w:rPr>
        <w:t>L</w:t>
      </w:r>
      <w:r w:rsidR="00C64ED3" w:rsidRPr="00C64ED3">
        <w:rPr>
          <w:rFonts w:ascii="Segoe UI" w:hAnsi="Segoe UI" w:cs="Segoe UI"/>
          <w:sz w:val="22"/>
          <w:szCs w:val="22"/>
        </w:rPr>
        <w:t>ink with the safeguarding partner</w:t>
      </w:r>
      <w:r w:rsidR="00961665">
        <w:rPr>
          <w:rFonts w:ascii="Segoe UI" w:hAnsi="Segoe UI" w:cs="Segoe UI"/>
          <w:sz w:val="22"/>
          <w:szCs w:val="22"/>
        </w:rPr>
        <w:t>ship</w:t>
      </w:r>
      <w:r w:rsidR="00C64ED3" w:rsidRPr="00C64ED3">
        <w:rPr>
          <w:rFonts w:ascii="Segoe UI" w:hAnsi="Segoe UI" w:cs="Segoe UI"/>
          <w:sz w:val="22"/>
          <w:szCs w:val="22"/>
        </w:rPr>
        <w:t xml:space="preserve"> arrangements to make sure staff are aware of any training opportunities and the latest local policies on local safeguarding arrangements</w:t>
      </w:r>
      <w:r>
        <w:rPr>
          <w:rFonts w:ascii="Segoe UI" w:hAnsi="Segoe UI" w:cs="Segoe UI"/>
          <w:sz w:val="22"/>
          <w:szCs w:val="22"/>
        </w:rPr>
        <w:t>.</w:t>
      </w:r>
    </w:p>
    <w:p w14:paraId="10D3DCB0" w14:textId="63E06300" w:rsidR="00C64ED3" w:rsidRPr="000F48EB" w:rsidRDefault="00B97FE8" w:rsidP="000F48EB">
      <w:pPr>
        <w:pStyle w:val="ListParagraph"/>
        <w:numPr>
          <w:ilvl w:val="0"/>
          <w:numId w:val="5"/>
        </w:numPr>
        <w:spacing w:after="200"/>
        <w:jc w:val="both"/>
        <w:rPr>
          <w:rFonts w:ascii="Segoe UI" w:eastAsia="Calibri" w:hAnsi="Segoe UI" w:cs="Segoe UI"/>
          <w:sz w:val="22"/>
          <w:szCs w:val="22"/>
        </w:rPr>
      </w:pPr>
      <w:r>
        <w:rPr>
          <w:rFonts w:ascii="Segoe UI" w:hAnsi="Segoe UI" w:cs="Segoe UI"/>
          <w:sz w:val="22"/>
          <w:szCs w:val="22"/>
        </w:rPr>
        <w:t>H</w:t>
      </w:r>
      <w:r w:rsidR="00C64ED3" w:rsidRPr="00C64ED3">
        <w:rPr>
          <w:rFonts w:ascii="Segoe UI" w:hAnsi="Segoe UI" w:cs="Segoe UI"/>
          <w:sz w:val="22"/>
          <w:szCs w:val="22"/>
        </w:rPr>
        <w:t>elp promote educational outcomes by sharing information about welfare, safeguarding and child protection issues that children who have or have had a social worker are experiencing with teachers and school and college leadership staff</w:t>
      </w:r>
      <w:r>
        <w:rPr>
          <w:rFonts w:ascii="Segoe UI" w:hAnsi="Segoe UI" w:cs="Segoe UI"/>
          <w:sz w:val="22"/>
          <w:szCs w:val="22"/>
        </w:rPr>
        <w:t>.</w:t>
      </w:r>
    </w:p>
    <w:p w14:paraId="233F77FB" w14:textId="491BD0B9" w:rsidR="00986545" w:rsidRDefault="00B97FE8" w:rsidP="00986545">
      <w:pPr>
        <w:pStyle w:val="ListParagraph"/>
        <w:numPr>
          <w:ilvl w:val="0"/>
          <w:numId w:val="5"/>
        </w:numPr>
        <w:jc w:val="both"/>
        <w:rPr>
          <w:rFonts w:ascii="Segoe UI" w:eastAsia="Calibri" w:hAnsi="Segoe UI" w:cs="Segoe UI"/>
          <w:sz w:val="22"/>
          <w:szCs w:val="22"/>
        </w:rPr>
      </w:pPr>
      <w:r>
        <w:rPr>
          <w:rFonts w:ascii="Segoe UI" w:eastAsia="Calibri" w:hAnsi="Segoe UI" w:cs="Segoe UI"/>
          <w:sz w:val="22"/>
          <w:szCs w:val="22"/>
        </w:rPr>
        <w:t>E</w:t>
      </w:r>
      <w:r w:rsidR="00986545" w:rsidRPr="00B803AF">
        <w:rPr>
          <w:rFonts w:ascii="Segoe UI" w:eastAsia="Calibri" w:hAnsi="Segoe UI" w:cs="Segoe UI"/>
          <w:sz w:val="22"/>
          <w:szCs w:val="22"/>
        </w:rPr>
        <w:t>ncourage a culture of listening to children and taking account of their wishes and feelings in any action the school takes to protect them.</w:t>
      </w:r>
    </w:p>
    <w:p w14:paraId="31CD3668" w14:textId="77777777" w:rsidR="00C64ED3" w:rsidRDefault="00C64ED3" w:rsidP="00C64ED3">
      <w:pPr>
        <w:jc w:val="both"/>
        <w:rPr>
          <w:rFonts w:ascii="Segoe UI" w:eastAsia="Calibri" w:hAnsi="Segoe UI" w:cs="Segoe UI"/>
          <w:sz w:val="22"/>
          <w:szCs w:val="22"/>
        </w:rPr>
      </w:pPr>
    </w:p>
    <w:p w14:paraId="531FA611" w14:textId="78E20857" w:rsidR="00C64ED3" w:rsidRDefault="00C64ED3" w:rsidP="00C64ED3">
      <w:pPr>
        <w:jc w:val="both"/>
        <w:rPr>
          <w:rFonts w:ascii="Segoe UI" w:eastAsia="Calibri" w:hAnsi="Segoe UI" w:cs="Segoe UI"/>
          <w:b/>
          <w:bCs/>
          <w:color w:val="000000" w:themeColor="text1"/>
          <w:sz w:val="22"/>
          <w:szCs w:val="22"/>
        </w:rPr>
      </w:pPr>
      <w:r w:rsidRPr="00AC12FD">
        <w:rPr>
          <w:rFonts w:ascii="Segoe UI" w:eastAsia="Calibri" w:hAnsi="Segoe UI" w:cs="Segoe UI"/>
          <w:b/>
          <w:bCs/>
          <w:color w:val="000000" w:themeColor="text1"/>
          <w:sz w:val="22"/>
          <w:szCs w:val="22"/>
        </w:rPr>
        <w:t>Training Knowledge and skills:</w:t>
      </w:r>
    </w:p>
    <w:p w14:paraId="78266B71" w14:textId="77777777" w:rsidR="000F48EB" w:rsidRPr="00AC12FD" w:rsidRDefault="000F48EB" w:rsidP="00C64ED3">
      <w:pPr>
        <w:jc w:val="both"/>
        <w:rPr>
          <w:rFonts w:ascii="Segoe UI" w:eastAsia="Calibri" w:hAnsi="Segoe UI" w:cs="Segoe UI"/>
          <w:b/>
          <w:bCs/>
          <w:color w:val="000000" w:themeColor="text1"/>
          <w:sz w:val="22"/>
          <w:szCs w:val="22"/>
        </w:rPr>
      </w:pPr>
    </w:p>
    <w:p w14:paraId="317B936B" w14:textId="57096EEB" w:rsidR="00C64ED3" w:rsidRPr="00AC12FD" w:rsidRDefault="00C64ED3" w:rsidP="00C64ED3">
      <w:pPr>
        <w:jc w:val="both"/>
        <w:rPr>
          <w:rFonts w:ascii="Segoe UI" w:eastAsia="Calibri" w:hAnsi="Segoe UI" w:cs="Segoe UI"/>
          <w:color w:val="000000" w:themeColor="text1"/>
          <w:sz w:val="22"/>
          <w:szCs w:val="22"/>
        </w:rPr>
      </w:pPr>
      <w:r w:rsidRPr="00AC12FD">
        <w:rPr>
          <w:rFonts w:ascii="Segoe UI" w:hAnsi="Segoe UI" w:cs="Segoe UI"/>
          <w:color w:val="000000" w:themeColor="text1"/>
          <w:sz w:val="22"/>
          <w:szCs w:val="22"/>
        </w:rPr>
        <w:t>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w:t>
      </w:r>
    </w:p>
    <w:p w14:paraId="70E7906D" w14:textId="77777777" w:rsidR="00AB5CA6" w:rsidRPr="00B803AF" w:rsidRDefault="00AB5CA6" w:rsidP="002218F1">
      <w:pPr>
        <w:jc w:val="both"/>
        <w:rPr>
          <w:rFonts w:ascii="Segoe UI" w:eastAsia="Calibri" w:hAnsi="Segoe UI" w:cs="Segoe UI"/>
          <w:b/>
          <w:sz w:val="22"/>
          <w:szCs w:val="22"/>
        </w:rPr>
      </w:pPr>
    </w:p>
    <w:p w14:paraId="24FB8E25" w14:textId="4B6BBFAE" w:rsidR="00756BA7" w:rsidRPr="00B803AF"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Q</w:t>
      </w:r>
      <w:r w:rsidR="001B4A25" w:rsidRPr="00B803AF">
        <w:rPr>
          <w:rFonts w:ascii="Segoe UI" w:eastAsia="Calibri" w:hAnsi="Segoe UI" w:cs="Segoe UI"/>
          <w:b/>
          <w:sz w:val="22"/>
          <w:szCs w:val="22"/>
        </w:rPr>
        <w:t>uality assurance</w:t>
      </w:r>
      <w:r w:rsidRPr="00B803AF">
        <w:rPr>
          <w:rFonts w:ascii="Segoe UI" w:eastAsia="Calibri" w:hAnsi="Segoe UI" w:cs="Segoe UI"/>
          <w:b/>
          <w:sz w:val="22"/>
          <w:szCs w:val="22"/>
        </w:rPr>
        <w:t>:</w:t>
      </w:r>
    </w:p>
    <w:p w14:paraId="6188D524" w14:textId="77777777" w:rsidR="00756BA7" w:rsidRPr="00B803AF" w:rsidRDefault="00756BA7" w:rsidP="002218F1">
      <w:pPr>
        <w:jc w:val="both"/>
        <w:rPr>
          <w:rFonts w:ascii="Segoe UI" w:eastAsia="Calibri" w:hAnsi="Segoe UI" w:cs="Segoe UI"/>
          <w:sz w:val="22"/>
          <w:szCs w:val="22"/>
        </w:rPr>
      </w:pPr>
    </w:p>
    <w:p w14:paraId="5242414E" w14:textId="77777777" w:rsidR="000B7134" w:rsidRDefault="00756BA7" w:rsidP="00A953EE">
      <w:pPr>
        <w:pStyle w:val="ListParagraph"/>
        <w:numPr>
          <w:ilvl w:val="0"/>
          <w:numId w:val="7"/>
        </w:numPr>
        <w:rPr>
          <w:rFonts w:ascii="Segoe UI" w:eastAsia="Calibri" w:hAnsi="Segoe UI" w:cs="Segoe UI"/>
          <w:sz w:val="22"/>
          <w:szCs w:val="22"/>
        </w:rPr>
      </w:pPr>
      <w:r w:rsidRPr="00B803AF">
        <w:rPr>
          <w:rFonts w:ascii="Segoe UI" w:eastAsia="Calibri" w:hAnsi="Segoe UI" w:cs="Segoe UI"/>
          <w:sz w:val="22"/>
          <w:szCs w:val="22"/>
        </w:rPr>
        <w:t>Monitor the implementation of and compliance with policy and procedures, including</w:t>
      </w:r>
    </w:p>
    <w:p w14:paraId="2C9D760F" w14:textId="56BCADFC" w:rsidR="00756BA7" w:rsidRPr="00B803AF" w:rsidRDefault="000B7134" w:rsidP="002218F1">
      <w:pPr>
        <w:pStyle w:val="ListParagraph"/>
        <w:ind w:left="360"/>
        <w:rPr>
          <w:rFonts w:ascii="Segoe UI" w:eastAsia="Calibri" w:hAnsi="Segoe UI" w:cs="Segoe UI"/>
          <w:sz w:val="22"/>
          <w:szCs w:val="22"/>
        </w:rPr>
      </w:pPr>
      <w:r>
        <w:rPr>
          <w:rFonts w:ascii="Segoe UI" w:eastAsia="Calibri" w:hAnsi="Segoe UI" w:cs="Segoe UI"/>
          <w:sz w:val="22"/>
          <w:szCs w:val="22"/>
        </w:rPr>
        <w:t>pe</w:t>
      </w:r>
      <w:r w:rsidR="00756BA7" w:rsidRPr="00B803AF">
        <w:rPr>
          <w:rFonts w:ascii="Segoe UI" w:eastAsia="Calibri" w:hAnsi="Segoe UI" w:cs="Segoe UI"/>
          <w:sz w:val="22"/>
          <w:szCs w:val="22"/>
        </w:rPr>
        <w:t xml:space="preserve">riodic audits of Safeguarding </w:t>
      </w:r>
      <w:r w:rsidR="007062A8">
        <w:rPr>
          <w:rFonts w:ascii="Segoe UI" w:eastAsia="Calibri" w:hAnsi="Segoe UI" w:cs="Segoe UI"/>
          <w:sz w:val="22"/>
          <w:szCs w:val="22"/>
        </w:rPr>
        <w:t xml:space="preserve">files </w:t>
      </w:r>
      <w:r w:rsidR="00756BA7" w:rsidRPr="00B803AF">
        <w:rPr>
          <w:rFonts w:ascii="Segoe UI" w:eastAsia="Calibri" w:hAnsi="Segoe UI" w:cs="Segoe UI"/>
          <w:sz w:val="22"/>
          <w:szCs w:val="22"/>
        </w:rPr>
        <w:t>(at a minimum once a year).</w:t>
      </w:r>
    </w:p>
    <w:p w14:paraId="7D7735A8" w14:textId="5B0FFBFC" w:rsidR="00756BA7" w:rsidRPr="000B7134" w:rsidRDefault="00CC4815" w:rsidP="00A953EE">
      <w:pPr>
        <w:pStyle w:val="ListParagraph"/>
        <w:numPr>
          <w:ilvl w:val="0"/>
          <w:numId w:val="7"/>
        </w:numPr>
        <w:rPr>
          <w:rFonts w:ascii="Segoe UI" w:eastAsia="Calibri" w:hAnsi="Segoe UI" w:cs="Segoe UI"/>
          <w:sz w:val="22"/>
          <w:szCs w:val="22"/>
        </w:rPr>
      </w:pPr>
      <w:r w:rsidRPr="00B803AF">
        <w:rPr>
          <w:rFonts w:ascii="Segoe UI" w:eastAsia="Calibri" w:hAnsi="Segoe UI" w:cs="Segoe UI"/>
          <w:sz w:val="22"/>
          <w:szCs w:val="22"/>
        </w:rPr>
        <w:t>C</w:t>
      </w:r>
      <w:r w:rsidR="00756BA7" w:rsidRPr="00B803AF">
        <w:rPr>
          <w:rFonts w:ascii="Segoe UI" w:eastAsia="Calibri" w:hAnsi="Segoe UI" w:cs="Segoe UI"/>
          <w:sz w:val="22"/>
          <w:szCs w:val="22"/>
        </w:rPr>
        <w:t xml:space="preserve">omplete the </w:t>
      </w:r>
      <w:r w:rsidR="001E5034" w:rsidRPr="00B803AF">
        <w:rPr>
          <w:rFonts w:ascii="Segoe UI" w:eastAsia="Calibri" w:hAnsi="Segoe UI" w:cs="Segoe UI"/>
          <w:sz w:val="22"/>
          <w:szCs w:val="22"/>
        </w:rPr>
        <w:t>175</w:t>
      </w:r>
      <w:r w:rsidR="00253BF6">
        <w:rPr>
          <w:rFonts w:ascii="Segoe UI" w:eastAsia="Calibri" w:hAnsi="Segoe UI" w:cs="Segoe UI"/>
          <w:sz w:val="22"/>
          <w:szCs w:val="22"/>
        </w:rPr>
        <w:t>/157</w:t>
      </w:r>
      <w:r w:rsidR="001B5DA5" w:rsidRPr="00B803AF">
        <w:rPr>
          <w:rFonts w:ascii="Segoe UI" w:eastAsia="Calibri" w:hAnsi="Segoe UI" w:cs="Segoe UI"/>
          <w:sz w:val="22"/>
          <w:szCs w:val="22"/>
        </w:rPr>
        <w:t xml:space="preserve"> annual safeguarding report and submit to the Local Authority</w:t>
      </w:r>
      <w:r w:rsidR="00A20816">
        <w:rPr>
          <w:rFonts w:ascii="Segoe UI" w:eastAsia="Calibri" w:hAnsi="Segoe UI" w:cs="Segoe UI"/>
          <w:sz w:val="22"/>
          <w:szCs w:val="22"/>
        </w:rPr>
        <w:t>.</w:t>
      </w:r>
      <w:r w:rsidR="001B5DA5" w:rsidRPr="00B803AF">
        <w:rPr>
          <w:rFonts w:ascii="Segoe UI" w:eastAsia="Calibri" w:hAnsi="Segoe UI" w:cs="Segoe UI"/>
          <w:sz w:val="22"/>
          <w:szCs w:val="22"/>
        </w:rPr>
        <w:t xml:space="preserve"> </w:t>
      </w:r>
    </w:p>
    <w:p w14:paraId="328403BC" w14:textId="3CAB9E82" w:rsidR="00756BA7" w:rsidRPr="000B7134" w:rsidRDefault="00756BA7" w:rsidP="00A953EE">
      <w:pPr>
        <w:pStyle w:val="ListParagraph"/>
        <w:numPr>
          <w:ilvl w:val="0"/>
          <w:numId w:val="7"/>
        </w:numPr>
        <w:spacing w:before="40" w:after="40"/>
        <w:rPr>
          <w:rFonts w:ascii="Segoe UI" w:hAnsi="Segoe UI" w:cs="Segoe UI"/>
          <w:bCs/>
          <w:color w:val="000000"/>
          <w:sz w:val="22"/>
          <w:szCs w:val="22"/>
        </w:rPr>
      </w:pPr>
      <w:r w:rsidRPr="00B803AF">
        <w:rPr>
          <w:rFonts w:ascii="Segoe UI" w:hAnsi="Segoe UI" w:cs="Segoe UI"/>
          <w:bCs/>
          <w:color w:val="000000"/>
          <w:sz w:val="22"/>
          <w:szCs w:val="22"/>
        </w:rPr>
        <w:t xml:space="preserve">Provide regular reports to the governing body detailing changes and reviews to policy, training undertaken by staff members and </w:t>
      </w:r>
      <w:r w:rsidR="006F5A38">
        <w:rPr>
          <w:rFonts w:ascii="Segoe UI" w:hAnsi="Segoe UI" w:cs="Segoe UI"/>
          <w:bCs/>
          <w:color w:val="000000"/>
          <w:sz w:val="22"/>
          <w:szCs w:val="22"/>
        </w:rPr>
        <w:t xml:space="preserve">relevant data about </w:t>
      </w:r>
      <w:r w:rsidR="00486C95">
        <w:rPr>
          <w:rFonts w:ascii="Segoe UI" w:hAnsi="Segoe UI" w:cs="Segoe UI"/>
          <w:bCs/>
          <w:color w:val="000000"/>
          <w:sz w:val="22"/>
          <w:szCs w:val="22"/>
        </w:rPr>
        <w:t>vulnerable children.</w:t>
      </w:r>
      <w:r w:rsidRPr="00B803AF">
        <w:rPr>
          <w:rFonts w:ascii="Segoe UI" w:hAnsi="Segoe UI" w:cs="Segoe UI"/>
          <w:bCs/>
          <w:color w:val="000000"/>
          <w:sz w:val="22"/>
          <w:szCs w:val="22"/>
        </w:rPr>
        <w:t xml:space="preserve"> </w:t>
      </w:r>
    </w:p>
    <w:p w14:paraId="3C48D4F1" w14:textId="77777777" w:rsidR="00933151" w:rsidRPr="00B803AF" w:rsidRDefault="00933151" w:rsidP="002218F1">
      <w:pPr>
        <w:jc w:val="both"/>
        <w:rPr>
          <w:rFonts w:ascii="Segoe UI" w:eastAsia="Calibri" w:hAnsi="Segoe UI" w:cs="Segoe UI"/>
          <w:sz w:val="22"/>
          <w:szCs w:val="22"/>
        </w:rPr>
      </w:pPr>
    </w:p>
    <w:p w14:paraId="3F2B10EA" w14:textId="4FD3CAA9" w:rsidR="00756BA7" w:rsidRDefault="00756BA7" w:rsidP="002218F1">
      <w:pPr>
        <w:jc w:val="both"/>
        <w:rPr>
          <w:rFonts w:ascii="Segoe UI" w:eastAsia="Calibri" w:hAnsi="Segoe UI" w:cs="Segoe UI"/>
          <w:b/>
          <w:sz w:val="22"/>
          <w:szCs w:val="22"/>
        </w:rPr>
      </w:pPr>
      <w:r w:rsidRPr="00B803AF">
        <w:rPr>
          <w:rFonts w:ascii="Segoe UI" w:eastAsia="Calibri" w:hAnsi="Segoe UI" w:cs="Segoe UI"/>
          <w:b/>
          <w:sz w:val="22"/>
          <w:szCs w:val="22"/>
        </w:rPr>
        <w:t>S</w:t>
      </w:r>
      <w:r w:rsidR="001B4A25" w:rsidRPr="00B803AF">
        <w:rPr>
          <w:rFonts w:ascii="Segoe UI" w:eastAsia="Calibri" w:hAnsi="Segoe UI" w:cs="Segoe UI"/>
          <w:b/>
          <w:sz w:val="22"/>
          <w:szCs w:val="22"/>
        </w:rPr>
        <w:t>up</w:t>
      </w:r>
      <w:r w:rsidR="00CC4815" w:rsidRPr="00B803AF">
        <w:rPr>
          <w:rFonts w:ascii="Segoe UI" w:eastAsia="Calibri" w:hAnsi="Segoe UI" w:cs="Segoe UI"/>
          <w:b/>
          <w:sz w:val="22"/>
          <w:szCs w:val="22"/>
        </w:rPr>
        <w:t>port for staff</w:t>
      </w:r>
      <w:r w:rsidRPr="00B803AF">
        <w:rPr>
          <w:rFonts w:ascii="Segoe UI" w:eastAsia="Calibri" w:hAnsi="Segoe UI" w:cs="Segoe UI"/>
          <w:b/>
          <w:sz w:val="22"/>
          <w:szCs w:val="22"/>
        </w:rPr>
        <w:t xml:space="preserve">: </w:t>
      </w:r>
    </w:p>
    <w:p w14:paraId="0B128E7D" w14:textId="77777777" w:rsidR="000274E9" w:rsidRPr="00B803AF" w:rsidRDefault="000274E9" w:rsidP="002218F1">
      <w:pPr>
        <w:jc w:val="both"/>
        <w:rPr>
          <w:rFonts w:ascii="Segoe UI" w:eastAsia="Calibri" w:hAnsi="Segoe UI" w:cs="Segoe UI"/>
          <w:b/>
          <w:sz w:val="22"/>
          <w:szCs w:val="22"/>
        </w:rPr>
      </w:pPr>
    </w:p>
    <w:p w14:paraId="4BDD17CB" w14:textId="51530198" w:rsidR="00933151" w:rsidRPr="00B803AF" w:rsidRDefault="00756BA7" w:rsidP="00A953EE">
      <w:pPr>
        <w:pStyle w:val="ListParagraph"/>
        <w:numPr>
          <w:ilvl w:val="0"/>
          <w:numId w:val="8"/>
        </w:numPr>
        <w:spacing w:after="200"/>
        <w:jc w:val="both"/>
        <w:rPr>
          <w:rFonts w:ascii="Segoe UI" w:hAnsi="Segoe UI" w:cs="Segoe UI"/>
          <w:color w:val="000000" w:themeColor="text1"/>
          <w:sz w:val="22"/>
          <w:szCs w:val="22"/>
        </w:rPr>
      </w:pPr>
      <w:r w:rsidRPr="00B803AF">
        <w:rPr>
          <w:rFonts w:ascii="Segoe UI" w:hAnsi="Segoe UI" w:cs="Segoe UI"/>
          <w:color w:val="000000" w:themeColor="text1"/>
          <w:sz w:val="22"/>
          <w:szCs w:val="22"/>
        </w:rPr>
        <w:t xml:space="preserve">The school will have a framework for providing an opportunity </w:t>
      </w:r>
      <w:r w:rsidR="00253BF6">
        <w:rPr>
          <w:rFonts w:ascii="Segoe UI" w:hAnsi="Segoe UI" w:cs="Segoe UI"/>
          <w:color w:val="000000" w:themeColor="text1"/>
          <w:sz w:val="22"/>
          <w:szCs w:val="22"/>
        </w:rPr>
        <w:t>for</w:t>
      </w:r>
      <w:r w:rsidRPr="00B803AF">
        <w:rPr>
          <w:rFonts w:ascii="Segoe UI" w:hAnsi="Segoe UI" w:cs="Segoe UI"/>
          <w:color w:val="000000" w:themeColor="text1"/>
          <w:sz w:val="22"/>
          <w:szCs w:val="22"/>
        </w:rPr>
        <w:t xml:space="preserve"> staff who are working directly with vulnerable </w:t>
      </w:r>
      <w:r w:rsidR="00486C95">
        <w:rPr>
          <w:rFonts w:ascii="Segoe UI" w:hAnsi="Segoe UI" w:cs="Segoe UI"/>
          <w:color w:val="000000" w:themeColor="text1"/>
          <w:sz w:val="22"/>
          <w:szCs w:val="22"/>
        </w:rPr>
        <w:t xml:space="preserve">children </w:t>
      </w:r>
      <w:r w:rsidRPr="00B803AF">
        <w:rPr>
          <w:rFonts w:ascii="Segoe UI" w:hAnsi="Segoe UI" w:cs="Segoe UI"/>
          <w:color w:val="000000" w:themeColor="text1"/>
          <w:sz w:val="22"/>
          <w:szCs w:val="22"/>
        </w:rPr>
        <w:t>t</w:t>
      </w:r>
      <w:r w:rsidR="00486C95">
        <w:rPr>
          <w:rFonts w:ascii="Segoe UI" w:hAnsi="Segoe UI" w:cs="Segoe UI"/>
          <w:color w:val="000000" w:themeColor="text1"/>
          <w:sz w:val="22"/>
          <w:szCs w:val="22"/>
        </w:rPr>
        <w:t>o</w:t>
      </w:r>
      <w:r w:rsidRPr="00B803AF">
        <w:rPr>
          <w:rFonts w:ascii="Segoe UI" w:hAnsi="Segoe UI" w:cs="Segoe UI"/>
          <w:color w:val="000000" w:themeColor="text1"/>
          <w:sz w:val="22"/>
          <w:szCs w:val="22"/>
        </w:rPr>
        <w:t xml:space="preserve"> talk through and reflect on their involvement with the child’s case.</w:t>
      </w:r>
      <w:r w:rsidR="00D62A85" w:rsidRPr="00B803AF">
        <w:rPr>
          <w:rFonts w:ascii="Segoe UI" w:hAnsi="Segoe UI" w:cs="Segoe UI"/>
          <w:color w:val="000000" w:themeColor="text1"/>
          <w:sz w:val="22"/>
          <w:szCs w:val="22"/>
        </w:rPr>
        <w:t xml:space="preserve"> </w:t>
      </w:r>
    </w:p>
    <w:p w14:paraId="75E832C3" w14:textId="77777777" w:rsidR="000274E9" w:rsidRDefault="000274E9" w:rsidP="00486C95">
      <w:pPr>
        <w:jc w:val="both"/>
        <w:rPr>
          <w:rFonts w:ascii="Segoe UI" w:eastAsia="Calibri" w:hAnsi="Segoe UI" w:cs="Segoe UI"/>
          <w:b/>
        </w:rPr>
      </w:pPr>
    </w:p>
    <w:p w14:paraId="596CB255" w14:textId="77777777" w:rsidR="00AC00BF" w:rsidRDefault="00AC00BF" w:rsidP="002218F1">
      <w:pPr>
        <w:ind w:left="720" w:hanging="720"/>
        <w:jc w:val="both"/>
        <w:rPr>
          <w:rFonts w:ascii="Segoe UI" w:eastAsia="Calibri" w:hAnsi="Segoe UI" w:cs="Segoe UI"/>
          <w:b/>
        </w:rPr>
      </w:pPr>
    </w:p>
    <w:p w14:paraId="06BB3F04" w14:textId="77777777" w:rsidR="00AC00BF" w:rsidRDefault="00AC00BF" w:rsidP="002218F1">
      <w:pPr>
        <w:ind w:left="720" w:hanging="720"/>
        <w:jc w:val="both"/>
        <w:rPr>
          <w:rFonts w:ascii="Segoe UI" w:eastAsia="Calibri" w:hAnsi="Segoe UI" w:cs="Segoe UI"/>
          <w:b/>
        </w:rPr>
      </w:pPr>
    </w:p>
    <w:p w14:paraId="72C85BCC" w14:textId="77777777" w:rsidR="00C94B1E" w:rsidRDefault="00C94B1E" w:rsidP="002218F1">
      <w:pPr>
        <w:ind w:left="720" w:hanging="720"/>
        <w:jc w:val="both"/>
        <w:rPr>
          <w:rFonts w:ascii="Segoe UI" w:eastAsia="Calibri" w:hAnsi="Segoe UI" w:cs="Segoe UI"/>
          <w:b/>
        </w:rPr>
      </w:pPr>
    </w:p>
    <w:p w14:paraId="61B84491" w14:textId="77777777" w:rsidR="00C94B1E" w:rsidRDefault="00C94B1E" w:rsidP="002218F1">
      <w:pPr>
        <w:ind w:left="720" w:hanging="720"/>
        <w:jc w:val="both"/>
        <w:rPr>
          <w:rFonts w:ascii="Segoe UI" w:eastAsia="Calibri" w:hAnsi="Segoe UI" w:cs="Segoe UI"/>
          <w:b/>
        </w:rPr>
      </w:pPr>
    </w:p>
    <w:p w14:paraId="48B2AACB" w14:textId="77777777" w:rsidR="00C94B1E" w:rsidRDefault="00C94B1E" w:rsidP="000F48EB">
      <w:pPr>
        <w:jc w:val="both"/>
        <w:rPr>
          <w:rFonts w:ascii="Segoe UI" w:eastAsia="Calibri" w:hAnsi="Segoe UI" w:cs="Segoe UI"/>
          <w:b/>
        </w:rPr>
      </w:pPr>
    </w:p>
    <w:p w14:paraId="20B68037" w14:textId="3A025673" w:rsidR="00933151" w:rsidRDefault="00756BA7" w:rsidP="002218F1">
      <w:pPr>
        <w:ind w:left="720" w:hanging="720"/>
        <w:jc w:val="both"/>
        <w:rPr>
          <w:rFonts w:ascii="Segoe UI" w:eastAsia="Calibri" w:hAnsi="Segoe UI" w:cs="Segoe UI"/>
          <w:b/>
        </w:rPr>
      </w:pPr>
      <w:r w:rsidRPr="000274E9">
        <w:rPr>
          <w:rFonts w:ascii="Segoe UI" w:eastAsia="Calibri" w:hAnsi="Segoe UI" w:cs="Segoe UI"/>
          <w:b/>
        </w:rPr>
        <w:t>APPENDIX B:</w:t>
      </w:r>
    </w:p>
    <w:p w14:paraId="0A6034EC" w14:textId="77777777" w:rsidR="000274E9" w:rsidRDefault="000274E9" w:rsidP="002218F1">
      <w:pPr>
        <w:ind w:left="720" w:hanging="720"/>
        <w:jc w:val="both"/>
        <w:rPr>
          <w:rFonts w:ascii="Segoe UI" w:hAnsi="Segoe UI" w:cs="Segoe UI"/>
          <w:color w:val="000000" w:themeColor="text1"/>
        </w:rPr>
      </w:pPr>
    </w:p>
    <w:p w14:paraId="6EE319FE" w14:textId="77777777" w:rsidR="00AC00BF" w:rsidRPr="000274E9" w:rsidRDefault="00AC00BF" w:rsidP="002218F1">
      <w:pPr>
        <w:ind w:left="720" w:hanging="720"/>
        <w:jc w:val="both"/>
        <w:rPr>
          <w:rFonts w:ascii="Segoe UI" w:hAnsi="Segoe UI" w:cs="Segoe UI"/>
          <w:color w:val="000000" w:themeColor="text1"/>
        </w:rPr>
      </w:pPr>
    </w:p>
    <w:p w14:paraId="46E521A6" w14:textId="7BD1C256" w:rsidR="00756BA7" w:rsidRPr="000274E9" w:rsidRDefault="00756BA7" w:rsidP="002218F1">
      <w:pPr>
        <w:ind w:left="720" w:hanging="720"/>
        <w:jc w:val="both"/>
        <w:rPr>
          <w:rFonts w:ascii="Segoe UI" w:eastAsia="Calibri" w:hAnsi="Segoe UI" w:cs="Segoe UI"/>
          <w:b/>
        </w:rPr>
      </w:pPr>
      <w:r w:rsidRPr="000274E9">
        <w:rPr>
          <w:rFonts w:ascii="Segoe UI" w:eastAsia="Calibri" w:hAnsi="Segoe UI" w:cs="Segoe UI"/>
          <w:b/>
        </w:rPr>
        <w:t>S</w:t>
      </w:r>
      <w:r w:rsidR="00933151" w:rsidRPr="000274E9">
        <w:rPr>
          <w:rFonts w:ascii="Segoe UI" w:eastAsia="Calibri" w:hAnsi="Segoe UI" w:cs="Segoe UI"/>
          <w:b/>
        </w:rPr>
        <w:t xml:space="preserve">afeguarding </w:t>
      </w:r>
      <w:r w:rsidR="00AC00BF">
        <w:rPr>
          <w:rFonts w:ascii="Segoe UI" w:eastAsia="Calibri" w:hAnsi="Segoe UI" w:cs="Segoe UI"/>
          <w:b/>
        </w:rPr>
        <w:t>Definitions</w:t>
      </w:r>
    </w:p>
    <w:p w14:paraId="3E4CD08C" w14:textId="77777777" w:rsidR="00933151" w:rsidRPr="00B803AF" w:rsidRDefault="00933151" w:rsidP="002218F1">
      <w:pPr>
        <w:ind w:left="720" w:hanging="720"/>
        <w:jc w:val="both"/>
        <w:rPr>
          <w:rFonts w:ascii="Segoe UI" w:hAnsi="Segoe UI" w:cs="Segoe UI"/>
          <w:color w:val="000000" w:themeColor="text1"/>
          <w:sz w:val="22"/>
          <w:szCs w:val="22"/>
        </w:rPr>
      </w:pPr>
    </w:p>
    <w:p w14:paraId="06027CF5" w14:textId="77777777" w:rsidR="00756BA7" w:rsidRPr="00B803AF" w:rsidRDefault="00756BA7" w:rsidP="002218F1">
      <w:pPr>
        <w:rPr>
          <w:rFonts w:ascii="Segoe UI" w:eastAsia="Calibri" w:hAnsi="Segoe UI" w:cs="Segoe UI"/>
          <w:sz w:val="22"/>
          <w:szCs w:val="22"/>
        </w:rPr>
      </w:pPr>
    </w:p>
    <w:p w14:paraId="288086F7" w14:textId="135BD70E" w:rsidR="00756BA7" w:rsidRPr="00B803AF" w:rsidRDefault="00756BA7" w:rsidP="00A953EE">
      <w:pPr>
        <w:pStyle w:val="ListParagraph"/>
        <w:numPr>
          <w:ilvl w:val="0"/>
          <w:numId w:val="9"/>
        </w:numPr>
        <w:rPr>
          <w:rFonts w:ascii="Segoe UI" w:eastAsia="Calibri" w:hAnsi="Segoe UI" w:cs="Segoe UI"/>
          <w:sz w:val="22"/>
          <w:szCs w:val="22"/>
        </w:rPr>
      </w:pPr>
      <w:r w:rsidRPr="00B803AF">
        <w:rPr>
          <w:rFonts w:ascii="Segoe UI" w:eastAsia="Calibri" w:hAnsi="Segoe UI" w:cs="Segoe UI"/>
          <w:b/>
          <w:sz w:val="22"/>
          <w:szCs w:val="22"/>
        </w:rPr>
        <w:t xml:space="preserve">Abuse: </w:t>
      </w:r>
      <w:r w:rsidRPr="00B803AF">
        <w:rPr>
          <w:rFonts w:ascii="Segoe UI" w:eastAsia="Calibri" w:hAnsi="Segoe UI" w:cs="Segoe UI"/>
          <w:sz w:val="22"/>
          <w:szCs w:val="22"/>
        </w:rPr>
        <w:t>a form of maltreatment of a child. Somebody may abuse or neglect a child by inflicting harm or by failing to act to prevent harm. Children may be abused in a family or in an institutional or community setting by those known to them or, more rarely, by others (</w:t>
      </w:r>
      <w:r w:rsidR="001E5034" w:rsidRPr="00B803AF">
        <w:rPr>
          <w:rFonts w:ascii="Segoe UI" w:eastAsia="Calibri" w:hAnsi="Segoe UI" w:cs="Segoe UI"/>
          <w:sz w:val="22"/>
          <w:szCs w:val="22"/>
        </w:rPr>
        <w:t>e.g.</w:t>
      </w:r>
      <w:r w:rsidR="00842E77">
        <w:rPr>
          <w:rFonts w:ascii="Segoe UI" w:eastAsia="Calibri" w:hAnsi="Segoe UI" w:cs="Segoe UI"/>
          <w:sz w:val="22"/>
          <w:szCs w:val="22"/>
        </w:rPr>
        <w:t xml:space="preserve"> </w:t>
      </w:r>
      <w:r w:rsidRPr="00B803AF">
        <w:rPr>
          <w:rFonts w:ascii="Segoe UI" w:eastAsia="Calibri" w:hAnsi="Segoe UI" w:cs="Segoe UI"/>
          <w:sz w:val="22"/>
          <w:szCs w:val="22"/>
        </w:rPr>
        <w:t>via the internet). They may be abused by an adult or adults or another child or children</w:t>
      </w:r>
      <w:r w:rsidRPr="00B803AF">
        <w:rPr>
          <w:rFonts w:ascii="Segoe UI" w:eastAsia="Calibri" w:hAnsi="Segoe UI" w:cs="Segoe UI"/>
          <w:b/>
          <w:sz w:val="22"/>
          <w:szCs w:val="22"/>
        </w:rPr>
        <w:t>.</w:t>
      </w:r>
    </w:p>
    <w:p w14:paraId="65C681E7" w14:textId="77777777" w:rsidR="00756BA7" w:rsidRDefault="00756BA7" w:rsidP="002218F1">
      <w:pPr>
        <w:rPr>
          <w:rFonts w:ascii="Segoe UI" w:eastAsia="Calibri" w:hAnsi="Segoe UI" w:cs="Segoe UI"/>
          <w:sz w:val="22"/>
          <w:szCs w:val="22"/>
        </w:rPr>
      </w:pPr>
    </w:p>
    <w:p w14:paraId="1B0088BC" w14:textId="77777777" w:rsidR="00AC00BF" w:rsidRPr="00B803AF" w:rsidRDefault="00AC00BF" w:rsidP="002218F1">
      <w:pPr>
        <w:rPr>
          <w:rFonts w:ascii="Segoe UI" w:eastAsia="Calibri" w:hAnsi="Segoe UI" w:cs="Segoe UI"/>
          <w:sz w:val="22"/>
          <w:szCs w:val="22"/>
        </w:rPr>
      </w:pPr>
    </w:p>
    <w:p w14:paraId="0B726266" w14:textId="13AFE0B9" w:rsidR="00756BA7" w:rsidRPr="00B803AF" w:rsidRDefault="00756BA7" w:rsidP="00A953EE">
      <w:pPr>
        <w:pStyle w:val="ListParagraph"/>
        <w:numPr>
          <w:ilvl w:val="0"/>
          <w:numId w:val="9"/>
        </w:numPr>
        <w:rPr>
          <w:rFonts w:ascii="Segoe UI" w:eastAsia="Calibri" w:hAnsi="Segoe UI" w:cs="Segoe UI"/>
          <w:sz w:val="22"/>
          <w:szCs w:val="22"/>
        </w:rPr>
      </w:pPr>
      <w:r w:rsidRPr="00B803AF">
        <w:rPr>
          <w:rFonts w:ascii="Segoe UI" w:eastAsia="Calibri" w:hAnsi="Segoe UI" w:cs="Segoe UI"/>
          <w:b/>
          <w:sz w:val="22"/>
          <w:szCs w:val="22"/>
        </w:rPr>
        <w:t xml:space="preserve">Children </w:t>
      </w:r>
      <w:r w:rsidRPr="00B803AF">
        <w:rPr>
          <w:rFonts w:ascii="Segoe UI" w:eastAsia="Calibri" w:hAnsi="Segoe UI" w:cs="Segoe UI"/>
          <w:sz w:val="22"/>
          <w:szCs w:val="22"/>
        </w:rPr>
        <w:t>are</w:t>
      </w:r>
      <w:r w:rsidRPr="00B803AF">
        <w:rPr>
          <w:rFonts w:ascii="Segoe UI" w:eastAsia="Calibri" w:hAnsi="Segoe UI" w:cs="Segoe UI"/>
          <w:b/>
          <w:sz w:val="22"/>
          <w:szCs w:val="22"/>
        </w:rPr>
        <w:t xml:space="preserve"> </w:t>
      </w:r>
      <w:r w:rsidRPr="00B803AF">
        <w:rPr>
          <w:rFonts w:ascii="Segoe UI" w:eastAsia="Calibri" w:hAnsi="Segoe UI" w:cs="Segoe UI"/>
          <w:sz w:val="22"/>
          <w:szCs w:val="22"/>
        </w:rPr>
        <w:t>any people who have not yet reached their 18</w:t>
      </w:r>
      <w:r w:rsidRPr="00B803AF">
        <w:rPr>
          <w:rFonts w:ascii="Segoe UI" w:eastAsia="Calibri" w:hAnsi="Segoe UI" w:cs="Segoe UI"/>
          <w:sz w:val="22"/>
          <w:szCs w:val="22"/>
          <w:vertAlign w:val="superscript"/>
        </w:rPr>
        <w:t>th</w:t>
      </w:r>
      <w:r w:rsidRPr="00B803AF">
        <w:rPr>
          <w:rFonts w:ascii="Segoe UI" w:eastAsia="Calibri" w:hAnsi="Segoe UI" w:cs="Segoe UI"/>
          <w:sz w:val="22"/>
          <w:szCs w:val="22"/>
        </w:rPr>
        <w:t xml:space="preserve"> birthday; a 16-year-old, whether living independently, in further education, in the armed forces or in hospital, is a child and is entitled to the same protection and services as anyone younger. </w:t>
      </w:r>
      <w:proofErr w:type="spellStart"/>
      <w:r w:rsidR="00252741" w:rsidRPr="00B803AF">
        <w:rPr>
          <w:rFonts w:ascii="Segoe UI" w:eastAsia="Calibri" w:hAnsi="Segoe UI" w:cs="Segoe UI"/>
          <w:sz w:val="22"/>
          <w:szCs w:val="22"/>
        </w:rPr>
        <w:t>KCS</w:t>
      </w:r>
      <w:r w:rsidR="00A20816">
        <w:rPr>
          <w:rFonts w:ascii="Segoe UI" w:eastAsia="Calibri" w:hAnsi="Segoe UI" w:cs="Segoe UI"/>
          <w:sz w:val="22"/>
          <w:szCs w:val="22"/>
        </w:rPr>
        <w:t>i</w:t>
      </w:r>
      <w:r w:rsidR="00252741" w:rsidRPr="00B803AF">
        <w:rPr>
          <w:rFonts w:ascii="Segoe UI" w:eastAsia="Calibri" w:hAnsi="Segoe UI" w:cs="Segoe UI"/>
          <w:sz w:val="22"/>
          <w:szCs w:val="22"/>
        </w:rPr>
        <w:t>E</w:t>
      </w:r>
      <w:proofErr w:type="spellEnd"/>
      <w:r w:rsidR="00252741" w:rsidRPr="00B803AF">
        <w:rPr>
          <w:rFonts w:ascii="Segoe UI" w:eastAsia="Calibri" w:hAnsi="Segoe UI" w:cs="Segoe UI"/>
          <w:sz w:val="22"/>
          <w:szCs w:val="22"/>
        </w:rPr>
        <w:t xml:space="preserve"> applies</w:t>
      </w:r>
      <w:r w:rsidRPr="00B803AF">
        <w:rPr>
          <w:rFonts w:ascii="Segoe UI" w:eastAsia="Calibri" w:hAnsi="Segoe UI" w:cs="Segoe UI"/>
          <w:sz w:val="22"/>
          <w:szCs w:val="22"/>
        </w:rPr>
        <w:t xml:space="preserve"> to providers of post 16 education as set out Education and Training (Welfare of Children) Act 2021</w:t>
      </w:r>
      <w:r w:rsidR="000274E9">
        <w:rPr>
          <w:rFonts w:ascii="Segoe UI" w:eastAsia="Calibri" w:hAnsi="Segoe UI" w:cs="Segoe UI"/>
          <w:sz w:val="22"/>
          <w:szCs w:val="22"/>
        </w:rPr>
        <w:t>.</w:t>
      </w:r>
    </w:p>
    <w:p w14:paraId="2DC7784B" w14:textId="77777777" w:rsidR="00756BA7" w:rsidRDefault="00756BA7" w:rsidP="002218F1">
      <w:pPr>
        <w:rPr>
          <w:rFonts w:ascii="Segoe UI" w:eastAsia="Calibri" w:hAnsi="Segoe UI" w:cs="Segoe UI"/>
          <w:sz w:val="22"/>
          <w:szCs w:val="22"/>
        </w:rPr>
      </w:pPr>
    </w:p>
    <w:p w14:paraId="1D460232" w14:textId="77777777" w:rsidR="00AC00BF" w:rsidRPr="00B803AF" w:rsidRDefault="00AC00BF" w:rsidP="002218F1">
      <w:pPr>
        <w:rPr>
          <w:rFonts w:ascii="Segoe UI" w:eastAsia="Calibri" w:hAnsi="Segoe UI" w:cs="Segoe UI"/>
          <w:sz w:val="22"/>
          <w:szCs w:val="22"/>
        </w:rPr>
      </w:pPr>
    </w:p>
    <w:p w14:paraId="585EAC3D" w14:textId="76707165" w:rsidR="00756BA7" w:rsidRPr="00654161" w:rsidRDefault="00756BA7" w:rsidP="00874DC4">
      <w:pPr>
        <w:pStyle w:val="ListParagraph"/>
        <w:numPr>
          <w:ilvl w:val="0"/>
          <w:numId w:val="9"/>
        </w:numPr>
        <w:jc w:val="both"/>
        <w:rPr>
          <w:rFonts w:ascii="Segoe UI" w:eastAsia="Calibri" w:hAnsi="Segoe UI" w:cs="Segoe UI"/>
          <w:color w:val="000000" w:themeColor="text1"/>
          <w:sz w:val="22"/>
          <w:szCs w:val="22"/>
        </w:rPr>
      </w:pPr>
      <w:r w:rsidRPr="00654161">
        <w:rPr>
          <w:rFonts w:ascii="Segoe UI" w:eastAsia="Calibri" w:hAnsi="Segoe UI" w:cs="Segoe UI"/>
          <w:b/>
          <w:color w:val="000000" w:themeColor="text1"/>
          <w:sz w:val="22"/>
          <w:szCs w:val="22"/>
        </w:rPr>
        <w:t xml:space="preserve">Early </w:t>
      </w:r>
      <w:r w:rsidR="00A20816">
        <w:rPr>
          <w:rFonts w:ascii="Segoe UI" w:eastAsia="Calibri" w:hAnsi="Segoe UI" w:cs="Segoe UI"/>
          <w:b/>
          <w:color w:val="000000" w:themeColor="text1"/>
          <w:sz w:val="22"/>
          <w:szCs w:val="22"/>
        </w:rPr>
        <w:t>H</w:t>
      </w:r>
      <w:r w:rsidRPr="00654161">
        <w:rPr>
          <w:rFonts w:ascii="Segoe UI" w:eastAsia="Calibri" w:hAnsi="Segoe UI" w:cs="Segoe UI"/>
          <w:b/>
          <w:color w:val="000000" w:themeColor="text1"/>
          <w:sz w:val="22"/>
          <w:szCs w:val="22"/>
        </w:rPr>
        <w:t>elp</w:t>
      </w:r>
      <w:bookmarkStart w:id="7" w:name="_Hlk156810172"/>
      <w:r w:rsidR="00874DC4" w:rsidRPr="00654161">
        <w:rPr>
          <w:rFonts w:ascii="Segoe UI" w:eastAsia="Calibri" w:hAnsi="Segoe UI" w:cs="Segoe UI"/>
          <w:b/>
          <w:color w:val="000000" w:themeColor="text1"/>
          <w:sz w:val="22"/>
          <w:szCs w:val="22"/>
        </w:rPr>
        <w:t xml:space="preserve"> </w:t>
      </w:r>
      <w:r w:rsidR="00874DC4" w:rsidRPr="00654161">
        <w:rPr>
          <w:rFonts w:ascii="Segoe UI" w:hAnsi="Segoe UI" w:cs="Segoe UI"/>
          <w:color w:val="000000" w:themeColor="text1"/>
          <w:sz w:val="22"/>
          <w:szCs w:val="22"/>
        </w:rPr>
        <w:t>is support for children of all ages that improves a family’s resilience and outcomes or reduces the chance of a problem getting worse. Providing early help is more effective in promoting the welfare of children</w:t>
      </w:r>
      <w:r w:rsidR="00252741" w:rsidRPr="00654161">
        <w:rPr>
          <w:rFonts w:ascii="Segoe UI" w:hAnsi="Segoe UI" w:cs="Segoe UI"/>
          <w:color w:val="000000" w:themeColor="text1"/>
          <w:sz w:val="22"/>
          <w:szCs w:val="22"/>
        </w:rPr>
        <w:t xml:space="preserve"> rather</w:t>
      </w:r>
      <w:r w:rsidR="00874DC4" w:rsidRPr="00654161">
        <w:rPr>
          <w:rFonts w:ascii="Segoe UI" w:hAnsi="Segoe UI" w:cs="Segoe UI"/>
          <w:color w:val="000000" w:themeColor="text1"/>
          <w:sz w:val="22"/>
          <w:szCs w:val="22"/>
        </w:rPr>
        <w:t xml:space="preserve"> than reacting later. It is particularly important that the designated safeguarding lead (and their deputies) know what the local early help process is and how and where to access support.</w:t>
      </w:r>
      <w:bookmarkEnd w:id="7"/>
    </w:p>
    <w:p w14:paraId="6ACF0AA0" w14:textId="52487BE6" w:rsidR="007F331F" w:rsidRDefault="007F331F" w:rsidP="00B30833">
      <w:pPr>
        <w:rPr>
          <w:rFonts w:ascii="Segoe UI" w:eastAsia="Calibri" w:hAnsi="Segoe UI" w:cs="Segoe UI"/>
          <w:sz w:val="22"/>
          <w:szCs w:val="22"/>
        </w:rPr>
      </w:pPr>
    </w:p>
    <w:p w14:paraId="1AB13E90" w14:textId="77777777" w:rsidR="00AC00BF" w:rsidRPr="00B30833" w:rsidRDefault="00AC00BF" w:rsidP="00B30833">
      <w:pPr>
        <w:rPr>
          <w:rFonts w:ascii="Segoe UI" w:eastAsia="Calibri" w:hAnsi="Segoe UI" w:cs="Segoe UI"/>
          <w:sz w:val="22"/>
          <w:szCs w:val="22"/>
        </w:rPr>
      </w:pPr>
    </w:p>
    <w:p w14:paraId="5FF321A3" w14:textId="615C3BB3" w:rsidR="00756BA7" w:rsidRPr="00654161" w:rsidRDefault="007F331F" w:rsidP="00A953EE">
      <w:pPr>
        <w:pStyle w:val="ListParagraph"/>
        <w:numPr>
          <w:ilvl w:val="0"/>
          <w:numId w:val="9"/>
        </w:numPr>
        <w:rPr>
          <w:rFonts w:ascii="Segoe UI" w:eastAsia="Calibri" w:hAnsi="Segoe UI" w:cs="Segoe UI"/>
          <w:color w:val="000000" w:themeColor="text1"/>
          <w:sz w:val="22"/>
          <w:szCs w:val="22"/>
        </w:rPr>
      </w:pPr>
      <w:r w:rsidRPr="00654161">
        <w:rPr>
          <w:rFonts w:ascii="Segoe UI" w:eastAsia="Calibri" w:hAnsi="Segoe UI" w:cs="Segoe UI"/>
          <w:b/>
          <w:color w:val="000000" w:themeColor="text1"/>
          <w:sz w:val="22"/>
          <w:szCs w:val="22"/>
        </w:rPr>
        <w:t>S</w:t>
      </w:r>
      <w:r w:rsidR="00756BA7" w:rsidRPr="00654161">
        <w:rPr>
          <w:rFonts w:ascii="Segoe UI" w:eastAsia="Calibri" w:hAnsi="Segoe UI" w:cs="Segoe UI"/>
          <w:b/>
          <w:color w:val="000000" w:themeColor="text1"/>
          <w:sz w:val="22"/>
          <w:szCs w:val="22"/>
        </w:rPr>
        <w:t>afeguarding and promoting the welfare of children</w:t>
      </w:r>
      <w:r w:rsidR="00756BA7" w:rsidRPr="00654161">
        <w:rPr>
          <w:rFonts w:ascii="Segoe UI" w:eastAsia="Calibri" w:hAnsi="Segoe UI" w:cs="Segoe UI"/>
          <w:color w:val="000000" w:themeColor="text1"/>
          <w:sz w:val="22"/>
          <w:szCs w:val="22"/>
        </w:rPr>
        <w:t xml:space="preserve"> is defined as:</w:t>
      </w:r>
    </w:p>
    <w:p w14:paraId="5D928DCC" w14:textId="0CEBCF20"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 xml:space="preserve">roviding help and support to meet the needs of children as soon as </w:t>
      </w:r>
    </w:p>
    <w:p w14:paraId="5F260757" w14:textId="448F394A"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 xml:space="preserve">problems </w:t>
      </w:r>
      <w:r w:rsidR="00874DC4" w:rsidRPr="00654161">
        <w:rPr>
          <w:rFonts w:ascii="Segoe UI" w:eastAsia="Calibri" w:hAnsi="Segoe UI" w:cs="Segoe UI"/>
          <w:color w:val="000000" w:themeColor="text1"/>
          <w:sz w:val="22"/>
          <w:szCs w:val="22"/>
        </w:rPr>
        <w:t>emerge.</w:t>
      </w:r>
    </w:p>
    <w:p w14:paraId="5452C6B9" w14:textId="3943C9D7"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 xml:space="preserve">rotecting children from maltreatment, whether that is within or outside the </w:t>
      </w:r>
    </w:p>
    <w:p w14:paraId="50F47C3B" w14:textId="7E817CA0"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 xml:space="preserve">home, including </w:t>
      </w:r>
      <w:r w:rsidR="00874DC4" w:rsidRPr="00654161">
        <w:rPr>
          <w:rFonts w:ascii="Segoe UI" w:eastAsia="Calibri" w:hAnsi="Segoe UI" w:cs="Segoe UI"/>
          <w:color w:val="000000" w:themeColor="text1"/>
          <w:sz w:val="22"/>
          <w:szCs w:val="22"/>
        </w:rPr>
        <w:t>online.</w:t>
      </w:r>
    </w:p>
    <w:p w14:paraId="0C5BBD6B" w14:textId="21B46A9C"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reventing impairment of children's mental and physical health or</w:t>
      </w:r>
    </w:p>
    <w:p w14:paraId="4E4EC54A" w14:textId="5107CAC8" w:rsidR="00FE16F6" w:rsidRPr="00654161" w:rsidRDefault="00252741"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d</w:t>
      </w:r>
      <w:r w:rsidR="00FE16F6" w:rsidRPr="00654161">
        <w:rPr>
          <w:rFonts w:ascii="Segoe UI" w:eastAsia="Calibri" w:hAnsi="Segoe UI" w:cs="Segoe UI"/>
          <w:color w:val="000000" w:themeColor="text1"/>
          <w:sz w:val="22"/>
          <w:szCs w:val="22"/>
        </w:rPr>
        <w:t>evelopment</w:t>
      </w:r>
      <w:r w:rsidR="00874DC4" w:rsidRPr="00654161">
        <w:rPr>
          <w:rFonts w:ascii="Segoe UI" w:eastAsia="Calibri" w:hAnsi="Segoe UI" w:cs="Segoe UI"/>
          <w:color w:val="000000" w:themeColor="text1"/>
          <w:sz w:val="22"/>
          <w:szCs w:val="22"/>
        </w:rPr>
        <w:t>.</w:t>
      </w:r>
    </w:p>
    <w:p w14:paraId="2C3EDF45" w14:textId="11AFFA3D"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E</w:t>
      </w:r>
      <w:r w:rsidRPr="00654161">
        <w:rPr>
          <w:rFonts w:ascii="Segoe UI" w:eastAsia="Calibri" w:hAnsi="Segoe UI" w:cs="Segoe UI"/>
          <w:color w:val="000000" w:themeColor="text1"/>
          <w:sz w:val="22"/>
          <w:szCs w:val="22"/>
        </w:rPr>
        <w:t>nsuring that children grow up in circumstances consistent with the provision</w:t>
      </w:r>
    </w:p>
    <w:p w14:paraId="3EF38A44" w14:textId="10720C38"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of safe and effective care</w:t>
      </w:r>
      <w:r w:rsidR="00A218BC">
        <w:rPr>
          <w:rFonts w:ascii="Segoe UI" w:eastAsia="Calibri" w:hAnsi="Segoe UI" w:cs="Segoe UI"/>
          <w:color w:val="000000" w:themeColor="text1"/>
          <w:sz w:val="22"/>
          <w:szCs w:val="22"/>
        </w:rPr>
        <w:t>.</w:t>
      </w:r>
    </w:p>
    <w:p w14:paraId="6A8016B0" w14:textId="049365B4"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P</w:t>
      </w:r>
      <w:r w:rsidRPr="00654161">
        <w:rPr>
          <w:rFonts w:ascii="Segoe UI" w:eastAsia="Calibri" w:hAnsi="Segoe UI" w:cs="Segoe UI"/>
          <w:color w:val="000000" w:themeColor="text1"/>
          <w:sz w:val="22"/>
          <w:szCs w:val="22"/>
        </w:rPr>
        <w:t>romoting the upbringing of children with their birth parents, or otherwise</w:t>
      </w:r>
    </w:p>
    <w:p w14:paraId="65C93DC8" w14:textId="25B14A63"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 xml:space="preserve">their family network through a kinship care arrangement, whenever possible </w:t>
      </w:r>
    </w:p>
    <w:p w14:paraId="200C1923" w14:textId="04AC5A3A" w:rsidR="00FE16F6"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and where this is in the best interests of the child</w:t>
      </w:r>
      <w:r w:rsidR="00874DC4" w:rsidRPr="00654161">
        <w:rPr>
          <w:rFonts w:ascii="Segoe UI" w:eastAsia="Calibri" w:hAnsi="Segoe UI" w:cs="Segoe UI"/>
          <w:color w:val="000000" w:themeColor="text1"/>
          <w:sz w:val="22"/>
          <w:szCs w:val="22"/>
        </w:rPr>
        <w:t>.</w:t>
      </w:r>
    </w:p>
    <w:p w14:paraId="58B55CD6" w14:textId="3F829A9B" w:rsidR="00FE16F6" w:rsidRPr="00654161" w:rsidRDefault="00FE16F6" w:rsidP="00FE16F6">
      <w:pPr>
        <w:pStyle w:val="ListParagraph"/>
        <w:ind w:left="108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w:t>
      </w:r>
      <w:r w:rsidRPr="00654161">
        <w:rPr>
          <w:rFonts w:ascii="Segoe UI" w:eastAsia="Calibri" w:hAnsi="Segoe UI" w:cs="Segoe UI"/>
          <w:color w:val="000000" w:themeColor="text1"/>
          <w:sz w:val="22"/>
          <w:szCs w:val="22"/>
        </w:rPr>
        <w:tab/>
      </w:r>
      <w:r w:rsidR="00A218BC">
        <w:rPr>
          <w:rFonts w:ascii="Segoe UI" w:eastAsia="Calibri" w:hAnsi="Segoe UI" w:cs="Segoe UI"/>
          <w:color w:val="000000" w:themeColor="text1"/>
          <w:sz w:val="22"/>
          <w:szCs w:val="22"/>
        </w:rPr>
        <w:t>T</w:t>
      </w:r>
      <w:r w:rsidRPr="00654161">
        <w:rPr>
          <w:rFonts w:ascii="Segoe UI" w:eastAsia="Calibri" w:hAnsi="Segoe UI" w:cs="Segoe UI"/>
          <w:color w:val="000000" w:themeColor="text1"/>
          <w:sz w:val="22"/>
          <w:szCs w:val="22"/>
        </w:rPr>
        <w:t>aking action to enable all children to have the best outcomes in line with the</w:t>
      </w:r>
    </w:p>
    <w:p w14:paraId="5CCF9C0B" w14:textId="04E9CF4E" w:rsidR="003079E1" w:rsidRPr="00654161" w:rsidRDefault="00FE16F6" w:rsidP="00FE16F6">
      <w:pPr>
        <w:pStyle w:val="ListParagraph"/>
        <w:ind w:left="1080" w:firstLine="360"/>
        <w:rPr>
          <w:rFonts w:ascii="Segoe UI" w:eastAsia="Calibri" w:hAnsi="Segoe UI" w:cs="Segoe UI"/>
          <w:color w:val="000000" w:themeColor="text1"/>
          <w:sz w:val="22"/>
          <w:szCs w:val="22"/>
        </w:rPr>
      </w:pPr>
      <w:r w:rsidRPr="00654161">
        <w:rPr>
          <w:rFonts w:ascii="Segoe UI" w:eastAsia="Calibri" w:hAnsi="Segoe UI" w:cs="Segoe UI"/>
          <w:color w:val="000000" w:themeColor="text1"/>
          <w:sz w:val="22"/>
          <w:szCs w:val="22"/>
        </w:rPr>
        <w:t>outcomes set out in the Children's Social Care National Framework.</w:t>
      </w:r>
    </w:p>
    <w:p w14:paraId="2B23F0D8" w14:textId="77777777" w:rsidR="00756BA7" w:rsidRPr="00B803AF" w:rsidRDefault="00756BA7" w:rsidP="002218F1">
      <w:pPr>
        <w:rPr>
          <w:rFonts w:ascii="Segoe UI" w:eastAsia="Calibri" w:hAnsi="Segoe UI" w:cs="Segoe UI"/>
          <w:sz w:val="22"/>
          <w:szCs w:val="22"/>
        </w:rPr>
      </w:pPr>
    </w:p>
    <w:p w14:paraId="1CDB5D98" w14:textId="62C20D1F" w:rsidR="00756BA7" w:rsidRPr="00B803AF" w:rsidRDefault="00756BA7" w:rsidP="00A953EE">
      <w:pPr>
        <w:pStyle w:val="ListParagraph"/>
        <w:numPr>
          <w:ilvl w:val="0"/>
          <w:numId w:val="10"/>
        </w:numPr>
        <w:rPr>
          <w:rFonts w:ascii="Segoe UI" w:eastAsia="Calibri" w:hAnsi="Segoe UI" w:cs="Segoe UI"/>
          <w:color w:val="000000"/>
          <w:kern w:val="24"/>
          <w:sz w:val="22"/>
          <w:szCs w:val="22"/>
          <w:lang w:eastAsia="en-GB"/>
        </w:rPr>
      </w:pPr>
      <w:r w:rsidRPr="00B803AF">
        <w:rPr>
          <w:rFonts w:ascii="Segoe UI" w:eastAsia="Calibri" w:hAnsi="Segoe UI" w:cs="Segoe UI"/>
          <w:b/>
          <w:sz w:val="22"/>
          <w:szCs w:val="22"/>
        </w:rPr>
        <w:t xml:space="preserve">Significant harm </w:t>
      </w:r>
      <w:r w:rsidRPr="00B803AF">
        <w:rPr>
          <w:rFonts w:ascii="Segoe UI" w:eastAsia="Calibri" w:hAnsi="Segoe UI" w:cs="Segoe UI"/>
          <w:sz w:val="22"/>
          <w:szCs w:val="22"/>
        </w:rPr>
        <w:t>is the threshold that justifies compulsory intervention in the family in the best interests of the child. Section 47 of the Children Act 1989 states ‘</w:t>
      </w:r>
      <w:r w:rsidRPr="00B803AF">
        <w:rPr>
          <w:rFonts w:ascii="Segoe UI" w:eastAsia="Calibri" w:hAnsi="Segoe UI" w:cs="Segoe UI"/>
          <w:color w:val="000000"/>
          <w:kern w:val="24"/>
          <w:sz w:val="22"/>
          <w:szCs w:val="22"/>
          <w:lang w:eastAsia="en-GB"/>
        </w:rPr>
        <w:t xml:space="preserve">where the </w:t>
      </w:r>
      <w:r w:rsidRPr="00B803AF">
        <w:rPr>
          <w:rFonts w:ascii="Segoe UI" w:eastAsia="Calibri" w:hAnsi="Segoe UI" w:cs="Segoe UI"/>
          <w:color w:val="000000"/>
          <w:kern w:val="24"/>
          <w:sz w:val="22"/>
          <w:szCs w:val="22"/>
          <w:lang w:eastAsia="en-GB"/>
        </w:rPr>
        <w:lastRenderedPageBreak/>
        <w:t>question of whether harm suffered by a child is significant turns on the child’s health or development</w:t>
      </w:r>
      <w:r w:rsidR="00047344">
        <w:rPr>
          <w:rFonts w:ascii="Segoe UI" w:eastAsia="Calibri" w:hAnsi="Segoe UI" w:cs="Segoe UI"/>
          <w:color w:val="000000"/>
          <w:kern w:val="24"/>
          <w:sz w:val="22"/>
          <w:szCs w:val="22"/>
          <w:lang w:eastAsia="en-GB"/>
        </w:rPr>
        <w:t>;</w:t>
      </w:r>
      <w:r w:rsidRPr="00B803AF">
        <w:rPr>
          <w:rFonts w:ascii="Segoe UI" w:eastAsia="Calibri" w:hAnsi="Segoe UI" w:cs="Segoe UI"/>
          <w:color w:val="000000"/>
          <w:kern w:val="24"/>
          <w:sz w:val="22"/>
          <w:szCs w:val="22"/>
          <w:lang w:eastAsia="en-GB"/>
        </w:rPr>
        <w:t xml:space="preserve"> his health or development shall be compared with that which</w:t>
      </w:r>
      <w:r w:rsidR="003079E1">
        <w:rPr>
          <w:rFonts w:ascii="Segoe UI" w:eastAsia="Calibri" w:hAnsi="Segoe UI" w:cs="Segoe UI"/>
          <w:color w:val="000000"/>
          <w:kern w:val="24"/>
          <w:sz w:val="22"/>
          <w:szCs w:val="22"/>
          <w:lang w:eastAsia="en-GB"/>
        </w:rPr>
        <w:t xml:space="preserve"> </w:t>
      </w:r>
      <w:r w:rsidRPr="00B803AF">
        <w:rPr>
          <w:rFonts w:ascii="Segoe UI" w:eastAsia="Calibri" w:hAnsi="Segoe UI" w:cs="Segoe UI"/>
          <w:color w:val="000000"/>
          <w:kern w:val="24"/>
          <w:sz w:val="22"/>
          <w:szCs w:val="22"/>
          <w:lang w:eastAsia="en-GB"/>
        </w:rPr>
        <w:t>could reasonably be expected of a similar child.’</w:t>
      </w:r>
    </w:p>
    <w:p w14:paraId="2D388493" w14:textId="77777777" w:rsidR="00AC00BF" w:rsidRPr="006900DD" w:rsidRDefault="00AC00BF" w:rsidP="006900DD">
      <w:pPr>
        <w:rPr>
          <w:rFonts w:ascii="Segoe UI" w:eastAsia="Calibri" w:hAnsi="Segoe UI" w:cs="Segoe UI"/>
          <w:color w:val="000000" w:themeColor="text1"/>
          <w:kern w:val="24"/>
          <w:sz w:val="22"/>
          <w:szCs w:val="22"/>
          <w:lang w:eastAsia="en-GB"/>
        </w:rPr>
      </w:pPr>
    </w:p>
    <w:p w14:paraId="6C42C7C0" w14:textId="77777777" w:rsidR="00AC00BF" w:rsidRPr="00AC00BF" w:rsidRDefault="00AC00BF" w:rsidP="00AC00BF">
      <w:pPr>
        <w:pStyle w:val="ListParagraph"/>
        <w:rPr>
          <w:rFonts w:ascii="Segoe UI" w:eastAsia="Calibri" w:hAnsi="Segoe UI" w:cs="Segoe UI"/>
          <w:b/>
          <w:bCs/>
          <w:color w:val="000000"/>
          <w:kern w:val="24"/>
          <w:sz w:val="22"/>
          <w:szCs w:val="22"/>
          <w:lang w:eastAsia="en-GB"/>
        </w:rPr>
      </w:pPr>
    </w:p>
    <w:p w14:paraId="3EB79F89" w14:textId="3C0BD5D9" w:rsidR="00756BA7" w:rsidRPr="00AC00BF" w:rsidRDefault="00BC2FDB" w:rsidP="00AC00BF">
      <w:pPr>
        <w:pStyle w:val="ListParagraph"/>
        <w:numPr>
          <w:ilvl w:val="0"/>
          <w:numId w:val="10"/>
        </w:numPr>
        <w:rPr>
          <w:rFonts w:ascii="Segoe UI" w:eastAsia="Calibri" w:hAnsi="Segoe UI" w:cs="Segoe UI"/>
          <w:color w:val="000000" w:themeColor="text1"/>
          <w:kern w:val="24"/>
          <w:sz w:val="22"/>
          <w:szCs w:val="22"/>
          <w:lang w:eastAsia="en-GB"/>
        </w:rPr>
      </w:pPr>
      <w:r w:rsidRPr="00AC00BF">
        <w:rPr>
          <w:rFonts w:ascii="Segoe UI" w:eastAsia="Calibri" w:hAnsi="Segoe UI" w:cs="Segoe UI"/>
          <w:b/>
          <w:bCs/>
          <w:color w:val="000000"/>
          <w:kern w:val="24"/>
          <w:sz w:val="22"/>
          <w:szCs w:val="22"/>
          <w:lang w:eastAsia="en-GB"/>
        </w:rPr>
        <w:t>Vulnerable</w:t>
      </w:r>
      <w:r w:rsidR="009F5F07" w:rsidRPr="00AC00BF">
        <w:rPr>
          <w:rFonts w:ascii="Segoe UI" w:eastAsia="Calibri" w:hAnsi="Segoe UI" w:cs="Segoe UI"/>
          <w:b/>
          <w:bCs/>
          <w:color w:val="000000"/>
          <w:kern w:val="24"/>
          <w:sz w:val="22"/>
          <w:szCs w:val="22"/>
          <w:lang w:eastAsia="en-GB"/>
        </w:rPr>
        <w:t xml:space="preserve"> children</w:t>
      </w:r>
      <w:r w:rsidR="007F331F" w:rsidRPr="00AC00BF">
        <w:rPr>
          <w:rFonts w:ascii="Segoe UI" w:eastAsia="Calibri" w:hAnsi="Segoe UI" w:cs="Segoe UI"/>
          <w:b/>
          <w:bCs/>
          <w:color w:val="000000"/>
          <w:kern w:val="24"/>
          <w:sz w:val="22"/>
          <w:szCs w:val="22"/>
          <w:lang w:eastAsia="en-GB"/>
        </w:rPr>
        <w:t>:</w:t>
      </w:r>
      <w:r w:rsidR="007F331F" w:rsidRPr="00AC00BF">
        <w:rPr>
          <w:rFonts w:ascii="Segoe UI" w:eastAsia="Calibri" w:hAnsi="Segoe UI" w:cs="Segoe UI"/>
          <w:color w:val="000000"/>
          <w:kern w:val="24"/>
          <w:sz w:val="22"/>
          <w:szCs w:val="22"/>
          <w:lang w:eastAsia="en-GB"/>
        </w:rPr>
        <w:t xml:space="preserve"> </w:t>
      </w:r>
      <w:r w:rsidR="003079E1" w:rsidRPr="00AC00BF">
        <w:rPr>
          <w:rFonts w:ascii="Segoe UI" w:eastAsia="Calibri" w:hAnsi="Segoe UI" w:cs="Segoe UI"/>
          <w:color w:val="000000"/>
          <w:kern w:val="24"/>
          <w:sz w:val="22"/>
          <w:szCs w:val="22"/>
          <w:lang w:eastAsia="en-GB"/>
        </w:rPr>
        <w:t xml:space="preserve"> </w:t>
      </w:r>
      <w:r w:rsidR="00756BA7" w:rsidRPr="00AC00BF">
        <w:rPr>
          <w:rFonts w:ascii="Segoe UI" w:eastAsia="Calibri" w:hAnsi="Segoe UI" w:cs="Segoe UI"/>
          <w:color w:val="000000"/>
          <w:kern w:val="24"/>
          <w:sz w:val="22"/>
          <w:szCs w:val="22"/>
          <w:lang w:eastAsia="en-GB"/>
        </w:rPr>
        <w:t>Any child may benefit fro</w:t>
      </w:r>
      <w:r w:rsidR="00252741" w:rsidRPr="00AC00BF">
        <w:rPr>
          <w:rFonts w:ascii="Segoe UI" w:eastAsia="Calibri" w:hAnsi="Segoe UI" w:cs="Segoe UI"/>
          <w:color w:val="000000"/>
          <w:kern w:val="24"/>
          <w:sz w:val="22"/>
          <w:szCs w:val="22"/>
          <w:lang w:eastAsia="en-GB"/>
        </w:rPr>
        <w:t xml:space="preserve">m Early </w:t>
      </w:r>
      <w:r w:rsidR="00653724" w:rsidRPr="00AC00BF">
        <w:rPr>
          <w:rFonts w:ascii="Segoe UI" w:eastAsia="Calibri" w:hAnsi="Segoe UI" w:cs="Segoe UI"/>
          <w:color w:val="000000"/>
          <w:kern w:val="24"/>
          <w:sz w:val="22"/>
          <w:szCs w:val="22"/>
          <w:lang w:eastAsia="en-GB"/>
        </w:rPr>
        <w:t>Help,</w:t>
      </w:r>
      <w:r w:rsidR="00252741" w:rsidRPr="00AC00BF">
        <w:rPr>
          <w:rFonts w:ascii="Segoe UI" w:eastAsia="Calibri" w:hAnsi="Segoe UI" w:cs="Segoe UI"/>
          <w:color w:val="000000"/>
          <w:kern w:val="24"/>
          <w:sz w:val="22"/>
          <w:szCs w:val="22"/>
          <w:lang w:eastAsia="en-GB"/>
        </w:rPr>
        <w:t xml:space="preserve"> </w:t>
      </w:r>
      <w:r w:rsidR="00756BA7" w:rsidRPr="00AC00BF">
        <w:rPr>
          <w:rFonts w:ascii="Segoe UI" w:eastAsia="Calibri" w:hAnsi="Segoe UI" w:cs="Segoe UI"/>
          <w:color w:val="000000"/>
          <w:kern w:val="24"/>
          <w:sz w:val="22"/>
          <w:szCs w:val="22"/>
          <w:lang w:eastAsia="en-GB"/>
        </w:rPr>
        <w:t xml:space="preserve">but all school and college </w:t>
      </w:r>
      <w:r w:rsidR="00756BA7" w:rsidRPr="00AC00BF">
        <w:rPr>
          <w:rFonts w:ascii="Segoe UI" w:eastAsia="Calibri" w:hAnsi="Segoe UI" w:cs="Segoe UI"/>
          <w:color w:val="000000" w:themeColor="text1"/>
          <w:kern w:val="24"/>
          <w:sz w:val="22"/>
          <w:szCs w:val="22"/>
          <w:lang w:eastAsia="en-GB"/>
        </w:rPr>
        <w:t>staff should be particularly alert to the potential need for early help for a child who:</w:t>
      </w:r>
    </w:p>
    <w:p w14:paraId="6EBEBB91"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disabled or has certain health conditions and has specific additional needs </w:t>
      </w:r>
    </w:p>
    <w:p w14:paraId="262E9F9D"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has special educational needs (</w:t>
      </w:r>
      <w:proofErr w:type="gramStart"/>
      <w:r w:rsidRPr="00654161">
        <w:rPr>
          <w:rFonts w:ascii="Segoe UI" w:eastAsia="Calibri" w:hAnsi="Segoe UI" w:cs="Segoe UI"/>
          <w:bCs/>
          <w:color w:val="000000" w:themeColor="text1"/>
          <w:sz w:val="22"/>
          <w:szCs w:val="22"/>
        </w:rPr>
        <w:t>whether or not</w:t>
      </w:r>
      <w:proofErr w:type="gramEnd"/>
      <w:r w:rsidRPr="00654161">
        <w:rPr>
          <w:rFonts w:ascii="Segoe UI" w:eastAsia="Calibri" w:hAnsi="Segoe UI" w:cs="Segoe UI"/>
          <w:bCs/>
          <w:color w:val="000000" w:themeColor="text1"/>
          <w:sz w:val="22"/>
          <w:szCs w:val="22"/>
        </w:rPr>
        <w:t xml:space="preserve"> they have a statutory Education, Health and Care plan) </w:t>
      </w:r>
    </w:p>
    <w:p w14:paraId="65AE2047" w14:textId="77777777"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a mental health need </w:t>
      </w:r>
    </w:p>
    <w:p w14:paraId="7670ACF8" w14:textId="52B77F08" w:rsidR="00D46DCC" w:rsidRPr="00D46DCC" w:rsidRDefault="00874DC4" w:rsidP="00D46DCC">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 young carer </w:t>
      </w:r>
    </w:p>
    <w:p w14:paraId="32F73D00"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showing signs of being drawn in to anti-social or criminal behaviour, including gang involvement and association with organised crime groups or county lines </w:t>
      </w:r>
    </w:p>
    <w:p w14:paraId="51EBE53E" w14:textId="2485C25D" w:rsidR="00874DC4" w:rsidRPr="00D46DCC"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r>
      <w:r w:rsidRPr="00D46DCC">
        <w:rPr>
          <w:rFonts w:ascii="Segoe UI" w:eastAsia="Calibri" w:hAnsi="Segoe UI" w:cs="Segoe UI"/>
          <w:bCs/>
          <w:color w:val="000000" w:themeColor="text1"/>
          <w:sz w:val="22"/>
          <w:szCs w:val="22"/>
        </w:rPr>
        <w:t xml:space="preserve">is frequently </w:t>
      </w:r>
      <w:r w:rsidR="00345EF9" w:rsidRPr="00D46DCC">
        <w:rPr>
          <w:rFonts w:ascii="Segoe UI" w:eastAsia="Calibri" w:hAnsi="Segoe UI" w:cs="Segoe UI"/>
          <w:bCs/>
          <w:color w:val="000000" w:themeColor="text1"/>
          <w:sz w:val="22"/>
          <w:szCs w:val="22"/>
        </w:rPr>
        <w:t>absent</w:t>
      </w:r>
      <w:r w:rsidRPr="00D46DCC">
        <w:rPr>
          <w:rFonts w:ascii="Segoe UI" w:eastAsia="Calibri" w:hAnsi="Segoe UI" w:cs="Segoe UI"/>
          <w:bCs/>
          <w:color w:val="000000" w:themeColor="text1"/>
          <w:sz w:val="22"/>
          <w:szCs w:val="22"/>
        </w:rPr>
        <w:t xml:space="preserve"> from education, </w:t>
      </w:r>
      <w:r w:rsidR="00345EF9" w:rsidRPr="00D46DCC">
        <w:rPr>
          <w:rFonts w:ascii="Segoe UI" w:eastAsia="Calibri" w:hAnsi="Segoe UI" w:cs="Segoe UI"/>
          <w:bCs/>
          <w:color w:val="000000" w:themeColor="text1"/>
          <w:sz w:val="22"/>
          <w:szCs w:val="22"/>
        </w:rPr>
        <w:t xml:space="preserve">missing/goes missing from </w:t>
      </w:r>
      <w:r w:rsidR="00252741" w:rsidRPr="00D46DCC">
        <w:rPr>
          <w:rFonts w:ascii="Segoe UI" w:eastAsia="Calibri" w:hAnsi="Segoe UI" w:cs="Segoe UI"/>
          <w:bCs/>
          <w:color w:val="000000" w:themeColor="text1"/>
          <w:sz w:val="22"/>
          <w:szCs w:val="22"/>
        </w:rPr>
        <w:t>home,</w:t>
      </w:r>
      <w:r w:rsidRPr="00D46DCC">
        <w:rPr>
          <w:rFonts w:ascii="Segoe UI" w:eastAsia="Calibri" w:hAnsi="Segoe UI" w:cs="Segoe UI"/>
          <w:bCs/>
          <w:color w:val="000000" w:themeColor="text1"/>
          <w:sz w:val="22"/>
          <w:szCs w:val="22"/>
        </w:rPr>
        <w:t xml:space="preserve"> or care, </w:t>
      </w:r>
    </w:p>
    <w:p w14:paraId="61C656DC"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experienced multiple suspensions, is at risk of being permanently excluded from schools, colleges and in Alternative Provision or a Pupil Referral Unit. </w:t>
      </w:r>
    </w:p>
    <w:p w14:paraId="10FF1FE0"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at risk of modern slavery, trafficking, sexual and/or criminal exploitation </w:t>
      </w:r>
    </w:p>
    <w:p w14:paraId="267681B5" w14:textId="77777777"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at risk of being radicalised or exploited </w:t>
      </w:r>
    </w:p>
    <w:p w14:paraId="2B5AD279" w14:textId="5FC232A1"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has a parent or carer in custody or is affected by parental offending </w:t>
      </w:r>
    </w:p>
    <w:p w14:paraId="56493E01"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in a family circumstance presenting challenges for the child, such as drug and alcohol misuse, adult mental health issues and domestic abuse </w:t>
      </w:r>
    </w:p>
    <w:p w14:paraId="52DC823B" w14:textId="77777777" w:rsidR="00874DC4"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misusing alcohol and other drugs themselves </w:t>
      </w:r>
    </w:p>
    <w:p w14:paraId="707CF16A" w14:textId="77777777" w:rsidR="00874DC4" w:rsidRPr="00654161" w:rsidRDefault="00874DC4" w:rsidP="00874DC4">
      <w:pPr>
        <w:ind w:left="1440" w:hanging="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 xml:space="preserve">is at risk of so-called ‘honour’-based abuse such as Female Genital Mutilation or Forced Marriage </w:t>
      </w:r>
    </w:p>
    <w:p w14:paraId="32E9F84F" w14:textId="04466380" w:rsidR="002218F1" w:rsidRPr="00654161" w:rsidRDefault="00874DC4" w:rsidP="00874DC4">
      <w:pPr>
        <w:ind w:left="720"/>
        <w:jc w:val="both"/>
        <w:rPr>
          <w:rFonts w:ascii="Segoe UI" w:eastAsia="Calibri" w:hAnsi="Segoe UI" w:cs="Segoe UI"/>
          <w:bCs/>
          <w:color w:val="000000" w:themeColor="text1"/>
          <w:sz w:val="22"/>
          <w:szCs w:val="22"/>
        </w:rPr>
      </w:pPr>
      <w:r w:rsidRPr="00654161">
        <w:rPr>
          <w:rFonts w:ascii="Segoe UI" w:eastAsia="Calibri" w:hAnsi="Segoe UI" w:cs="Segoe UI"/>
          <w:bCs/>
          <w:color w:val="000000" w:themeColor="text1"/>
          <w:sz w:val="22"/>
          <w:szCs w:val="22"/>
        </w:rPr>
        <w:t>•</w:t>
      </w:r>
      <w:r w:rsidRPr="00654161">
        <w:rPr>
          <w:rFonts w:ascii="Segoe UI" w:eastAsia="Calibri" w:hAnsi="Segoe UI" w:cs="Segoe UI"/>
          <w:bCs/>
          <w:color w:val="000000" w:themeColor="text1"/>
          <w:sz w:val="22"/>
          <w:szCs w:val="22"/>
        </w:rPr>
        <w:tab/>
        <w:t>is a privately fostered child.</w:t>
      </w:r>
    </w:p>
    <w:p w14:paraId="226749D7" w14:textId="77777777" w:rsidR="00CA3AED" w:rsidRDefault="00CA3AED" w:rsidP="002218F1">
      <w:pPr>
        <w:jc w:val="both"/>
        <w:rPr>
          <w:rFonts w:ascii="Segoe UI" w:eastAsia="Calibri" w:hAnsi="Segoe UI" w:cs="Segoe UI"/>
          <w:b/>
          <w:color w:val="000000" w:themeColor="text1"/>
          <w:sz w:val="22"/>
          <w:szCs w:val="22"/>
        </w:rPr>
      </w:pPr>
    </w:p>
    <w:p w14:paraId="49CF9BAE" w14:textId="0DE29B38" w:rsidR="00252741" w:rsidRDefault="00401B23" w:rsidP="002218F1">
      <w:pPr>
        <w:jc w:val="both"/>
        <w:rPr>
          <w:rFonts w:ascii="Segoe UI" w:hAnsi="Segoe UI" w:cs="Segoe UI"/>
          <w:sz w:val="22"/>
          <w:szCs w:val="22"/>
        </w:rPr>
      </w:pPr>
      <w:hyperlink r:id="rId33" w:history="1">
        <w:r w:rsidRPr="003E3C64">
          <w:rPr>
            <w:rStyle w:val="Hyperlink"/>
            <w:rFonts w:ascii="Segoe UI" w:hAnsi="Segoe UI" w:cs="Segoe UI"/>
            <w:sz w:val="22"/>
            <w:szCs w:val="22"/>
          </w:rPr>
          <w:t>https://www.oscp.org.uk/practitioners/locality-and-community-support-service-early-help/</w:t>
        </w:r>
      </w:hyperlink>
    </w:p>
    <w:p w14:paraId="22B524B2" w14:textId="77777777" w:rsidR="00401B23" w:rsidRPr="00401B23" w:rsidRDefault="00401B23" w:rsidP="002218F1">
      <w:pPr>
        <w:jc w:val="both"/>
        <w:rPr>
          <w:rFonts w:ascii="Segoe UI" w:eastAsia="Calibri" w:hAnsi="Segoe UI" w:cs="Segoe UI"/>
          <w:b/>
          <w:color w:val="000000" w:themeColor="text1"/>
          <w:sz w:val="22"/>
          <w:szCs w:val="22"/>
        </w:rPr>
      </w:pPr>
    </w:p>
    <w:p w14:paraId="42A12BAE" w14:textId="77777777" w:rsidR="00AC00BF" w:rsidRDefault="00AC00BF" w:rsidP="002218F1">
      <w:pPr>
        <w:jc w:val="both"/>
        <w:rPr>
          <w:rFonts w:ascii="Segoe UI" w:eastAsia="Calibri" w:hAnsi="Segoe UI" w:cs="Segoe UI"/>
          <w:b/>
          <w:color w:val="000000" w:themeColor="text1"/>
          <w:sz w:val="22"/>
          <w:szCs w:val="22"/>
        </w:rPr>
      </w:pPr>
    </w:p>
    <w:p w14:paraId="2248B949" w14:textId="77777777" w:rsidR="00AC00BF" w:rsidRDefault="00AC00BF" w:rsidP="002218F1">
      <w:pPr>
        <w:jc w:val="both"/>
        <w:rPr>
          <w:rFonts w:ascii="Segoe UI" w:eastAsia="Calibri" w:hAnsi="Segoe UI" w:cs="Segoe UI"/>
          <w:b/>
          <w:color w:val="000000" w:themeColor="text1"/>
          <w:sz w:val="22"/>
          <w:szCs w:val="22"/>
        </w:rPr>
      </w:pPr>
    </w:p>
    <w:p w14:paraId="48727744" w14:textId="77777777" w:rsidR="00AC00BF" w:rsidRDefault="00AC00BF" w:rsidP="002218F1">
      <w:pPr>
        <w:jc w:val="both"/>
        <w:rPr>
          <w:rFonts w:ascii="Segoe UI" w:eastAsia="Calibri" w:hAnsi="Segoe UI" w:cs="Segoe UI"/>
          <w:b/>
          <w:color w:val="000000" w:themeColor="text1"/>
          <w:sz w:val="22"/>
          <w:szCs w:val="22"/>
        </w:rPr>
      </w:pPr>
    </w:p>
    <w:p w14:paraId="279941CC" w14:textId="77777777" w:rsidR="006D1988" w:rsidRDefault="006D1988" w:rsidP="002218F1">
      <w:pPr>
        <w:jc w:val="both"/>
        <w:rPr>
          <w:rFonts w:ascii="Segoe UI" w:eastAsia="Calibri" w:hAnsi="Segoe UI" w:cs="Segoe UI"/>
          <w:b/>
          <w:color w:val="000000" w:themeColor="text1"/>
          <w:sz w:val="22"/>
          <w:szCs w:val="22"/>
        </w:rPr>
      </w:pPr>
    </w:p>
    <w:p w14:paraId="247B22DC" w14:textId="77777777" w:rsidR="006D1988" w:rsidRDefault="006D1988" w:rsidP="002218F1">
      <w:pPr>
        <w:jc w:val="both"/>
        <w:rPr>
          <w:rFonts w:ascii="Segoe UI" w:eastAsia="Calibri" w:hAnsi="Segoe UI" w:cs="Segoe UI"/>
          <w:b/>
          <w:color w:val="000000" w:themeColor="text1"/>
          <w:sz w:val="22"/>
          <w:szCs w:val="22"/>
        </w:rPr>
      </w:pPr>
    </w:p>
    <w:p w14:paraId="30AB5FE3" w14:textId="77777777" w:rsidR="006D1988" w:rsidRDefault="006D1988" w:rsidP="002218F1">
      <w:pPr>
        <w:jc w:val="both"/>
        <w:rPr>
          <w:rFonts w:ascii="Segoe UI" w:eastAsia="Calibri" w:hAnsi="Segoe UI" w:cs="Segoe UI"/>
          <w:b/>
          <w:color w:val="000000" w:themeColor="text1"/>
          <w:sz w:val="22"/>
          <w:szCs w:val="22"/>
        </w:rPr>
      </w:pPr>
    </w:p>
    <w:p w14:paraId="0A4E3B55" w14:textId="77777777" w:rsidR="006D1988" w:rsidRDefault="006D1988" w:rsidP="002218F1">
      <w:pPr>
        <w:jc w:val="both"/>
        <w:rPr>
          <w:rFonts w:ascii="Segoe UI" w:eastAsia="Calibri" w:hAnsi="Segoe UI" w:cs="Segoe UI"/>
          <w:b/>
          <w:color w:val="000000" w:themeColor="text1"/>
          <w:sz w:val="22"/>
          <w:szCs w:val="22"/>
        </w:rPr>
      </w:pPr>
    </w:p>
    <w:p w14:paraId="1AE775B8" w14:textId="77777777" w:rsidR="006D1988" w:rsidRDefault="006D1988" w:rsidP="002218F1">
      <w:pPr>
        <w:jc w:val="both"/>
        <w:rPr>
          <w:rFonts w:ascii="Segoe UI" w:eastAsia="Calibri" w:hAnsi="Segoe UI" w:cs="Segoe UI"/>
          <w:b/>
          <w:color w:val="000000" w:themeColor="text1"/>
          <w:sz w:val="22"/>
          <w:szCs w:val="22"/>
        </w:rPr>
      </w:pPr>
    </w:p>
    <w:p w14:paraId="4378F593" w14:textId="77777777" w:rsidR="006D1988" w:rsidRDefault="006D1988" w:rsidP="002218F1">
      <w:pPr>
        <w:jc w:val="both"/>
        <w:rPr>
          <w:rFonts w:ascii="Segoe UI" w:eastAsia="Calibri" w:hAnsi="Segoe UI" w:cs="Segoe UI"/>
          <w:b/>
          <w:color w:val="000000" w:themeColor="text1"/>
          <w:sz w:val="22"/>
          <w:szCs w:val="22"/>
        </w:rPr>
      </w:pPr>
    </w:p>
    <w:p w14:paraId="38349CD9" w14:textId="77777777" w:rsidR="006D1988" w:rsidRDefault="006D1988" w:rsidP="002218F1">
      <w:pPr>
        <w:jc w:val="both"/>
        <w:rPr>
          <w:rFonts w:ascii="Segoe UI" w:eastAsia="Calibri" w:hAnsi="Segoe UI" w:cs="Segoe UI"/>
          <w:b/>
          <w:color w:val="000000" w:themeColor="text1"/>
          <w:sz w:val="22"/>
          <w:szCs w:val="22"/>
        </w:rPr>
      </w:pPr>
    </w:p>
    <w:p w14:paraId="12AE7E8E" w14:textId="77777777" w:rsidR="006D1988" w:rsidRDefault="006D1988" w:rsidP="002218F1">
      <w:pPr>
        <w:jc w:val="both"/>
        <w:rPr>
          <w:rFonts w:ascii="Segoe UI" w:eastAsia="Calibri" w:hAnsi="Segoe UI" w:cs="Segoe UI"/>
          <w:b/>
          <w:color w:val="000000" w:themeColor="text1"/>
          <w:sz w:val="22"/>
          <w:szCs w:val="22"/>
        </w:rPr>
      </w:pPr>
    </w:p>
    <w:p w14:paraId="055F2A12" w14:textId="77777777" w:rsidR="006D1988" w:rsidRDefault="006D1988" w:rsidP="002218F1">
      <w:pPr>
        <w:jc w:val="both"/>
        <w:rPr>
          <w:rFonts w:ascii="Segoe UI" w:eastAsia="Calibri" w:hAnsi="Segoe UI" w:cs="Segoe UI"/>
          <w:b/>
          <w:color w:val="000000" w:themeColor="text1"/>
          <w:sz w:val="22"/>
          <w:szCs w:val="22"/>
        </w:rPr>
      </w:pPr>
    </w:p>
    <w:p w14:paraId="0719436C" w14:textId="77777777" w:rsidR="006D1988" w:rsidRDefault="006D1988" w:rsidP="002218F1">
      <w:pPr>
        <w:jc w:val="both"/>
        <w:rPr>
          <w:rFonts w:ascii="Segoe UI" w:eastAsia="Calibri" w:hAnsi="Segoe UI" w:cs="Segoe UI"/>
          <w:b/>
          <w:color w:val="000000" w:themeColor="text1"/>
          <w:sz w:val="22"/>
          <w:szCs w:val="22"/>
        </w:rPr>
      </w:pPr>
    </w:p>
    <w:p w14:paraId="77812A20" w14:textId="77777777" w:rsidR="006D1988" w:rsidRDefault="006D1988" w:rsidP="002218F1">
      <w:pPr>
        <w:jc w:val="both"/>
        <w:rPr>
          <w:rFonts w:ascii="Segoe UI" w:eastAsia="Calibri" w:hAnsi="Segoe UI" w:cs="Segoe UI"/>
          <w:b/>
          <w:color w:val="000000" w:themeColor="text1"/>
          <w:sz w:val="22"/>
          <w:szCs w:val="22"/>
        </w:rPr>
      </w:pPr>
    </w:p>
    <w:p w14:paraId="1C5C4251" w14:textId="77777777" w:rsidR="006D1988" w:rsidRDefault="006D1988" w:rsidP="002218F1">
      <w:pPr>
        <w:jc w:val="both"/>
        <w:rPr>
          <w:rFonts w:ascii="Segoe UI" w:eastAsia="Calibri" w:hAnsi="Segoe UI" w:cs="Segoe UI"/>
          <w:b/>
          <w:color w:val="000000" w:themeColor="text1"/>
          <w:sz w:val="22"/>
          <w:szCs w:val="22"/>
        </w:rPr>
      </w:pPr>
    </w:p>
    <w:p w14:paraId="42201FB8" w14:textId="77777777" w:rsidR="006D1988" w:rsidRDefault="006D1988" w:rsidP="002218F1">
      <w:pPr>
        <w:jc w:val="both"/>
        <w:rPr>
          <w:rFonts w:ascii="Segoe UI" w:eastAsia="Calibri" w:hAnsi="Segoe UI" w:cs="Segoe UI"/>
          <w:b/>
          <w:color w:val="000000" w:themeColor="text1"/>
          <w:sz w:val="22"/>
          <w:szCs w:val="22"/>
        </w:rPr>
      </w:pPr>
    </w:p>
    <w:p w14:paraId="3C8677E9" w14:textId="77777777" w:rsidR="006D1988" w:rsidRDefault="006D1988" w:rsidP="002218F1">
      <w:pPr>
        <w:jc w:val="both"/>
        <w:rPr>
          <w:rFonts w:ascii="Segoe UI" w:eastAsia="Calibri" w:hAnsi="Segoe UI" w:cs="Segoe UI"/>
          <w:b/>
          <w:color w:val="000000" w:themeColor="text1"/>
          <w:sz w:val="22"/>
          <w:szCs w:val="22"/>
        </w:rPr>
      </w:pPr>
    </w:p>
    <w:p w14:paraId="256ABBF5" w14:textId="77777777" w:rsidR="006D1988" w:rsidRDefault="006D1988" w:rsidP="002218F1">
      <w:pPr>
        <w:jc w:val="both"/>
        <w:rPr>
          <w:rFonts w:ascii="Segoe UI" w:eastAsia="Calibri" w:hAnsi="Segoe UI" w:cs="Segoe UI"/>
          <w:b/>
          <w:color w:val="000000" w:themeColor="text1"/>
          <w:sz w:val="22"/>
          <w:szCs w:val="22"/>
        </w:rPr>
      </w:pPr>
    </w:p>
    <w:p w14:paraId="0470EC70" w14:textId="77777777" w:rsidR="006D1988" w:rsidRDefault="006D1988" w:rsidP="002218F1">
      <w:pPr>
        <w:jc w:val="both"/>
        <w:rPr>
          <w:rFonts w:ascii="Segoe UI" w:eastAsia="Calibri" w:hAnsi="Segoe UI" w:cs="Segoe UI"/>
          <w:b/>
          <w:color w:val="000000" w:themeColor="text1"/>
          <w:sz w:val="22"/>
          <w:szCs w:val="22"/>
        </w:rPr>
      </w:pPr>
    </w:p>
    <w:p w14:paraId="78D7084A" w14:textId="77777777" w:rsidR="006D1988" w:rsidRDefault="006D1988" w:rsidP="002218F1">
      <w:pPr>
        <w:jc w:val="both"/>
        <w:rPr>
          <w:rFonts w:ascii="Segoe UI" w:eastAsia="Calibri" w:hAnsi="Segoe UI" w:cs="Segoe UI"/>
          <w:b/>
          <w:color w:val="000000" w:themeColor="text1"/>
          <w:sz w:val="22"/>
          <w:szCs w:val="22"/>
        </w:rPr>
      </w:pPr>
    </w:p>
    <w:p w14:paraId="359EC2C6" w14:textId="3F65BE73" w:rsidR="00756BA7" w:rsidRPr="00B803AF" w:rsidRDefault="00756BA7" w:rsidP="002218F1">
      <w:pPr>
        <w:jc w:val="both"/>
        <w:rPr>
          <w:rFonts w:ascii="Segoe UI" w:eastAsia="Calibri" w:hAnsi="Segoe UI" w:cs="Segoe UI"/>
          <w:b/>
          <w:color w:val="000000" w:themeColor="text1"/>
          <w:sz w:val="22"/>
          <w:szCs w:val="22"/>
        </w:rPr>
      </w:pPr>
      <w:r w:rsidRPr="00B803AF">
        <w:rPr>
          <w:rFonts w:ascii="Segoe UI" w:eastAsia="Calibri" w:hAnsi="Segoe UI" w:cs="Segoe UI"/>
          <w:b/>
          <w:color w:val="000000" w:themeColor="text1"/>
          <w:sz w:val="22"/>
          <w:szCs w:val="22"/>
        </w:rPr>
        <w:t>CATEGORIES OF ABUSE:</w:t>
      </w:r>
    </w:p>
    <w:p w14:paraId="26A2E5D8" w14:textId="77777777" w:rsidR="00756BA7" w:rsidRDefault="00756BA7" w:rsidP="002218F1">
      <w:pPr>
        <w:jc w:val="both"/>
        <w:rPr>
          <w:rFonts w:ascii="Segoe UI" w:eastAsia="Calibri" w:hAnsi="Segoe UI" w:cs="Segoe UI"/>
          <w:color w:val="000000" w:themeColor="text1"/>
          <w:sz w:val="22"/>
          <w:szCs w:val="22"/>
        </w:rPr>
      </w:pPr>
    </w:p>
    <w:p w14:paraId="51B2EC4F" w14:textId="77777777" w:rsidR="00AC00BF" w:rsidRPr="00B803AF" w:rsidRDefault="00AC00BF" w:rsidP="002218F1">
      <w:pPr>
        <w:jc w:val="both"/>
        <w:rPr>
          <w:rFonts w:ascii="Segoe UI" w:eastAsia="Calibri" w:hAnsi="Segoe UI" w:cs="Segoe UI"/>
          <w:color w:val="000000" w:themeColor="text1"/>
          <w:sz w:val="22"/>
          <w:szCs w:val="22"/>
        </w:rPr>
      </w:pPr>
    </w:p>
    <w:p w14:paraId="2473B162" w14:textId="05D3DE47" w:rsidR="00756BA7" w:rsidRPr="00C87884" w:rsidRDefault="00756BA7" w:rsidP="00A953EE">
      <w:pPr>
        <w:pStyle w:val="ListParagraph"/>
        <w:numPr>
          <w:ilvl w:val="0"/>
          <w:numId w:val="11"/>
        </w:numPr>
        <w:jc w:val="both"/>
        <w:rPr>
          <w:rFonts w:ascii="Segoe UI" w:eastAsia="Calibri" w:hAnsi="Segoe UI" w:cs="Segoe UI"/>
          <w:color w:val="000000" w:themeColor="text1"/>
          <w:sz w:val="22"/>
          <w:szCs w:val="22"/>
        </w:rPr>
      </w:pPr>
      <w:r w:rsidRPr="00B803AF">
        <w:rPr>
          <w:rFonts w:ascii="Segoe UI" w:eastAsia="Calibri" w:hAnsi="Segoe UI" w:cs="Segoe UI"/>
          <w:b/>
          <w:color w:val="000000" w:themeColor="text1"/>
          <w:sz w:val="22"/>
          <w:szCs w:val="22"/>
        </w:rPr>
        <w:t>Emotional abuse</w:t>
      </w:r>
      <w:r w:rsidRPr="00B803AF">
        <w:rPr>
          <w:rFonts w:ascii="Segoe UI" w:eastAsia="Calibri" w:hAnsi="Segoe UI" w:cs="Segoe UI"/>
          <w:color w:val="000000" w:themeColor="text1"/>
          <w:sz w:val="22"/>
          <w:szCs w:val="22"/>
        </w:rPr>
        <w:t xml:space="preserve"> is the persistent emotional maltreatment of a child such that it causes severe and persistent adverse effects on the child’s emotional development and conveying that they</w:t>
      </w:r>
      <w:r w:rsidRPr="00B803AF">
        <w:rPr>
          <w:rFonts w:ascii="Segoe U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are worthless or unloved, </w:t>
      </w:r>
      <w:r w:rsidR="00252741" w:rsidRPr="00B803AF">
        <w:rPr>
          <w:rFonts w:ascii="Segoe UI" w:eastAsia="Calibri" w:hAnsi="Segoe UI" w:cs="Segoe UI"/>
          <w:color w:val="000000" w:themeColor="text1"/>
          <w:sz w:val="22"/>
          <w:szCs w:val="22"/>
        </w:rPr>
        <w:t>inadequate</w:t>
      </w:r>
      <w:r w:rsidRPr="00B803AF">
        <w:rPr>
          <w:rFonts w:ascii="Segoe UI" w:eastAsia="Calibri" w:hAnsi="Segoe UI" w:cs="Segoe UI"/>
          <w:color w:val="000000" w:themeColor="text1"/>
          <w:sz w:val="22"/>
          <w:szCs w:val="22"/>
        </w:rPr>
        <w:t xml:space="preserve"> or valued only insofar as they meet the needs of another person.  </w:t>
      </w:r>
      <w:r w:rsidRPr="00B803AF">
        <w:rPr>
          <w:rFonts w:ascii="Segoe UI" w:hAnsi="Segoe UI" w:cs="Segoe UI"/>
          <w:color w:val="000000" w:themeColor="text1"/>
          <w:sz w:val="22"/>
          <w:szCs w:val="22"/>
        </w:rPr>
        <w:t xml:space="preserve"> </w:t>
      </w:r>
      <w:r w:rsidRPr="00B803AF">
        <w:rPr>
          <w:rFonts w:ascii="Segoe UI" w:eastAsia="Calibri" w:hAnsi="Segoe UI" w:cs="Segoe UI"/>
          <w:color w:val="000000" w:themeColor="text1"/>
          <w:sz w:val="22"/>
          <w:szCs w:val="22"/>
        </w:rPr>
        <w:t>It may include</w:t>
      </w:r>
      <w:r w:rsidR="00C87884">
        <w:rPr>
          <w:rFonts w:ascii="Segoe UI" w:eastAsia="Calibri" w:hAnsi="Segoe UI" w:cs="Segoe UI"/>
          <w:color w:val="000000" w:themeColor="text1"/>
          <w:sz w:val="22"/>
          <w:szCs w:val="22"/>
        </w:rPr>
        <w:t>:</w:t>
      </w:r>
    </w:p>
    <w:p w14:paraId="29570251" w14:textId="77777777" w:rsidR="00C87884" w:rsidRDefault="00756BA7" w:rsidP="00A953EE">
      <w:pPr>
        <w:pStyle w:val="ListParagraph"/>
        <w:numPr>
          <w:ilvl w:val="0"/>
          <w:numId w:val="18"/>
        </w:numPr>
        <w:spacing w:after="200"/>
        <w:rPr>
          <w:rFonts w:ascii="Segoe UI" w:eastAsia="Calibri" w:hAnsi="Segoe UI" w:cs="Segoe UI"/>
          <w:color w:val="000000" w:themeColor="text1"/>
          <w:sz w:val="22"/>
          <w:szCs w:val="22"/>
        </w:rPr>
      </w:pPr>
      <w:r w:rsidRPr="00C87884">
        <w:rPr>
          <w:rFonts w:ascii="Segoe UI" w:eastAsia="Calibri" w:hAnsi="Segoe UI" w:cs="Segoe UI"/>
          <w:color w:val="000000" w:themeColor="text1"/>
          <w:sz w:val="22"/>
          <w:szCs w:val="22"/>
        </w:rPr>
        <w:t>not giving the child opportunities to express their views</w:t>
      </w:r>
    </w:p>
    <w:p w14:paraId="10682CF0" w14:textId="620E470E" w:rsidR="00AC00BF" w:rsidRPr="00AC00BF" w:rsidRDefault="00756BA7" w:rsidP="00AC00BF">
      <w:pPr>
        <w:pStyle w:val="ListParagraph"/>
        <w:numPr>
          <w:ilvl w:val="0"/>
          <w:numId w:val="18"/>
        </w:numPr>
        <w:spacing w:after="200"/>
        <w:rPr>
          <w:rFonts w:ascii="Segoe UI" w:eastAsia="Calibri" w:hAnsi="Segoe UI" w:cs="Segoe UI"/>
          <w:color w:val="000000" w:themeColor="text1"/>
          <w:sz w:val="22"/>
          <w:szCs w:val="22"/>
        </w:rPr>
      </w:pPr>
      <w:r w:rsidRPr="00C87884">
        <w:rPr>
          <w:rFonts w:ascii="Segoe UI" w:eastAsia="Calibri" w:hAnsi="Segoe UI" w:cs="Segoe UI"/>
          <w:color w:val="000000" w:themeColor="text1"/>
          <w:sz w:val="22"/>
          <w:szCs w:val="22"/>
        </w:rPr>
        <w:t>deliberately silencing them or ‘making fun’ of what they say or how they communicate</w:t>
      </w:r>
    </w:p>
    <w:p w14:paraId="58C6FCC1" w14:textId="622A6B6D" w:rsidR="00756BA7" w:rsidRPr="00B803AF" w:rsidRDefault="00756BA7" w:rsidP="00CB4700">
      <w:pPr>
        <w:ind w:left="720"/>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It may feature:</w:t>
      </w:r>
    </w:p>
    <w:p w14:paraId="64DB5D0A" w14:textId="77777777"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age or developmentally inappropriate expectations being imposed on children</w:t>
      </w:r>
    </w:p>
    <w:p w14:paraId="4E8D3C2C" w14:textId="5D2D3EBE"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interactions that are beyond a child’s developmental capability</w:t>
      </w:r>
    </w:p>
    <w:p w14:paraId="1B4A4146" w14:textId="740381C3"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overprotection and limitation of exploration and learning</w:t>
      </w:r>
    </w:p>
    <w:p w14:paraId="0AB6D361" w14:textId="4596107F"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 xml:space="preserve">preventing the child from participating in normal social interaction </w:t>
      </w:r>
    </w:p>
    <w:p w14:paraId="22D7E584" w14:textId="77777777"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seeing or hearing the ill-treatment of another</w:t>
      </w:r>
    </w:p>
    <w:p w14:paraId="4F8CB20C" w14:textId="77777777"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serious bullying (including cyberbullying)</w:t>
      </w:r>
    </w:p>
    <w:p w14:paraId="63975FEE" w14:textId="2903BF51" w:rsidR="00756BA7" w:rsidRPr="00B803AF" w:rsidRDefault="00756BA7" w:rsidP="00A953EE">
      <w:pPr>
        <w:numPr>
          <w:ilvl w:val="0"/>
          <w:numId w:val="19"/>
        </w:numPr>
        <w:spacing w:after="200"/>
        <w:contextualSpacing/>
        <w:jc w:val="both"/>
        <w:rPr>
          <w:rFonts w:ascii="Segoe UI" w:eastAsia="Calibri" w:hAnsi="Segoe UI" w:cs="Segoe UI"/>
          <w:color w:val="000000" w:themeColor="text1"/>
          <w:sz w:val="22"/>
          <w:szCs w:val="22"/>
        </w:rPr>
      </w:pPr>
      <w:r w:rsidRPr="00B803AF">
        <w:rPr>
          <w:rFonts w:ascii="Segoe UI" w:eastAsia="Calibri" w:hAnsi="Segoe UI" w:cs="Segoe UI"/>
          <w:color w:val="000000" w:themeColor="text1"/>
          <w:sz w:val="22"/>
          <w:szCs w:val="22"/>
        </w:rPr>
        <w:t>causing children frequently to feel frightened or in danger or the exploitation or corruption of children</w:t>
      </w:r>
    </w:p>
    <w:p w14:paraId="41482B0A" w14:textId="77777777" w:rsidR="00756BA7" w:rsidRPr="00B803AF" w:rsidRDefault="00756BA7" w:rsidP="002218F1">
      <w:pPr>
        <w:jc w:val="both"/>
        <w:rPr>
          <w:rFonts w:ascii="Segoe UI" w:eastAsia="Calibri" w:hAnsi="Segoe UI" w:cs="Segoe UI"/>
          <w:color w:val="000000" w:themeColor="text1"/>
          <w:sz w:val="22"/>
          <w:szCs w:val="22"/>
        </w:rPr>
      </w:pPr>
    </w:p>
    <w:p w14:paraId="08A808F6" w14:textId="0F33DF1C" w:rsidR="00756BA7" w:rsidRPr="00FA6702" w:rsidRDefault="00756BA7" w:rsidP="00CB4700">
      <w:pPr>
        <w:ind w:left="720"/>
        <w:jc w:val="both"/>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Some level of emotional abuse is involved in all types of maltreatment of a child, although it may occur alone.</w:t>
      </w:r>
    </w:p>
    <w:p w14:paraId="2876513F" w14:textId="77777777" w:rsidR="00AC00BF" w:rsidRDefault="00AC00BF" w:rsidP="002218F1">
      <w:pPr>
        <w:jc w:val="both"/>
        <w:rPr>
          <w:rFonts w:ascii="Segoe UI" w:eastAsia="Calibri" w:hAnsi="Segoe UI" w:cs="Segoe UI"/>
          <w:color w:val="000000" w:themeColor="text1"/>
          <w:sz w:val="22"/>
          <w:szCs w:val="22"/>
        </w:rPr>
      </w:pPr>
    </w:p>
    <w:p w14:paraId="42081964" w14:textId="77777777" w:rsidR="00AC00BF" w:rsidRPr="00B803AF" w:rsidRDefault="00AC00BF" w:rsidP="002218F1">
      <w:pPr>
        <w:jc w:val="both"/>
        <w:rPr>
          <w:rFonts w:ascii="Segoe UI" w:eastAsia="Calibri" w:hAnsi="Segoe UI" w:cs="Segoe UI"/>
          <w:color w:val="000000" w:themeColor="text1"/>
          <w:sz w:val="22"/>
          <w:szCs w:val="22"/>
        </w:rPr>
      </w:pPr>
    </w:p>
    <w:p w14:paraId="08E38A93" w14:textId="32775607" w:rsidR="00756BA7" w:rsidRPr="00B803AF" w:rsidRDefault="00756BA7" w:rsidP="00A953EE">
      <w:pPr>
        <w:pStyle w:val="ListParagraph"/>
        <w:numPr>
          <w:ilvl w:val="0"/>
          <w:numId w:val="11"/>
        </w:numPr>
        <w:jc w:val="both"/>
        <w:rPr>
          <w:rFonts w:ascii="Segoe UI" w:eastAsia="Calibri" w:hAnsi="Segoe UI" w:cs="Segoe UI"/>
          <w:color w:val="000000" w:themeColor="text1"/>
          <w:sz w:val="22"/>
          <w:szCs w:val="22"/>
        </w:rPr>
      </w:pPr>
      <w:r w:rsidRPr="00B803AF">
        <w:rPr>
          <w:rFonts w:ascii="Segoe UI" w:eastAsia="Calibri" w:hAnsi="Segoe UI" w:cs="Segoe UI"/>
          <w:b/>
          <w:color w:val="000000" w:themeColor="text1"/>
          <w:sz w:val="22"/>
          <w:szCs w:val="22"/>
        </w:rPr>
        <w:t>Neglect</w:t>
      </w:r>
      <w:r w:rsidRPr="00B803AF">
        <w:rPr>
          <w:rFonts w:ascii="Segoe UI" w:eastAsia="Calibri" w:hAnsi="Segoe UI" w:cs="Segoe UI"/>
          <w:color w:val="000000" w:themeColor="text1"/>
          <w:sz w:val="22"/>
          <w:szCs w:val="22"/>
        </w:rPr>
        <w:t xml:space="preserve"> is the persistent failure to meet a child’s basic physical or psychological needs, likely to result in the serious impairment of the child’s health or development. </w:t>
      </w:r>
      <w:r w:rsidR="00FA6702">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Neglect may occur during pregnancy </w:t>
      </w:r>
      <w:proofErr w:type="gramStart"/>
      <w:r w:rsidRPr="00B803AF">
        <w:rPr>
          <w:rFonts w:ascii="Segoe UI" w:eastAsia="Calibri" w:hAnsi="Segoe UI" w:cs="Segoe UI"/>
          <w:color w:val="000000" w:themeColor="text1"/>
          <w:sz w:val="22"/>
          <w:szCs w:val="22"/>
        </w:rPr>
        <w:t>as a result of</w:t>
      </w:r>
      <w:proofErr w:type="gramEnd"/>
      <w:r w:rsidRPr="00B803AF">
        <w:rPr>
          <w:rFonts w:ascii="Segoe UI" w:eastAsia="Calibri" w:hAnsi="Segoe UI" w:cs="Segoe UI"/>
          <w:color w:val="000000" w:themeColor="text1"/>
          <w:sz w:val="22"/>
          <w:szCs w:val="22"/>
        </w:rPr>
        <w:t xml:space="preserve"> maternal substance misuse. </w:t>
      </w:r>
      <w:r w:rsidR="00FA6702">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Once a child is born, it may involve a parent failing to:</w:t>
      </w:r>
    </w:p>
    <w:p w14:paraId="3A40A9F0" w14:textId="2637B179" w:rsidR="00FA6702" w:rsidRDefault="00756BA7"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 xml:space="preserve">provide adequate food, </w:t>
      </w:r>
      <w:r w:rsidR="001E5034" w:rsidRPr="00FA6702">
        <w:rPr>
          <w:rFonts w:ascii="Segoe UI" w:eastAsia="Calibri" w:hAnsi="Segoe UI" w:cs="Segoe UI"/>
          <w:color w:val="000000" w:themeColor="text1"/>
          <w:sz w:val="22"/>
          <w:szCs w:val="22"/>
        </w:rPr>
        <w:t>clothing</w:t>
      </w:r>
      <w:r w:rsidR="00AF5069">
        <w:rPr>
          <w:rFonts w:ascii="Segoe UI" w:eastAsia="Calibri" w:hAnsi="Segoe UI" w:cs="Segoe UI"/>
          <w:color w:val="000000" w:themeColor="text1"/>
          <w:sz w:val="22"/>
          <w:szCs w:val="22"/>
        </w:rPr>
        <w:t xml:space="preserve"> </w:t>
      </w:r>
      <w:r w:rsidRPr="00FA6702">
        <w:rPr>
          <w:rFonts w:ascii="Segoe UI" w:eastAsia="Calibri" w:hAnsi="Segoe UI" w:cs="Segoe UI"/>
          <w:color w:val="000000" w:themeColor="text1"/>
          <w:sz w:val="22"/>
          <w:szCs w:val="22"/>
        </w:rPr>
        <w:t>and shelter, including exclusion from home or abandonment</w:t>
      </w:r>
    </w:p>
    <w:p w14:paraId="4D4BCBF9" w14:textId="77777777" w:rsidR="00FA6702" w:rsidRDefault="00FA6702"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protect a child from physical and emotional harm or danger</w:t>
      </w:r>
    </w:p>
    <w:p w14:paraId="0C6E662A" w14:textId="77777777" w:rsidR="00FA6702" w:rsidRDefault="00FA6702"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ensure adequate supervision, including the use of inadequate care givers</w:t>
      </w:r>
    </w:p>
    <w:p w14:paraId="2307576F" w14:textId="77777777" w:rsidR="00FA6702" w:rsidRDefault="00FA6702" w:rsidP="00A953EE">
      <w:pPr>
        <w:pStyle w:val="ListParagraph"/>
        <w:numPr>
          <w:ilvl w:val="0"/>
          <w:numId w:val="20"/>
        </w:numPr>
        <w:spacing w:after="200"/>
        <w:rPr>
          <w:rFonts w:ascii="Segoe UI" w:eastAsia="Calibri" w:hAnsi="Segoe UI" w:cs="Segoe UI"/>
          <w:color w:val="000000" w:themeColor="text1"/>
          <w:sz w:val="22"/>
          <w:szCs w:val="22"/>
        </w:rPr>
      </w:pPr>
      <w:r w:rsidRPr="00FA6702">
        <w:rPr>
          <w:rFonts w:ascii="Segoe UI" w:eastAsia="Calibri" w:hAnsi="Segoe UI" w:cs="Segoe UI"/>
          <w:color w:val="000000" w:themeColor="text1"/>
          <w:sz w:val="22"/>
          <w:szCs w:val="22"/>
        </w:rPr>
        <w:t>ensure access to appropriate medical care or treatment</w:t>
      </w:r>
    </w:p>
    <w:p w14:paraId="003609B8" w14:textId="11E748DA" w:rsidR="00756BA7" w:rsidRDefault="00FA6702" w:rsidP="002218F1">
      <w:pPr>
        <w:spacing w:after="200"/>
        <w:ind w:left="720"/>
        <w:rPr>
          <w:rFonts w:ascii="Segoe UI" w:eastAsia="Calibri" w:hAnsi="Segoe UI" w:cs="Segoe UI"/>
          <w:sz w:val="22"/>
          <w:szCs w:val="22"/>
        </w:rPr>
      </w:pPr>
      <w:r>
        <w:rPr>
          <w:rFonts w:ascii="Segoe UI" w:eastAsia="Calibri" w:hAnsi="Segoe UI" w:cs="Segoe UI"/>
          <w:color w:val="000000" w:themeColor="text1"/>
          <w:sz w:val="22"/>
          <w:szCs w:val="22"/>
        </w:rPr>
        <w:t>I</w:t>
      </w:r>
      <w:r w:rsidR="00756BA7" w:rsidRPr="00FA6702">
        <w:rPr>
          <w:rFonts w:ascii="Segoe UI" w:eastAsia="Calibri" w:hAnsi="Segoe UI" w:cs="Segoe UI"/>
          <w:sz w:val="22"/>
          <w:szCs w:val="22"/>
        </w:rPr>
        <w:t xml:space="preserve">t may also include neglect of, or unresponsiveness to, a child’s basic emotional needs.  Educational neglect is also considered: </w:t>
      </w:r>
      <w:hyperlink r:id="rId34" w:history="1">
        <w:r w:rsidR="00756BA7" w:rsidRPr="00FA6702">
          <w:rPr>
            <w:rFonts w:ascii="Segoe UI" w:eastAsia="Calibri" w:hAnsi="Segoe UI" w:cs="Segoe UI"/>
            <w:color w:val="0000FF" w:themeColor="hyperlink"/>
            <w:sz w:val="22"/>
            <w:szCs w:val="22"/>
            <w:u w:val="single"/>
          </w:rPr>
          <w:t>https://www.nspcc.org.uk/what-is-child-abuse/types-of-abuse/neglect/</w:t>
        </w:r>
      </w:hyperlink>
      <w:r w:rsidR="00756BA7" w:rsidRPr="00FA6702">
        <w:rPr>
          <w:rFonts w:ascii="Segoe UI" w:eastAsia="Calibri" w:hAnsi="Segoe UI" w:cs="Segoe UI"/>
          <w:sz w:val="22"/>
          <w:szCs w:val="22"/>
        </w:rPr>
        <w:t xml:space="preserve"> </w:t>
      </w:r>
    </w:p>
    <w:p w14:paraId="4B6F5497" w14:textId="77777777" w:rsidR="00AC00BF" w:rsidRPr="00FA6702" w:rsidRDefault="00AC00BF" w:rsidP="002218F1">
      <w:pPr>
        <w:spacing w:after="200"/>
        <w:ind w:left="720"/>
        <w:rPr>
          <w:rFonts w:ascii="Segoe UI" w:eastAsia="Calibri" w:hAnsi="Segoe UI" w:cs="Segoe UI"/>
          <w:color w:val="000000" w:themeColor="text1"/>
          <w:sz w:val="22"/>
          <w:szCs w:val="22"/>
        </w:rPr>
      </w:pPr>
    </w:p>
    <w:p w14:paraId="341F7883" w14:textId="596028E8" w:rsidR="00756BA7" w:rsidRDefault="00756BA7" w:rsidP="00A953EE">
      <w:pPr>
        <w:pStyle w:val="ListParagraph"/>
        <w:numPr>
          <w:ilvl w:val="0"/>
          <w:numId w:val="12"/>
        </w:numPr>
        <w:rPr>
          <w:rFonts w:ascii="Segoe UI" w:eastAsia="Calibri" w:hAnsi="Segoe UI" w:cs="Segoe UI"/>
          <w:color w:val="000000" w:themeColor="text1"/>
          <w:sz w:val="22"/>
          <w:szCs w:val="22"/>
        </w:rPr>
      </w:pPr>
      <w:r w:rsidRPr="00B803AF">
        <w:rPr>
          <w:rFonts w:ascii="Segoe UI" w:eastAsia="Calibri" w:hAnsi="Segoe UI" w:cs="Segoe UI"/>
          <w:b/>
          <w:color w:val="000000" w:themeColor="text1"/>
          <w:sz w:val="22"/>
          <w:szCs w:val="22"/>
        </w:rPr>
        <w:t>Physical abuse</w:t>
      </w:r>
      <w:r w:rsidRPr="00B803AF">
        <w:rPr>
          <w:rFonts w:ascii="Segoe UI" w:eastAsia="Calibri" w:hAnsi="Segoe UI" w:cs="Segoe UI"/>
          <w:color w:val="000000" w:themeColor="text1"/>
          <w:sz w:val="22"/>
          <w:szCs w:val="22"/>
        </w:rPr>
        <w:t xml:space="preserve"> may involve hitting, shaking, throwing, poisoning, burning, scalding, drowning, suffocating or otherwise causing physical harm to a child.  Physical harm may also be caused when a parent or carer fabricates the symptoms of, or </w:t>
      </w:r>
      <w:r w:rsidRPr="00B803AF">
        <w:rPr>
          <w:rFonts w:ascii="Segoe UI" w:eastAsia="Calibri" w:hAnsi="Segoe UI" w:cs="Segoe UI"/>
          <w:color w:val="000000" w:themeColor="text1"/>
          <w:sz w:val="22"/>
          <w:szCs w:val="22"/>
        </w:rPr>
        <w:lastRenderedPageBreak/>
        <w:t>deliberately induces, illness in a child.</w:t>
      </w:r>
      <w:r w:rsidR="00FA6702">
        <w:rPr>
          <w:rFonts w:ascii="Segoe UI" w:eastAsia="Calibri" w:hAnsi="Segoe UI" w:cs="Segoe UI"/>
          <w:color w:val="000000" w:themeColor="text1"/>
          <w:sz w:val="22"/>
          <w:szCs w:val="22"/>
        </w:rPr>
        <w:br/>
      </w:r>
    </w:p>
    <w:p w14:paraId="557962F8" w14:textId="77777777" w:rsidR="00AC00BF" w:rsidRPr="00B803AF" w:rsidRDefault="00AC00BF" w:rsidP="00AC00BF">
      <w:pPr>
        <w:pStyle w:val="ListParagraph"/>
        <w:rPr>
          <w:rFonts w:ascii="Segoe UI" w:eastAsia="Calibri" w:hAnsi="Segoe UI" w:cs="Segoe UI"/>
          <w:color w:val="000000" w:themeColor="text1"/>
          <w:sz w:val="22"/>
          <w:szCs w:val="22"/>
        </w:rPr>
      </w:pPr>
    </w:p>
    <w:p w14:paraId="0366B77B" w14:textId="663E2847" w:rsidR="00BC2FDB" w:rsidRPr="00B803AF" w:rsidRDefault="00756BA7" w:rsidP="00A953EE">
      <w:pPr>
        <w:pStyle w:val="ListParagraph"/>
        <w:numPr>
          <w:ilvl w:val="0"/>
          <w:numId w:val="12"/>
        </w:numPr>
        <w:spacing w:before="100" w:beforeAutospacing="1" w:after="100" w:afterAutospacing="1"/>
        <w:rPr>
          <w:rFonts w:ascii="Segoe UI" w:eastAsia="Calibri" w:hAnsi="Segoe UI" w:cs="Segoe UI"/>
          <w:color w:val="000000" w:themeColor="text1"/>
          <w:sz w:val="22"/>
          <w:szCs w:val="22"/>
        </w:rPr>
      </w:pPr>
      <w:r w:rsidRPr="00B803AF">
        <w:rPr>
          <w:rFonts w:ascii="Segoe UI" w:eastAsia="Calibri" w:hAnsi="Segoe UI" w:cs="Segoe UI"/>
          <w:b/>
          <w:bCs/>
          <w:color w:val="000000" w:themeColor="text1"/>
          <w:sz w:val="22"/>
          <w:szCs w:val="22"/>
        </w:rPr>
        <w:t>Sexual abuse:</w:t>
      </w:r>
      <w:r w:rsidRPr="00B803AF">
        <w:rPr>
          <w:rFonts w:ascii="Segoe UI" w:eastAsia="Calibri" w:hAnsi="Segoe UI" w:cs="Segoe UI"/>
          <w:color w:val="000000" w:themeColor="text1"/>
          <w:sz w:val="22"/>
          <w:szCs w:val="22"/>
        </w:rPr>
        <w:t xml:space="preserve"> involves forcing or enticing a child or young person to take part in</w:t>
      </w:r>
      <w:r w:rsidRPr="00B803AF">
        <w:rPr>
          <w:rFonts w:ascii="Segoe UI" w:eastAsia="Calibri" w:hAnsi="Segoe UI" w:cs="Segoe UI"/>
          <w:color w:val="000000" w:themeColor="text1"/>
          <w:sz w:val="22"/>
          <w:szCs w:val="22"/>
        </w:rPr>
        <w:br/>
        <w:t xml:space="preserve">sexual activities, not necessarily involving a high level of violence, </w:t>
      </w:r>
      <w:proofErr w:type="gramStart"/>
      <w:r w:rsidRPr="00B803AF">
        <w:rPr>
          <w:rFonts w:ascii="Segoe UI" w:eastAsia="Calibri" w:hAnsi="Segoe UI" w:cs="Segoe UI"/>
          <w:color w:val="000000" w:themeColor="text1"/>
          <w:sz w:val="22"/>
          <w:szCs w:val="22"/>
        </w:rPr>
        <w:t>whether or not</w:t>
      </w:r>
      <w:proofErr w:type="gramEnd"/>
      <w:r w:rsidRPr="00B803AF">
        <w:rPr>
          <w:rFonts w:ascii="Segoe UI" w:eastAsia="Calibri" w:hAnsi="Segoe UI" w:cs="Segoe UI"/>
          <w:color w:val="000000" w:themeColor="text1"/>
          <w:sz w:val="22"/>
          <w:szCs w:val="22"/>
        </w:rPr>
        <w:t xml:space="preserve"> the</w:t>
      </w:r>
      <w:r w:rsidRPr="00B803AF">
        <w:rPr>
          <w:rFonts w:ascii="Segoe UI" w:eastAsia="Calibri" w:hAnsi="Segoe UI" w:cs="Segoe UI"/>
          <w:color w:val="000000" w:themeColor="text1"/>
          <w:sz w:val="22"/>
          <w:szCs w:val="22"/>
        </w:rPr>
        <w:br/>
        <w:t>child is aware of what is happening. The activities may involve physical contact, including</w:t>
      </w:r>
      <w:r w:rsidR="00E65D26">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assault by penetration (for example rape or oral sex) or non-penetrative acts such as</w:t>
      </w:r>
      <w:r w:rsidR="00E65D26">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masturbation, kissing, </w:t>
      </w:r>
      <w:r w:rsidR="00252741" w:rsidRPr="00B803AF">
        <w:rPr>
          <w:rFonts w:ascii="Segoe UI" w:eastAsia="Calibri" w:hAnsi="Segoe UI" w:cs="Segoe UI"/>
          <w:color w:val="000000" w:themeColor="text1"/>
          <w:sz w:val="22"/>
          <w:szCs w:val="22"/>
        </w:rPr>
        <w:t>rubbing,</w:t>
      </w:r>
      <w:r w:rsidRPr="00B803AF">
        <w:rPr>
          <w:rFonts w:ascii="Segoe UI" w:eastAsia="Calibri" w:hAnsi="Segoe UI" w:cs="Segoe UI"/>
          <w:color w:val="000000" w:themeColor="text1"/>
          <w:sz w:val="22"/>
          <w:szCs w:val="22"/>
        </w:rPr>
        <w:t xml:space="preserve"> and touching outside of clothing.  They may also include non-contact activities such as involving children in looking at, or in the production of, sexual images, watching sexual activities, encouraging children to behave in sexually inappropriate ways</w:t>
      </w:r>
      <w:r w:rsidR="00233D67">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or grooming a child in preparation for abuse.  Sexual abuse can take place online</w:t>
      </w:r>
      <w:r w:rsidR="00233D67">
        <w:rPr>
          <w:rFonts w:ascii="Segoe UI" w:eastAsia="Calibri" w:hAnsi="Segoe UI" w:cs="Segoe UI"/>
          <w:color w:val="000000" w:themeColor="text1"/>
          <w:sz w:val="22"/>
          <w:szCs w:val="22"/>
        </w:rPr>
        <w:t xml:space="preserve"> </w:t>
      </w:r>
      <w:r w:rsidRPr="00B803AF">
        <w:rPr>
          <w:rFonts w:ascii="Segoe UI" w:eastAsia="Calibri" w:hAnsi="Segoe UI" w:cs="Segoe UI"/>
          <w:color w:val="000000" w:themeColor="text1"/>
          <w:sz w:val="22"/>
          <w:szCs w:val="22"/>
        </w:rPr>
        <w:t xml:space="preserve">and technology can be used to facilitate offline abuse. Sexual abuse is not solely perpetrated by adult males. Women can also commit acts of sexual abuse, as can other children. </w:t>
      </w:r>
      <w:r w:rsidRPr="004A1826">
        <w:rPr>
          <w:rFonts w:ascii="Segoe UI" w:eastAsia="Calibri" w:hAnsi="Segoe UI" w:cs="Segoe UI"/>
          <w:sz w:val="22"/>
          <w:szCs w:val="22"/>
        </w:rPr>
        <w:t>The sexual abuse of children by other children is a specific safeguarding issue in education (</w:t>
      </w:r>
      <w:proofErr w:type="spellStart"/>
      <w:r w:rsidRPr="004A1826">
        <w:rPr>
          <w:rFonts w:ascii="Segoe UI" w:eastAsia="Calibri" w:hAnsi="Segoe UI" w:cs="Segoe UI"/>
          <w:sz w:val="22"/>
          <w:szCs w:val="22"/>
        </w:rPr>
        <w:t>KCS</w:t>
      </w:r>
      <w:r w:rsidR="00A20816">
        <w:rPr>
          <w:rFonts w:ascii="Segoe UI" w:eastAsia="Calibri" w:hAnsi="Segoe UI" w:cs="Segoe UI"/>
          <w:sz w:val="22"/>
          <w:szCs w:val="22"/>
        </w:rPr>
        <w:t>i</w:t>
      </w:r>
      <w:r w:rsidRPr="004A1826">
        <w:rPr>
          <w:rFonts w:ascii="Segoe UI" w:eastAsia="Calibri" w:hAnsi="Segoe UI" w:cs="Segoe UI"/>
          <w:sz w:val="22"/>
          <w:szCs w:val="22"/>
        </w:rPr>
        <w:t>E</w:t>
      </w:r>
      <w:proofErr w:type="spellEnd"/>
      <w:r w:rsidRPr="004A1826">
        <w:rPr>
          <w:rFonts w:ascii="Segoe UI" w:eastAsia="Calibri" w:hAnsi="Segoe UI" w:cs="Segoe UI"/>
          <w:sz w:val="22"/>
          <w:szCs w:val="22"/>
        </w:rPr>
        <w:t xml:space="preserve"> 202</w:t>
      </w:r>
      <w:r w:rsidR="00654161">
        <w:rPr>
          <w:rFonts w:ascii="Segoe UI" w:eastAsia="Calibri" w:hAnsi="Segoe UI" w:cs="Segoe UI"/>
          <w:sz w:val="22"/>
          <w:szCs w:val="22"/>
        </w:rPr>
        <w:t>5</w:t>
      </w:r>
      <w:r w:rsidRPr="004A1826">
        <w:rPr>
          <w:rFonts w:ascii="Segoe UI" w:eastAsia="Calibri" w:hAnsi="Segoe UI" w:cs="Segoe UI"/>
          <w:sz w:val="22"/>
          <w:szCs w:val="22"/>
        </w:rPr>
        <w:t>).</w:t>
      </w:r>
    </w:p>
    <w:p w14:paraId="3E4F0507" w14:textId="77777777" w:rsidR="00F72FAA" w:rsidRDefault="00F72FAA" w:rsidP="00A859F9">
      <w:pPr>
        <w:rPr>
          <w:rFonts w:ascii="Segoe UI" w:hAnsi="Segoe UI" w:cs="Segoe UI"/>
          <w:b/>
          <w:color w:val="000000" w:themeColor="text1"/>
          <w:sz w:val="22"/>
          <w:szCs w:val="22"/>
        </w:rPr>
      </w:pPr>
    </w:p>
    <w:p w14:paraId="565CC4A7" w14:textId="77777777" w:rsidR="00D46DCC" w:rsidRDefault="00D46DCC" w:rsidP="00A859F9">
      <w:pPr>
        <w:rPr>
          <w:rFonts w:ascii="Segoe UI" w:hAnsi="Segoe UI" w:cs="Segoe UI"/>
          <w:b/>
          <w:color w:val="000000" w:themeColor="text1"/>
          <w:sz w:val="22"/>
          <w:szCs w:val="22"/>
        </w:rPr>
      </w:pPr>
    </w:p>
    <w:p w14:paraId="20E2D76C" w14:textId="77777777" w:rsidR="00D46DCC" w:rsidRDefault="00D46DCC" w:rsidP="00A859F9">
      <w:pPr>
        <w:rPr>
          <w:rFonts w:ascii="Segoe UI" w:hAnsi="Segoe UI" w:cs="Segoe UI"/>
          <w:b/>
          <w:color w:val="000000" w:themeColor="text1"/>
          <w:sz w:val="22"/>
          <w:szCs w:val="22"/>
        </w:rPr>
      </w:pPr>
    </w:p>
    <w:p w14:paraId="76C7EA15" w14:textId="77777777" w:rsidR="00D46DCC" w:rsidRDefault="00D46DCC" w:rsidP="00A859F9">
      <w:pPr>
        <w:rPr>
          <w:rFonts w:ascii="Segoe UI" w:hAnsi="Segoe UI" w:cs="Segoe UI"/>
          <w:b/>
          <w:color w:val="000000" w:themeColor="text1"/>
          <w:sz w:val="22"/>
          <w:szCs w:val="22"/>
        </w:rPr>
      </w:pPr>
    </w:p>
    <w:p w14:paraId="43A8E5ED" w14:textId="77777777" w:rsidR="00D46DCC" w:rsidRDefault="00D46DCC" w:rsidP="00A859F9">
      <w:pPr>
        <w:rPr>
          <w:rFonts w:ascii="Segoe UI" w:hAnsi="Segoe UI" w:cs="Segoe UI"/>
          <w:b/>
          <w:color w:val="000000" w:themeColor="text1"/>
          <w:sz w:val="22"/>
          <w:szCs w:val="22"/>
        </w:rPr>
      </w:pPr>
    </w:p>
    <w:p w14:paraId="541DEBCB" w14:textId="77777777" w:rsidR="00D46DCC" w:rsidRDefault="00D46DCC" w:rsidP="00A859F9">
      <w:pPr>
        <w:rPr>
          <w:rFonts w:ascii="Segoe UI" w:hAnsi="Segoe UI" w:cs="Segoe UI"/>
          <w:b/>
          <w:color w:val="000000" w:themeColor="text1"/>
          <w:sz w:val="22"/>
          <w:szCs w:val="22"/>
        </w:rPr>
      </w:pPr>
    </w:p>
    <w:p w14:paraId="5B893202" w14:textId="77777777" w:rsidR="00D46DCC" w:rsidRDefault="00D46DCC" w:rsidP="00A859F9">
      <w:pPr>
        <w:rPr>
          <w:rFonts w:ascii="Segoe UI" w:hAnsi="Segoe UI" w:cs="Segoe UI"/>
          <w:b/>
          <w:color w:val="000000" w:themeColor="text1"/>
          <w:sz w:val="22"/>
          <w:szCs w:val="22"/>
        </w:rPr>
      </w:pPr>
    </w:p>
    <w:p w14:paraId="5DDB668C" w14:textId="77777777" w:rsidR="00D46DCC" w:rsidRDefault="00D46DCC" w:rsidP="00A859F9">
      <w:pPr>
        <w:rPr>
          <w:rFonts w:ascii="Segoe UI" w:hAnsi="Segoe UI" w:cs="Segoe UI"/>
          <w:b/>
          <w:color w:val="000000" w:themeColor="text1"/>
          <w:sz w:val="22"/>
          <w:szCs w:val="22"/>
        </w:rPr>
      </w:pPr>
    </w:p>
    <w:p w14:paraId="43356AC8" w14:textId="77777777" w:rsidR="00D46DCC" w:rsidRDefault="00D46DCC" w:rsidP="00A859F9">
      <w:pPr>
        <w:rPr>
          <w:rFonts w:ascii="Segoe UI" w:hAnsi="Segoe UI" w:cs="Segoe UI"/>
          <w:b/>
          <w:color w:val="000000" w:themeColor="text1"/>
          <w:sz w:val="22"/>
          <w:szCs w:val="22"/>
        </w:rPr>
      </w:pPr>
    </w:p>
    <w:p w14:paraId="219BC053" w14:textId="77777777" w:rsidR="00D46DCC" w:rsidRDefault="00D46DCC" w:rsidP="00A859F9">
      <w:pPr>
        <w:rPr>
          <w:rFonts w:ascii="Segoe UI" w:hAnsi="Segoe UI" w:cs="Segoe UI"/>
          <w:b/>
          <w:color w:val="000000" w:themeColor="text1"/>
          <w:sz w:val="22"/>
          <w:szCs w:val="22"/>
        </w:rPr>
      </w:pPr>
    </w:p>
    <w:p w14:paraId="5162480D" w14:textId="77777777" w:rsidR="00D46DCC" w:rsidRDefault="00D46DCC" w:rsidP="00A859F9">
      <w:pPr>
        <w:rPr>
          <w:rFonts w:ascii="Segoe UI" w:hAnsi="Segoe UI" w:cs="Segoe UI"/>
          <w:b/>
          <w:color w:val="000000" w:themeColor="text1"/>
          <w:sz w:val="22"/>
          <w:szCs w:val="22"/>
        </w:rPr>
      </w:pPr>
    </w:p>
    <w:p w14:paraId="51F16965" w14:textId="77777777" w:rsidR="00D46DCC" w:rsidRDefault="00D46DCC" w:rsidP="00A859F9">
      <w:pPr>
        <w:rPr>
          <w:rFonts w:ascii="Segoe UI" w:hAnsi="Segoe UI" w:cs="Segoe UI"/>
          <w:b/>
          <w:color w:val="000000" w:themeColor="text1"/>
          <w:sz w:val="22"/>
          <w:szCs w:val="22"/>
        </w:rPr>
      </w:pPr>
    </w:p>
    <w:p w14:paraId="034B7584" w14:textId="77777777" w:rsidR="00D46DCC" w:rsidRDefault="00D46DCC" w:rsidP="00A859F9">
      <w:pPr>
        <w:rPr>
          <w:rFonts w:ascii="Segoe UI" w:hAnsi="Segoe UI" w:cs="Segoe UI"/>
          <w:b/>
          <w:color w:val="000000" w:themeColor="text1"/>
          <w:sz w:val="22"/>
          <w:szCs w:val="22"/>
        </w:rPr>
      </w:pPr>
    </w:p>
    <w:p w14:paraId="5BEBFABE" w14:textId="77777777" w:rsidR="00D46DCC" w:rsidRDefault="00D46DCC" w:rsidP="00A859F9">
      <w:pPr>
        <w:rPr>
          <w:rFonts w:ascii="Segoe UI" w:hAnsi="Segoe UI" w:cs="Segoe UI"/>
          <w:b/>
          <w:color w:val="000000" w:themeColor="text1"/>
          <w:sz w:val="22"/>
          <w:szCs w:val="22"/>
        </w:rPr>
      </w:pPr>
    </w:p>
    <w:p w14:paraId="05B724AC" w14:textId="77777777" w:rsidR="00D46DCC" w:rsidRDefault="00D46DCC" w:rsidP="00A859F9">
      <w:pPr>
        <w:rPr>
          <w:rFonts w:ascii="Segoe UI" w:hAnsi="Segoe UI" w:cs="Segoe UI"/>
          <w:b/>
          <w:color w:val="000000" w:themeColor="text1"/>
          <w:sz w:val="22"/>
          <w:szCs w:val="22"/>
        </w:rPr>
      </w:pPr>
    </w:p>
    <w:p w14:paraId="3B8F72E7" w14:textId="77777777" w:rsidR="00D46DCC" w:rsidRDefault="00D46DCC" w:rsidP="00A859F9">
      <w:pPr>
        <w:rPr>
          <w:rFonts w:ascii="Segoe UI" w:eastAsia="Calibri" w:hAnsi="Segoe UI" w:cs="Segoe UI"/>
          <w:b/>
          <w:color w:val="000000" w:themeColor="text1"/>
        </w:rPr>
      </w:pPr>
    </w:p>
    <w:p w14:paraId="18B366B1" w14:textId="77777777" w:rsidR="00AC00BF" w:rsidRDefault="00AC00BF" w:rsidP="00A859F9">
      <w:pPr>
        <w:rPr>
          <w:rFonts w:ascii="Segoe UI" w:eastAsia="Calibri" w:hAnsi="Segoe UI" w:cs="Segoe UI"/>
          <w:b/>
          <w:color w:val="000000" w:themeColor="text1"/>
        </w:rPr>
      </w:pPr>
    </w:p>
    <w:p w14:paraId="3E6233F0" w14:textId="77777777" w:rsidR="00AC00BF" w:rsidRDefault="00AC00BF" w:rsidP="00A859F9">
      <w:pPr>
        <w:rPr>
          <w:rFonts w:ascii="Segoe UI" w:eastAsia="Calibri" w:hAnsi="Segoe UI" w:cs="Segoe UI"/>
          <w:b/>
          <w:color w:val="000000" w:themeColor="text1"/>
        </w:rPr>
      </w:pPr>
    </w:p>
    <w:p w14:paraId="3FE794DE" w14:textId="77777777" w:rsidR="00AC00BF" w:rsidRDefault="00AC00BF" w:rsidP="00A859F9">
      <w:pPr>
        <w:rPr>
          <w:rFonts w:ascii="Segoe UI" w:eastAsia="Calibri" w:hAnsi="Segoe UI" w:cs="Segoe UI"/>
          <w:b/>
          <w:color w:val="000000" w:themeColor="text1"/>
        </w:rPr>
      </w:pPr>
    </w:p>
    <w:p w14:paraId="613E2BAE" w14:textId="77777777" w:rsidR="00AC00BF" w:rsidRDefault="00AC00BF" w:rsidP="00A859F9">
      <w:pPr>
        <w:rPr>
          <w:rFonts w:ascii="Segoe UI" w:eastAsia="Calibri" w:hAnsi="Segoe UI" w:cs="Segoe UI"/>
          <w:b/>
          <w:color w:val="000000" w:themeColor="text1"/>
        </w:rPr>
      </w:pPr>
    </w:p>
    <w:p w14:paraId="162BA6A9" w14:textId="77777777" w:rsidR="00AC00BF" w:rsidRDefault="00AC00BF" w:rsidP="00A859F9">
      <w:pPr>
        <w:rPr>
          <w:rFonts w:ascii="Segoe UI" w:eastAsia="Calibri" w:hAnsi="Segoe UI" w:cs="Segoe UI"/>
          <w:b/>
          <w:color w:val="000000" w:themeColor="text1"/>
        </w:rPr>
      </w:pPr>
    </w:p>
    <w:p w14:paraId="1C397835" w14:textId="77777777" w:rsidR="00AC00BF" w:rsidRDefault="00AC00BF" w:rsidP="00A859F9">
      <w:pPr>
        <w:rPr>
          <w:rFonts w:ascii="Segoe UI" w:eastAsia="Calibri" w:hAnsi="Segoe UI" w:cs="Segoe UI"/>
          <w:b/>
          <w:color w:val="000000" w:themeColor="text1"/>
        </w:rPr>
      </w:pPr>
    </w:p>
    <w:p w14:paraId="22D12B6C" w14:textId="77777777" w:rsidR="00AC00BF" w:rsidRDefault="00AC00BF" w:rsidP="00A859F9">
      <w:pPr>
        <w:rPr>
          <w:rFonts w:ascii="Segoe UI" w:eastAsia="Calibri" w:hAnsi="Segoe UI" w:cs="Segoe UI"/>
          <w:b/>
          <w:color w:val="000000" w:themeColor="text1"/>
        </w:rPr>
      </w:pPr>
    </w:p>
    <w:p w14:paraId="1B59192C" w14:textId="77777777" w:rsidR="00AC00BF" w:rsidRDefault="00AC00BF" w:rsidP="00A859F9">
      <w:pPr>
        <w:rPr>
          <w:rFonts w:ascii="Segoe UI" w:eastAsia="Calibri" w:hAnsi="Segoe UI" w:cs="Segoe UI"/>
          <w:b/>
          <w:color w:val="000000" w:themeColor="text1"/>
        </w:rPr>
      </w:pPr>
    </w:p>
    <w:p w14:paraId="385B61A2" w14:textId="77777777" w:rsidR="00AC00BF" w:rsidRDefault="00AC00BF" w:rsidP="00A859F9">
      <w:pPr>
        <w:rPr>
          <w:rFonts w:ascii="Segoe UI" w:eastAsia="Calibri" w:hAnsi="Segoe UI" w:cs="Segoe UI"/>
          <w:b/>
          <w:color w:val="000000" w:themeColor="text1"/>
        </w:rPr>
      </w:pPr>
    </w:p>
    <w:p w14:paraId="0BCF2E5F" w14:textId="77777777" w:rsidR="00AC00BF" w:rsidRDefault="00AC00BF" w:rsidP="00A859F9">
      <w:pPr>
        <w:rPr>
          <w:rFonts w:ascii="Segoe UI" w:eastAsia="Calibri" w:hAnsi="Segoe UI" w:cs="Segoe UI"/>
          <w:b/>
          <w:color w:val="000000" w:themeColor="text1"/>
        </w:rPr>
      </w:pPr>
    </w:p>
    <w:p w14:paraId="7E5360E2" w14:textId="77777777" w:rsidR="00AC00BF" w:rsidRDefault="00AC00BF" w:rsidP="00A859F9">
      <w:pPr>
        <w:rPr>
          <w:rFonts w:ascii="Segoe UI" w:eastAsia="Calibri" w:hAnsi="Segoe UI" w:cs="Segoe UI"/>
          <w:b/>
          <w:color w:val="000000" w:themeColor="text1"/>
        </w:rPr>
      </w:pPr>
    </w:p>
    <w:p w14:paraId="4C91F1B5" w14:textId="77777777" w:rsidR="00AC00BF" w:rsidRDefault="00AC00BF" w:rsidP="00A859F9">
      <w:pPr>
        <w:rPr>
          <w:rFonts w:ascii="Segoe UI" w:eastAsia="Calibri" w:hAnsi="Segoe UI" w:cs="Segoe UI"/>
          <w:b/>
          <w:color w:val="000000" w:themeColor="text1"/>
        </w:rPr>
      </w:pPr>
    </w:p>
    <w:p w14:paraId="146463EB" w14:textId="77777777" w:rsidR="00AC00BF" w:rsidRDefault="00AC00BF" w:rsidP="00A859F9">
      <w:pPr>
        <w:rPr>
          <w:rFonts w:ascii="Segoe UI" w:eastAsia="Calibri" w:hAnsi="Segoe UI" w:cs="Segoe UI"/>
          <w:b/>
          <w:color w:val="000000" w:themeColor="text1"/>
        </w:rPr>
      </w:pPr>
    </w:p>
    <w:p w14:paraId="1833D13C" w14:textId="77777777" w:rsidR="00AC00BF" w:rsidRDefault="00AC00BF" w:rsidP="00A859F9">
      <w:pPr>
        <w:rPr>
          <w:rFonts w:ascii="Segoe UI" w:eastAsia="Calibri" w:hAnsi="Segoe UI" w:cs="Segoe UI"/>
          <w:b/>
          <w:color w:val="000000" w:themeColor="text1"/>
        </w:rPr>
      </w:pPr>
    </w:p>
    <w:p w14:paraId="5E3A3292" w14:textId="77777777" w:rsidR="00AC00BF" w:rsidRDefault="00AC00BF" w:rsidP="00A859F9">
      <w:pPr>
        <w:rPr>
          <w:rFonts w:ascii="Segoe UI" w:eastAsia="Calibri" w:hAnsi="Segoe UI" w:cs="Segoe UI"/>
          <w:b/>
          <w:color w:val="000000" w:themeColor="text1"/>
        </w:rPr>
      </w:pPr>
    </w:p>
    <w:p w14:paraId="60C6A91B" w14:textId="77777777" w:rsidR="00AC00BF" w:rsidRDefault="00AC00BF" w:rsidP="00A859F9">
      <w:pPr>
        <w:rPr>
          <w:rFonts w:ascii="Segoe UI" w:eastAsia="Calibri" w:hAnsi="Segoe UI" w:cs="Segoe UI"/>
          <w:b/>
          <w:color w:val="000000" w:themeColor="text1"/>
        </w:rPr>
      </w:pPr>
    </w:p>
    <w:p w14:paraId="30BE8BB3" w14:textId="77777777" w:rsidR="00AC00BF" w:rsidRDefault="00AC00BF" w:rsidP="00A859F9">
      <w:pPr>
        <w:rPr>
          <w:rFonts w:ascii="Segoe UI" w:eastAsia="Calibri" w:hAnsi="Segoe UI" w:cs="Segoe UI"/>
          <w:b/>
          <w:color w:val="000000" w:themeColor="text1"/>
        </w:rPr>
      </w:pPr>
    </w:p>
    <w:p w14:paraId="45537B7F" w14:textId="24A5BB78" w:rsidR="00933151" w:rsidRDefault="00756BA7" w:rsidP="00A859F9">
      <w:pPr>
        <w:rPr>
          <w:rFonts w:ascii="Segoe UI" w:eastAsia="Calibri" w:hAnsi="Segoe UI" w:cs="Segoe UI"/>
          <w:b/>
          <w:color w:val="000000" w:themeColor="text1"/>
        </w:rPr>
      </w:pPr>
      <w:r w:rsidRPr="00A859F9">
        <w:rPr>
          <w:rFonts w:ascii="Segoe UI" w:eastAsia="Calibri" w:hAnsi="Segoe UI" w:cs="Segoe UI"/>
          <w:b/>
          <w:color w:val="000000" w:themeColor="text1"/>
        </w:rPr>
        <w:t>APPENDIX C:</w:t>
      </w:r>
    </w:p>
    <w:p w14:paraId="5B41E174" w14:textId="77777777" w:rsidR="00A859F9" w:rsidRPr="00A859F9" w:rsidRDefault="00A859F9" w:rsidP="00A859F9">
      <w:pPr>
        <w:rPr>
          <w:rFonts w:ascii="Segoe UI" w:eastAsia="Calibri" w:hAnsi="Segoe UI" w:cs="Segoe UI"/>
          <w:b/>
          <w:color w:val="000000" w:themeColor="text1"/>
        </w:rPr>
      </w:pPr>
    </w:p>
    <w:p w14:paraId="2FA05305" w14:textId="49A19DA7" w:rsidR="00756BA7" w:rsidRPr="006F0D00" w:rsidRDefault="00B32C79" w:rsidP="00A859F9">
      <w:pPr>
        <w:rPr>
          <w:rFonts w:ascii="Segoe UI" w:eastAsia="Times New Roman" w:hAnsi="Segoe UI" w:cs="Segoe UI"/>
          <w:b/>
          <w:color w:val="000000" w:themeColor="text1"/>
          <w:sz w:val="22"/>
          <w:szCs w:val="22"/>
          <w:lang w:eastAsia="en-GB"/>
        </w:rPr>
      </w:pPr>
      <w:r w:rsidRPr="006F0D00">
        <w:rPr>
          <w:rFonts w:ascii="Segoe UI" w:hAnsi="Segoe UI" w:cs="Segoe UI"/>
          <w:sz w:val="22"/>
          <w:szCs w:val="22"/>
        </w:rPr>
        <w:t xml:space="preserve">Appendix C contains important additional information about specific forms of abuse and safeguarding issues for our staff awareness and is in line with Keeping children Safe in </w:t>
      </w:r>
      <w:r w:rsidR="000922D2">
        <w:rPr>
          <w:rFonts w:ascii="Segoe UI" w:hAnsi="Segoe UI" w:cs="Segoe UI"/>
          <w:sz w:val="22"/>
          <w:szCs w:val="22"/>
        </w:rPr>
        <w:t>E</w:t>
      </w:r>
      <w:r w:rsidRPr="006F0D00">
        <w:rPr>
          <w:rFonts w:ascii="Segoe UI" w:hAnsi="Segoe UI" w:cs="Segoe UI"/>
          <w:sz w:val="22"/>
          <w:szCs w:val="22"/>
        </w:rPr>
        <w:t xml:space="preserve">ducation. </w:t>
      </w:r>
    </w:p>
    <w:p w14:paraId="33769BD8" w14:textId="77777777" w:rsidR="00B32C79" w:rsidRPr="006F0D00" w:rsidRDefault="00B32C79" w:rsidP="00A859F9">
      <w:pPr>
        <w:rPr>
          <w:rFonts w:ascii="Segoe UI" w:eastAsia="Times New Roman" w:hAnsi="Segoe UI" w:cs="Segoe UI"/>
          <w:b/>
          <w:color w:val="000000" w:themeColor="text1"/>
          <w:sz w:val="22"/>
          <w:szCs w:val="22"/>
          <w:lang w:eastAsia="en-GB"/>
        </w:rPr>
      </w:pPr>
    </w:p>
    <w:p w14:paraId="4A14E508" w14:textId="48E3937D" w:rsidR="00B32C79" w:rsidRPr="006F0D00" w:rsidRDefault="00B32C79" w:rsidP="00A859F9">
      <w:pPr>
        <w:rPr>
          <w:rFonts w:ascii="Segoe UI" w:eastAsia="Times New Roman" w:hAnsi="Segoe UI" w:cs="Segoe UI"/>
          <w:b/>
          <w:color w:val="000000" w:themeColor="text1"/>
          <w:sz w:val="22"/>
          <w:szCs w:val="22"/>
          <w:lang w:eastAsia="en-GB"/>
        </w:rPr>
      </w:pPr>
      <w:r w:rsidRPr="006F0D00">
        <w:rPr>
          <w:rFonts w:ascii="Segoe UI" w:eastAsia="Times New Roman" w:hAnsi="Segoe UI" w:cs="Segoe UI"/>
          <w:b/>
          <w:color w:val="000000" w:themeColor="text1"/>
          <w:sz w:val="22"/>
          <w:szCs w:val="22"/>
          <w:lang w:eastAsia="en-GB"/>
        </w:rPr>
        <w:t xml:space="preserve">Child abduction and community safety incidents </w:t>
      </w:r>
    </w:p>
    <w:p w14:paraId="5744AF4A" w14:textId="77777777" w:rsidR="00D46DCC" w:rsidRDefault="00D46DCC" w:rsidP="00A859F9">
      <w:pPr>
        <w:rPr>
          <w:rFonts w:ascii="Segoe UI" w:hAnsi="Segoe UI" w:cs="Segoe UI"/>
          <w:sz w:val="22"/>
          <w:szCs w:val="22"/>
        </w:rPr>
      </w:pPr>
    </w:p>
    <w:p w14:paraId="78E34A47" w14:textId="2F41759A" w:rsidR="00B32C79" w:rsidRPr="006F0D00" w:rsidRDefault="00B32C79" w:rsidP="00A859F9">
      <w:pPr>
        <w:rPr>
          <w:rFonts w:ascii="Segoe UI" w:eastAsia="Times New Roman" w:hAnsi="Segoe UI" w:cs="Segoe UI"/>
          <w:b/>
          <w:color w:val="000000" w:themeColor="text1"/>
          <w:sz w:val="22"/>
          <w:szCs w:val="22"/>
          <w:lang w:eastAsia="en-GB"/>
        </w:rPr>
      </w:pPr>
      <w:r w:rsidRPr="006F0D00">
        <w:rPr>
          <w:rFonts w:ascii="Segoe UI" w:hAnsi="Segoe UI" w:cs="Segoe UI"/>
          <w:sz w:val="22"/>
          <w:szCs w:val="22"/>
        </w:rPr>
        <w:t>Child abduction is the unauthorised removal or retention of a minor from a parent or anyone with legal responsibility for the child. Child abduction can be committed by parents or other family members</w:t>
      </w:r>
      <w:r w:rsidR="003F288A">
        <w:rPr>
          <w:rFonts w:ascii="Segoe UI" w:hAnsi="Segoe UI" w:cs="Segoe UI"/>
          <w:sz w:val="22"/>
          <w:szCs w:val="22"/>
        </w:rPr>
        <w:t>,</w:t>
      </w:r>
      <w:r w:rsidRPr="006F0D00">
        <w:rPr>
          <w:rFonts w:ascii="Segoe UI" w:hAnsi="Segoe UI" w:cs="Segoe UI"/>
          <w:sz w:val="22"/>
          <w:szCs w:val="22"/>
        </w:rPr>
        <w:t xml:space="preserve"> by people known but not related to the victim (such as neighbours, friends and acquaintances) and by strangers.</w:t>
      </w:r>
    </w:p>
    <w:p w14:paraId="6265E124" w14:textId="77777777" w:rsidR="00B32C79" w:rsidRDefault="00B32C79" w:rsidP="00A859F9">
      <w:pPr>
        <w:rPr>
          <w:rFonts w:ascii="Segoe UI" w:eastAsia="Times New Roman" w:hAnsi="Segoe UI" w:cs="Segoe UI"/>
          <w:b/>
          <w:color w:val="000000" w:themeColor="text1"/>
          <w:sz w:val="22"/>
          <w:szCs w:val="22"/>
          <w:lang w:eastAsia="en-GB"/>
        </w:rPr>
      </w:pPr>
    </w:p>
    <w:p w14:paraId="236FAFFB" w14:textId="77777777" w:rsidR="00B32C79" w:rsidRDefault="00B32C79" w:rsidP="00B32C79">
      <w:pPr>
        <w:autoSpaceDE w:val="0"/>
        <w:autoSpaceDN w:val="0"/>
        <w:adjustRightInd w:val="0"/>
        <w:rPr>
          <w:rFonts w:ascii="Segoe UI" w:eastAsia="Times New Roman" w:hAnsi="Segoe UI" w:cs="Segoe UI"/>
          <w:b/>
          <w:color w:val="000000" w:themeColor="text1"/>
          <w:sz w:val="22"/>
          <w:szCs w:val="22"/>
          <w:lang w:eastAsia="en-GB"/>
        </w:rPr>
      </w:pPr>
      <w:r w:rsidRPr="00B803AF">
        <w:rPr>
          <w:rFonts w:ascii="Segoe UI" w:eastAsia="Times New Roman" w:hAnsi="Segoe UI" w:cs="Segoe UI"/>
          <w:b/>
          <w:color w:val="000000" w:themeColor="text1"/>
          <w:sz w:val="22"/>
          <w:szCs w:val="22"/>
          <w:lang w:eastAsia="en-GB"/>
        </w:rPr>
        <w:t>Child Sexual Exploitation &amp; Child Criminal Exploitation</w:t>
      </w:r>
    </w:p>
    <w:p w14:paraId="30B66600" w14:textId="77777777" w:rsidR="00D46DCC" w:rsidRDefault="00D46DCC" w:rsidP="00B32C79">
      <w:pPr>
        <w:pStyle w:val="ListParagraph"/>
        <w:autoSpaceDE w:val="0"/>
        <w:autoSpaceDN w:val="0"/>
        <w:adjustRightInd w:val="0"/>
        <w:ind w:left="0"/>
        <w:rPr>
          <w:rFonts w:ascii="Segoe UI" w:hAnsi="Segoe UI" w:cs="Segoe UI"/>
          <w:color w:val="000000" w:themeColor="text1"/>
          <w:sz w:val="22"/>
          <w:szCs w:val="22"/>
          <w:lang w:eastAsia="en-GB"/>
        </w:rPr>
      </w:pPr>
    </w:p>
    <w:p w14:paraId="4F3E78E4" w14:textId="64912E9F" w:rsidR="00B32C79" w:rsidRPr="00B803AF" w:rsidRDefault="00B32C79" w:rsidP="00B32C79">
      <w:pPr>
        <w:pStyle w:val="ListParagraph"/>
        <w:autoSpaceDE w:val="0"/>
        <w:autoSpaceDN w:val="0"/>
        <w:adjustRightInd w:val="0"/>
        <w:ind w:left="0"/>
        <w:rPr>
          <w:rFonts w:ascii="Segoe UI" w:hAnsi="Segoe UI" w:cs="Segoe UI"/>
          <w:color w:val="000000" w:themeColor="text1"/>
          <w:sz w:val="22"/>
          <w:szCs w:val="22"/>
          <w:lang w:eastAsia="en-GB"/>
        </w:rPr>
      </w:pPr>
      <w:r w:rsidRPr="00B803AF">
        <w:rPr>
          <w:rFonts w:ascii="Segoe UI" w:hAnsi="Segoe UI" w:cs="Segoe UI"/>
          <w:color w:val="000000" w:themeColor="text1"/>
          <w:sz w:val="22"/>
          <w:szCs w:val="22"/>
          <w:lang w:eastAsia="en-GB"/>
        </w:rPr>
        <w:t>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w:t>
      </w:r>
      <w:r>
        <w:rPr>
          <w:rFonts w:ascii="Segoe UI" w:hAnsi="Segoe UI" w:cs="Segoe UI"/>
          <w:color w:val="000000" w:themeColor="text1"/>
          <w:sz w:val="22"/>
          <w:szCs w:val="22"/>
          <w:lang w:eastAsia="en-GB"/>
        </w:rPr>
        <w:t xml:space="preserve"> </w:t>
      </w:r>
      <w:r w:rsidRPr="00B803AF">
        <w:rPr>
          <w:rFonts w:ascii="Segoe UI" w:hAnsi="Segoe UI" w:cs="Segoe UI"/>
          <w:color w:val="000000" w:themeColor="text1"/>
          <w:sz w:val="22"/>
          <w:szCs w:val="22"/>
          <w:lang w:eastAsia="en-GB"/>
        </w:rPr>
        <w:t xml:space="preserve">and access to economic or other resources. In some cases, the abuse will be in exchange for something the victim needs or wants and/or will be to the financial benefit or other advantage (such as increased status) of the perpetrator or facilitator. The abuse can be perpetrated by individuals or groups, males or females and children or adults.  </w:t>
      </w:r>
    </w:p>
    <w:p w14:paraId="2AB093D4" w14:textId="77777777" w:rsidR="00B32C79" w:rsidRPr="00B803AF" w:rsidRDefault="00B32C79" w:rsidP="00B32C79">
      <w:pPr>
        <w:autoSpaceDE w:val="0"/>
        <w:autoSpaceDN w:val="0"/>
        <w:adjustRightInd w:val="0"/>
        <w:rPr>
          <w:rFonts w:ascii="Segoe UI" w:eastAsia="Times New Roman" w:hAnsi="Segoe UI" w:cs="Segoe UI"/>
          <w:color w:val="000000" w:themeColor="text1"/>
          <w:sz w:val="22"/>
          <w:szCs w:val="22"/>
          <w:lang w:eastAsia="en-GB"/>
        </w:rPr>
      </w:pPr>
    </w:p>
    <w:p w14:paraId="5323ED0D" w14:textId="77777777" w:rsidR="00B32C79" w:rsidRPr="00B4661E" w:rsidRDefault="00B32C79" w:rsidP="00B32C79">
      <w:pPr>
        <w:autoSpaceDE w:val="0"/>
        <w:autoSpaceDN w:val="0"/>
        <w:adjustRightInd w:val="0"/>
        <w:rPr>
          <w:rFonts w:ascii="Segoe UI" w:hAnsi="Segoe UI" w:cs="Segoe UI"/>
          <w:color w:val="000000" w:themeColor="text1"/>
          <w:sz w:val="22"/>
          <w:szCs w:val="22"/>
          <w:lang w:eastAsia="en-GB"/>
        </w:rPr>
      </w:pPr>
      <w:r w:rsidRPr="00B4661E">
        <w:rPr>
          <w:rFonts w:ascii="Segoe UI" w:hAnsi="Segoe UI" w:cs="Segoe UI"/>
          <w:color w:val="000000" w:themeColor="text1"/>
          <w:sz w:val="22"/>
          <w:szCs w:val="22"/>
          <w:lang w:eastAsia="en-GB"/>
        </w:rPr>
        <w:t xml:space="preserve">The abuse can be a one-off occurrence or a series of incidents over time and range from opportunistic to complex organised abuse. It can involve force and/or enticement-based methods of compliance and may, or may not, be accompanied by violence or threats of violence. Victims can be exploited even when activity appears consensual, and it should be </w:t>
      </w:r>
      <w:r>
        <w:rPr>
          <w:rFonts w:ascii="Segoe UI" w:hAnsi="Segoe UI" w:cs="Segoe UI"/>
          <w:color w:val="000000" w:themeColor="text1"/>
          <w:sz w:val="22"/>
          <w:szCs w:val="22"/>
          <w:lang w:eastAsia="en-GB"/>
        </w:rPr>
        <w:t>treate</w:t>
      </w:r>
      <w:r w:rsidRPr="00B4661E">
        <w:rPr>
          <w:rFonts w:ascii="Segoe UI" w:hAnsi="Segoe UI" w:cs="Segoe UI"/>
          <w:color w:val="000000" w:themeColor="text1"/>
          <w:sz w:val="22"/>
          <w:szCs w:val="22"/>
          <w:lang w:eastAsia="en-GB"/>
        </w:rPr>
        <w:t xml:space="preserve">d </w:t>
      </w:r>
      <w:r>
        <w:rPr>
          <w:rFonts w:ascii="Segoe UI" w:hAnsi="Segoe UI" w:cs="Segoe UI"/>
          <w:color w:val="000000" w:themeColor="text1"/>
          <w:sz w:val="22"/>
          <w:szCs w:val="22"/>
          <w:lang w:eastAsia="en-GB"/>
        </w:rPr>
        <w:t xml:space="preserve">as </w:t>
      </w:r>
      <w:r w:rsidRPr="00B4661E">
        <w:rPr>
          <w:rFonts w:ascii="Segoe UI" w:hAnsi="Segoe UI" w:cs="Segoe UI"/>
          <w:color w:val="000000" w:themeColor="text1"/>
          <w:sz w:val="22"/>
          <w:szCs w:val="22"/>
          <w:lang w:eastAsia="en-GB"/>
        </w:rPr>
        <w:t>exploitation.  As well as being physical</w:t>
      </w:r>
      <w:r>
        <w:rPr>
          <w:rFonts w:ascii="Segoe UI" w:hAnsi="Segoe UI" w:cs="Segoe UI"/>
          <w:color w:val="000000" w:themeColor="text1"/>
          <w:sz w:val="22"/>
          <w:szCs w:val="22"/>
          <w:lang w:eastAsia="en-GB"/>
        </w:rPr>
        <w:t>, it</w:t>
      </w:r>
      <w:r w:rsidRPr="00B4661E">
        <w:rPr>
          <w:rFonts w:ascii="Segoe UI" w:hAnsi="Segoe UI" w:cs="Segoe UI"/>
          <w:color w:val="000000" w:themeColor="text1"/>
          <w:sz w:val="22"/>
          <w:szCs w:val="22"/>
          <w:lang w:eastAsia="en-GB"/>
        </w:rPr>
        <w:t xml:space="preserve"> can be facilitated and/or take place online. </w:t>
      </w:r>
    </w:p>
    <w:p w14:paraId="2449FF0A" w14:textId="77777777" w:rsidR="00B32C79" w:rsidRDefault="00B32C79" w:rsidP="00B32C79">
      <w:pPr>
        <w:autoSpaceDE w:val="0"/>
        <w:autoSpaceDN w:val="0"/>
        <w:adjustRightInd w:val="0"/>
        <w:rPr>
          <w:rFonts w:ascii="Segoe UI" w:hAnsi="Segoe UI" w:cs="Segoe UI"/>
          <w:b/>
          <w:bCs/>
          <w:color w:val="000000" w:themeColor="text1"/>
          <w:sz w:val="22"/>
          <w:szCs w:val="22"/>
          <w:lang w:eastAsia="en-GB"/>
        </w:rPr>
      </w:pPr>
    </w:p>
    <w:p w14:paraId="6E49BDC2" w14:textId="77777777" w:rsidR="00B32C79" w:rsidRPr="007E43AE" w:rsidRDefault="00B32C79" w:rsidP="00B32C79">
      <w:pPr>
        <w:autoSpaceDE w:val="0"/>
        <w:autoSpaceDN w:val="0"/>
        <w:adjustRightInd w:val="0"/>
        <w:rPr>
          <w:rFonts w:ascii="Segoe UI" w:hAnsi="Segoe UI" w:cs="Segoe UI"/>
          <w:color w:val="000000" w:themeColor="text1"/>
          <w:sz w:val="22"/>
          <w:szCs w:val="22"/>
          <w:lang w:eastAsia="en-GB"/>
        </w:rPr>
      </w:pPr>
      <w:r w:rsidRPr="007E43AE">
        <w:rPr>
          <w:rFonts w:ascii="Segoe UI" w:hAnsi="Segoe UI" w:cs="Segoe UI"/>
          <w:color w:val="000000" w:themeColor="text1"/>
          <w:sz w:val="22"/>
          <w:szCs w:val="22"/>
          <w:lang w:eastAsia="en-GB"/>
        </w:rPr>
        <w:t>CSE occurs where an individual or group takes advantage of an imbalance of power to coerce, manipulate or deceive a child into sexual activity (a) in exchange for something the victim needs or wants</w:t>
      </w:r>
      <w:r>
        <w:rPr>
          <w:rFonts w:ascii="Segoe UI" w:hAnsi="Segoe UI" w:cs="Segoe UI"/>
          <w:color w:val="000000" w:themeColor="text1"/>
          <w:sz w:val="22"/>
          <w:szCs w:val="22"/>
          <w:lang w:eastAsia="en-GB"/>
        </w:rPr>
        <w:t xml:space="preserve"> </w:t>
      </w:r>
      <w:r w:rsidRPr="007E43AE">
        <w:rPr>
          <w:rFonts w:ascii="Segoe UI" w:hAnsi="Segoe UI" w:cs="Segoe UI"/>
          <w:color w:val="000000" w:themeColor="text1"/>
          <w:sz w:val="22"/>
          <w:szCs w:val="22"/>
          <w:lang w:eastAsia="en-GB"/>
        </w:rPr>
        <w:t xml:space="preserve">and/or (b) for the financial advantage or increased status of the perpetrator or facilitator. The victim may have been sexually exploited even if the sexual activity appears consensual. CSE does not always involve physical contact; it can also occur </w:t>
      </w:r>
      <w:proofErr w:type="gramStart"/>
      <w:r w:rsidRPr="007E43AE">
        <w:rPr>
          <w:rFonts w:ascii="Segoe UI" w:hAnsi="Segoe UI" w:cs="Segoe UI"/>
          <w:color w:val="000000" w:themeColor="text1"/>
          <w:sz w:val="22"/>
          <w:szCs w:val="22"/>
          <w:lang w:eastAsia="en-GB"/>
        </w:rPr>
        <w:t>through the use of</w:t>
      </w:r>
      <w:proofErr w:type="gramEnd"/>
      <w:r w:rsidRPr="007E43AE">
        <w:rPr>
          <w:rFonts w:ascii="Segoe UI" w:hAnsi="Segoe UI" w:cs="Segoe UI"/>
          <w:color w:val="000000" w:themeColor="text1"/>
          <w:sz w:val="22"/>
          <w:szCs w:val="22"/>
          <w:lang w:eastAsia="en-GB"/>
        </w:rPr>
        <w:t xml:space="preserve"> technology. CSE can affect any child or young person (male or female) under the age of 18 years, including 16- and 17-year-olds who can legally consent to have sex. It can include both contact (penetrative and non-penetrative acts) and non-contact sexual activity and may occur without the child or young person’s immediate knowledge (e.g., through others copying videos or images they have created and posted on social media).  CCE indicators can also be indicators of CSE, as can</w:t>
      </w:r>
      <w:r>
        <w:rPr>
          <w:rFonts w:ascii="Segoe UI" w:hAnsi="Segoe UI" w:cs="Segoe UI"/>
          <w:color w:val="000000" w:themeColor="text1"/>
          <w:sz w:val="22"/>
          <w:szCs w:val="22"/>
          <w:lang w:eastAsia="en-GB"/>
        </w:rPr>
        <w:t xml:space="preserve"> </w:t>
      </w:r>
      <w:r w:rsidRPr="007E43AE">
        <w:rPr>
          <w:rFonts w:ascii="Segoe UI" w:hAnsi="Segoe UI" w:cs="Segoe UI"/>
          <w:color w:val="000000" w:themeColor="text1"/>
          <w:sz w:val="22"/>
          <w:szCs w:val="22"/>
          <w:lang w:eastAsia="en-GB"/>
        </w:rPr>
        <w:t>children who have older boyfriends or girlfriends and children who suffer from sexually transmitted infections or become pregnant.</w:t>
      </w:r>
    </w:p>
    <w:p w14:paraId="1E01BC5B" w14:textId="77777777" w:rsidR="00B32C79" w:rsidRPr="00B803AF" w:rsidRDefault="00B32C79" w:rsidP="00B32C79">
      <w:pPr>
        <w:autoSpaceDE w:val="0"/>
        <w:autoSpaceDN w:val="0"/>
        <w:adjustRightInd w:val="0"/>
        <w:rPr>
          <w:rFonts w:ascii="Segoe UI" w:eastAsia="Times New Roman" w:hAnsi="Segoe UI" w:cs="Segoe UI"/>
          <w:color w:val="262626" w:themeColor="text1" w:themeTint="D9"/>
          <w:sz w:val="22"/>
          <w:szCs w:val="22"/>
          <w:lang w:eastAsia="en-GB"/>
        </w:rPr>
      </w:pPr>
    </w:p>
    <w:p w14:paraId="43A3B2B8" w14:textId="77777777" w:rsidR="00B32C79" w:rsidRPr="00B803AF" w:rsidRDefault="00B32C79" w:rsidP="00B32C79">
      <w:pPr>
        <w:autoSpaceDE w:val="0"/>
        <w:autoSpaceDN w:val="0"/>
        <w:adjustRightInd w:val="0"/>
        <w:rPr>
          <w:rFonts w:ascii="Segoe UI" w:eastAsia="Times New Roman" w:hAnsi="Segoe UI" w:cs="Segoe UI"/>
          <w:color w:val="0000FF" w:themeColor="hyperlink"/>
          <w:sz w:val="22"/>
          <w:szCs w:val="22"/>
          <w:u w:val="single"/>
          <w:lang w:eastAsia="en-GB"/>
        </w:rPr>
      </w:pPr>
      <w:r w:rsidRPr="00B803AF">
        <w:rPr>
          <w:rFonts w:ascii="Segoe UI" w:eastAsia="Times New Roman" w:hAnsi="Segoe UI" w:cs="Segoe UI"/>
          <w:color w:val="000000" w:themeColor="text1"/>
          <w:sz w:val="22"/>
          <w:szCs w:val="22"/>
          <w:lang w:eastAsia="en-GB"/>
        </w:rPr>
        <w:t xml:space="preserve">The department provide: </w:t>
      </w:r>
      <w:hyperlink r:id="rId35" w:history="1">
        <w:r w:rsidRPr="00B803AF">
          <w:rPr>
            <w:rFonts w:ascii="Segoe UI" w:eastAsia="Times New Roman" w:hAnsi="Segoe UI" w:cs="Segoe UI"/>
            <w:color w:val="0000FF" w:themeColor="hyperlink"/>
            <w:sz w:val="22"/>
            <w:szCs w:val="22"/>
            <w:u w:val="single"/>
            <w:lang w:eastAsia="en-GB"/>
          </w:rPr>
          <w:t>Child sexual exploitation: guide for practitioners</w:t>
        </w:r>
      </w:hyperlink>
    </w:p>
    <w:p w14:paraId="7A0C1781" w14:textId="77777777" w:rsidR="00B32C79" w:rsidRPr="00B803AF" w:rsidRDefault="00B32C79" w:rsidP="00B32C79">
      <w:pPr>
        <w:autoSpaceDE w:val="0"/>
        <w:autoSpaceDN w:val="0"/>
        <w:adjustRightInd w:val="0"/>
        <w:rPr>
          <w:rFonts w:ascii="Segoe UI" w:hAnsi="Segoe UI" w:cs="Segoe UI"/>
          <w:sz w:val="22"/>
          <w:szCs w:val="22"/>
        </w:rPr>
      </w:pPr>
      <w:r w:rsidRPr="00B803AF">
        <w:rPr>
          <w:rFonts w:ascii="Segoe UI" w:hAnsi="Segoe UI" w:cs="Segoe UI"/>
          <w:color w:val="000000" w:themeColor="text1"/>
          <w:sz w:val="22"/>
          <w:szCs w:val="22"/>
        </w:rPr>
        <w:t xml:space="preserve">A full list of indicators can be found here: </w:t>
      </w:r>
      <w:hyperlink r:id="rId36" w:history="1">
        <w:r w:rsidRPr="00AF3D87">
          <w:rPr>
            <w:rFonts w:ascii="Segoe UI" w:hAnsi="Segoe UI" w:cs="Segoe UI"/>
            <w:color w:val="0000FF"/>
            <w:sz w:val="22"/>
            <w:szCs w:val="22"/>
            <w:u w:val="single"/>
          </w:rPr>
          <w:t>Child Sexual Exploitation - Oxfordshire Safeguarding Children Partnership</w:t>
        </w:r>
      </w:hyperlink>
    </w:p>
    <w:p w14:paraId="6DE2E784" w14:textId="77777777" w:rsidR="00B32C79" w:rsidRPr="00B803AF" w:rsidRDefault="00B32C79" w:rsidP="00B32C79">
      <w:pPr>
        <w:autoSpaceDE w:val="0"/>
        <w:autoSpaceDN w:val="0"/>
        <w:adjustRightInd w:val="0"/>
        <w:rPr>
          <w:rFonts w:ascii="Segoe UI" w:eastAsia="Times New Roman" w:hAnsi="Segoe UI" w:cs="Segoe UI"/>
          <w:color w:val="000000" w:themeColor="text1"/>
          <w:sz w:val="22"/>
          <w:szCs w:val="22"/>
          <w:lang w:eastAsia="en-GB"/>
        </w:rPr>
      </w:pPr>
    </w:p>
    <w:p w14:paraId="4BA9813B" w14:textId="77777777" w:rsidR="00D46DCC" w:rsidRDefault="00B32C79" w:rsidP="00B32C79">
      <w:pPr>
        <w:rPr>
          <w:rFonts w:ascii="Segoe UI" w:hAnsi="Segoe UI" w:cs="Segoe UI"/>
          <w:b/>
          <w:bCs/>
          <w:color w:val="000000" w:themeColor="text1"/>
          <w:sz w:val="22"/>
          <w:szCs w:val="22"/>
          <w:lang w:eastAsia="en-GB"/>
        </w:rPr>
      </w:pPr>
      <w:r w:rsidRPr="00D53537">
        <w:rPr>
          <w:rFonts w:ascii="Segoe UI" w:hAnsi="Segoe UI" w:cs="Segoe UI"/>
          <w:b/>
          <w:bCs/>
          <w:color w:val="000000" w:themeColor="text1"/>
          <w:sz w:val="22"/>
          <w:szCs w:val="22"/>
          <w:lang w:eastAsia="en-GB"/>
        </w:rPr>
        <w:t xml:space="preserve">County </w:t>
      </w:r>
      <w:r>
        <w:rPr>
          <w:rFonts w:ascii="Segoe UI" w:hAnsi="Segoe UI" w:cs="Segoe UI"/>
          <w:b/>
          <w:bCs/>
          <w:color w:val="000000" w:themeColor="text1"/>
          <w:sz w:val="22"/>
          <w:szCs w:val="22"/>
          <w:lang w:eastAsia="en-GB"/>
        </w:rPr>
        <w:t>L</w:t>
      </w:r>
      <w:r w:rsidRPr="00D53537">
        <w:rPr>
          <w:rFonts w:ascii="Segoe UI" w:hAnsi="Segoe UI" w:cs="Segoe UI"/>
          <w:b/>
          <w:bCs/>
          <w:color w:val="000000" w:themeColor="text1"/>
          <w:sz w:val="22"/>
          <w:szCs w:val="22"/>
          <w:lang w:eastAsia="en-GB"/>
        </w:rPr>
        <w:t>ines</w:t>
      </w:r>
    </w:p>
    <w:p w14:paraId="2681362C" w14:textId="77777777" w:rsidR="00D46DCC" w:rsidRDefault="00D46DCC" w:rsidP="00B32C79">
      <w:pPr>
        <w:rPr>
          <w:rFonts w:ascii="Segoe UI" w:hAnsi="Segoe UI" w:cs="Segoe UI"/>
          <w:color w:val="000000" w:themeColor="text1"/>
          <w:sz w:val="22"/>
          <w:szCs w:val="22"/>
          <w:lang w:eastAsia="en-GB"/>
        </w:rPr>
      </w:pPr>
    </w:p>
    <w:p w14:paraId="01A8AF4F" w14:textId="59A08D42" w:rsidR="00B32C79" w:rsidRDefault="00B32C79" w:rsidP="00B32C79">
      <w:pPr>
        <w:rPr>
          <w:rFonts w:ascii="Segoe UI" w:eastAsia="Times New Roman" w:hAnsi="Segoe UI" w:cs="Segoe UI"/>
          <w:b/>
          <w:color w:val="000000" w:themeColor="text1"/>
          <w:sz w:val="22"/>
          <w:szCs w:val="22"/>
          <w:lang w:eastAsia="en-GB"/>
        </w:rPr>
      </w:pPr>
      <w:r w:rsidRPr="007E43AE">
        <w:rPr>
          <w:rFonts w:ascii="Segoe UI" w:hAnsi="Segoe UI" w:cs="Segoe UI"/>
          <w:color w:val="000000" w:themeColor="text1"/>
          <w:sz w:val="22"/>
          <w:szCs w:val="22"/>
          <w:lang w:eastAsia="en-GB"/>
        </w:rPr>
        <w:t xml:space="preserve"> </w:t>
      </w:r>
      <w:r w:rsidR="00D46DCC">
        <w:rPr>
          <w:rFonts w:ascii="Segoe UI" w:hAnsi="Segoe UI" w:cs="Segoe UI"/>
          <w:color w:val="000000" w:themeColor="text1"/>
          <w:sz w:val="22"/>
          <w:szCs w:val="22"/>
          <w:lang w:eastAsia="en-GB"/>
        </w:rPr>
        <w:t>I</w:t>
      </w:r>
      <w:r w:rsidRPr="007E43AE">
        <w:rPr>
          <w:rFonts w:ascii="Segoe UI" w:hAnsi="Segoe UI" w:cs="Segoe UI"/>
          <w:color w:val="000000" w:themeColor="text1"/>
          <w:sz w:val="22"/>
          <w:szCs w:val="22"/>
          <w:lang w:eastAsia="en-GB"/>
        </w:rPr>
        <w:t>s a term used to describe gangs, groups or drug networks that supply drugs from urban to suburban areas across the country, including market and coastal towns, using dedicated mobile phone lines or ‘deal lines.</w:t>
      </w:r>
      <w:r>
        <w:rPr>
          <w:rFonts w:ascii="Segoe UI" w:hAnsi="Segoe UI" w:cs="Segoe UI"/>
          <w:color w:val="000000" w:themeColor="text1"/>
          <w:sz w:val="22"/>
          <w:szCs w:val="22"/>
          <w:lang w:eastAsia="en-GB"/>
        </w:rPr>
        <w:t>’</w:t>
      </w:r>
      <w:r w:rsidRPr="007E43AE">
        <w:rPr>
          <w:rFonts w:ascii="Segoe UI" w:hAnsi="Segoe UI" w:cs="Segoe UI"/>
          <w:color w:val="000000" w:themeColor="text1"/>
          <w:sz w:val="22"/>
          <w:szCs w:val="22"/>
          <w:lang w:eastAsia="en-GB"/>
        </w:rPr>
        <w:t xml:space="preserve"> They exploit children and vulnerable adults to move the drugs and money to and from the urban area, and to store the drugs in local markets. They will often use intimidation, violence</w:t>
      </w:r>
      <w:r>
        <w:rPr>
          <w:rFonts w:ascii="Segoe UI" w:hAnsi="Segoe UI" w:cs="Segoe UI"/>
          <w:color w:val="000000" w:themeColor="text1"/>
          <w:sz w:val="22"/>
          <w:szCs w:val="22"/>
          <w:lang w:eastAsia="en-GB"/>
        </w:rPr>
        <w:t xml:space="preserve"> and</w:t>
      </w:r>
      <w:r w:rsidRPr="007E43AE">
        <w:rPr>
          <w:rFonts w:ascii="Segoe UI" w:hAnsi="Segoe UI" w:cs="Segoe UI"/>
          <w:color w:val="000000" w:themeColor="text1"/>
          <w:sz w:val="22"/>
          <w:szCs w:val="22"/>
          <w:lang w:eastAsia="en-GB"/>
        </w:rPr>
        <w:t xml:space="preserve"> weapons, including knives, corrosives and firearms.  County lines is a major, cross-cutting issue involving drugs, violence, gangs, safeguarding, criminal and sexual exploitation, modern slavery and missing persons and the response to tackle it involves the police, the National Crime Agency, a wide range of Government departments, local government agencies and voluntary and community sector organisations. County lines activity and the associated violence, drug dealing</w:t>
      </w:r>
      <w:r>
        <w:rPr>
          <w:rFonts w:ascii="Segoe UI" w:hAnsi="Segoe UI" w:cs="Segoe UI"/>
          <w:color w:val="000000" w:themeColor="text1"/>
          <w:sz w:val="22"/>
          <w:szCs w:val="22"/>
          <w:lang w:eastAsia="en-GB"/>
        </w:rPr>
        <w:t xml:space="preserve"> </w:t>
      </w:r>
      <w:r w:rsidRPr="007E43AE">
        <w:rPr>
          <w:rFonts w:ascii="Segoe UI" w:hAnsi="Segoe UI" w:cs="Segoe UI"/>
          <w:color w:val="000000" w:themeColor="text1"/>
          <w:sz w:val="22"/>
          <w:szCs w:val="22"/>
          <w:lang w:eastAsia="en-GB"/>
        </w:rPr>
        <w:t>and exploitation has a devastating impact on young people, vulnerable adults and local</w:t>
      </w:r>
      <w:r w:rsidR="00164BC4">
        <w:rPr>
          <w:rFonts w:ascii="Segoe UI" w:hAnsi="Segoe UI" w:cs="Segoe UI"/>
          <w:color w:val="000000" w:themeColor="text1"/>
          <w:sz w:val="22"/>
          <w:szCs w:val="22"/>
          <w:lang w:eastAsia="en-GB"/>
        </w:rPr>
        <w:t xml:space="preserve"> communities.</w:t>
      </w:r>
    </w:p>
    <w:p w14:paraId="7FFE4EEE" w14:textId="77777777" w:rsidR="00B32C79" w:rsidRPr="006F0D00" w:rsidRDefault="00B32C79" w:rsidP="00A859F9">
      <w:pPr>
        <w:rPr>
          <w:rFonts w:ascii="Segoe UI" w:eastAsia="Times New Roman" w:hAnsi="Segoe UI" w:cs="Segoe UI"/>
          <w:b/>
          <w:bCs/>
          <w:color w:val="000000" w:themeColor="text1"/>
          <w:sz w:val="22"/>
          <w:szCs w:val="22"/>
          <w:lang w:eastAsia="en-GB"/>
        </w:rPr>
      </w:pPr>
    </w:p>
    <w:p w14:paraId="007B1E1A" w14:textId="77777777" w:rsidR="006F0D00" w:rsidRPr="006F0D00" w:rsidRDefault="006F0D00" w:rsidP="00A859F9">
      <w:pPr>
        <w:rPr>
          <w:rFonts w:ascii="Segoe UI" w:hAnsi="Segoe UI" w:cs="Segoe UI"/>
          <w:b/>
          <w:bCs/>
          <w:sz w:val="22"/>
          <w:szCs w:val="22"/>
        </w:rPr>
      </w:pPr>
      <w:r w:rsidRPr="006F0D00">
        <w:rPr>
          <w:rFonts w:ascii="Segoe UI" w:hAnsi="Segoe UI" w:cs="Segoe UI"/>
          <w:b/>
          <w:bCs/>
          <w:sz w:val="22"/>
          <w:szCs w:val="22"/>
        </w:rPr>
        <w:t>Children and the court system</w:t>
      </w:r>
    </w:p>
    <w:p w14:paraId="2F055B27" w14:textId="77777777" w:rsidR="00D46DCC" w:rsidRDefault="00D46DCC" w:rsidP="00A859F9">
      <w:pPr>
        <w:rPr>
          <w:rFonts w:ascii="Segoe UI" w:hAnsi="Segoe UI" w:cs="Segoe UI"/>
          <w:sz w:val="22"/>
          <w:szCs w:val="22"/>
        </w:rPr>
      </w:pPr>
    </w:p>
    <w:p w14:paraId="5B4FEDAA" w14:textId="7C5048CA" w:rsidR="006F0D00" w:rsidRPr="006F0D00" w:rsidRDefault="006F0D00" w:rsidP="00A859F9">
      <w:pPr>
        <w:rPr>
          <w:rFonts w:ascii="Segoe UI" w:hAnsi="Segoe UI" w:cs="Segoe UI"/>
          <w:sz w:val="22"/>
          <w:szCs w:val="22"/>
        </w:rPr>
      </w:pPr>
      <w:r w:rsidRPr="006F0D00">
        <w:rPr>
          <w:rFonts w:ascii="Segoe UI" w:hAnsi="Segoe UI" w:cs="Segoe UI"/>
          <w:sz w:val="22"/>
          <w:szCs w:val="22"/>
        </w:rPr>
        <w:t xml:space="preserve">Children are sometimes required to give evidence in criminal courts, either for crimes committed against them or for crimes they have witnessed. There are two age appropriate guides to support children </w:t>
      </w:r>
      <w:hyperlink r:id="rId37" w:history="1">
        <w:r w:rsidRPr="006F0D00">
          <w:rPr>
            <w:rStyle w:val="Hyperlink"/>
            <w:rFonts w:ascii="Segoe UI" w:hAnsi="Segoe UI" w:cs="Segoe UI"/>
            <w:sz w:val="22"/>
            <w:szCs w:val="22"/>
          </w:rPr>
          <w:t>5-11-year olds</w:t>
        </w:r>
      </w:hyperlink>
      <w:r w:rsidRPr="006F0D00">
        <w:rPr>
          <w:rFonts w:ascii="Segoe UI" w:hAnsi="Segoe UI" w:cs="Segoe UI"/>
          <w:sz w:val="22"/>
          <w:szCs w:val="22"/>
        </w:rPr>
        <w:t xml:space="preserve"> and </w:t>
      </w:r>
      <w:hyperlink r:id="rId38" w:history="1">
        <w:r w:rsidRPr="006F0D00">
          <w:rPr>
            <w:rStyle w:val="Hyperlink"/>
            <w:rFonts w:ascii="Segoe UI" w:hAnsi="Segoe UI" w:cs="Segoe UI"/>
            <w:sz w:val="22"/>
            <w:szCs w:val="22"/>
          </w:rPr>
          <w:t>12-17 - year olds</w:t>
        </w:r>
      </w:hyperlink>
      <w:r w:rsidRPr="006F0D00">
        <w:rPr>
          <w:rFonts w:ascii="Segoe UI" w:hAnsi="Segoe UI" w:cs="Segoe UI"/>
          <w:sz w:val="22"/>
          <w:szCs w:val="22"/>
        </w:rPr>
        <w:t xml:space="preserve">. </w:t>
      </w:r>
    </w:p>
    <w:p w14:paraId="2E6123A9" w14:textId="77777777" w:rsidR="006F0D00" w:rsidRPr="006F0D00" w:rsidRDefault="006F0D00" w:rsidP="00A859F9">
      <w:pPr>
        <w:rPr>
          <w:rFonts w:ascii="Segoe UI" w:hAnsi="Segoe UI" w:cs="Segoe UI"/>
          <w:sz w:val="22"/>
          <w:szCs w:val="22"/>
        </w:rPr>
      </w:pPr>
    </w:p>
    <w:p w14:paraId="16AE1F68" w14:textId="3A1E5EDC" w:rsidR="006F0D00" w:rsidRPr="006F0D00" w:rsidRDefault="006F0D00" w:rsidP="00A859F9">
      <w:pPr>
        <w:rPr>
          <w:rFonts w:ascii="Segoe UI" w:hAnsi="Segoe UI" w:cs="Segoe UI"/>
          <w:sz w:val="22"/>
          <w:szCs w:val="22"/>
        </w:rPr>
      </w:pPr>
      <w:r w:rsidRPr="006F0D00">
        <w:rPr>
          <w:rFonts w:ascii="Segoe UI" w:hAnsi="Segoe UI" w:cs="Segoe UI"/>
          <w:sz w:val="22"/>
          <w:szCs w:val="22"/>
        </w:rPr>
        <w:t xml:space="preserve">Making child arrangements via the family courts following separation can be stressful and entrench conflict in families. This can be stressful for children. The Ministry of Justice has launched an online  </w:t>
      </w:r>
      <w:hyperlink r:id="rId39" w:history="1">
        <w:r w:rsidRPr="006F0D00">
          <w:rPr>
            <w:rStyle w:val="Hyperlink"/>
            <w:rFonts w:ascii="Segoe UI" w:hAnsi="Segoe UI" w:cs="Segoe UI"/>
            <w:sz w:val="22"/>
            <w:szCs w:val="22"/>
          </w:rPr>
          <w:t xml:space="preserve">Child arrangements information tool </w:t>
        </w:r>
      </w:hyperlink>
      <w:r w:rsidRPr="006F0D00">
        <w:rPr>
          <w:rFonts w:ascii="Segoe UI" w:hAnsi="Segoe UI" w:cs="Segoe UI"/>
          <w:sz w:val="22"/>
          <w:szCs w:val="22"/>
        </w:rPr>
        <w:t xml:space="preserve"> with clear and concise information on the dispute resolution service. This may be useful for some parents and carers</w:t>
      </w:r>
      <w:r w:rsidR="00726101">
        <w:rPr>
          <w:rFonts w:ascii="Segoe UI" w:hAnsi="Segoe UI" w:cs="Segoe UI"/>
          <w:sz w:val="22"/>
          <w:szCs w:val="22"/>
        </w:rPr>
        <w:t>.</w:t>
      </w:r>
    </w:p>
    <w:p w14:paraId="2C65C05C" w14:textId="77777777" w:rsidR="006F0D00" w:rsidRPr="00B803AF" w:rsidRDefault="006F0D00" w:rsidP="006F0D00">
      <w:pPr>
        <w:rPr>
          <w:rFonts w:ascii="Segoe UI" w:eastAsia="Times New Roman" w:hAnsi="Segoe UI" w:cs="Segoe UI"/>
          <w:color w:val="000000" w:themeColor="text1"/>
          <w:sz w:val="22"/>
          <w:szCs w:val="22"/>
          <w:u w:val="single"/>
          <w:lang w:eastAsia="en-GB"/>
        </w:rPr>
      </w:pPr>
    </w:p>
    <w:p w14:paraId="569161C3" w14:textId="77777777" w:rsidR="006F0D00" w:rsidRPr="00AF3D87" w:rsidRDefault="006F0D00" w:rsidP="006F0D00">
      <w:pPr>
        <w:autoSpaceDE w:val="0"/>
        <w:autoSpaceDN w:val="0"/>
        <w:adjustRightInd w:val="0"/>
        <w:rPr>
          <w:rFonts w:ascii="Segoe UI" w:eastAsia="Times New Roman" w:hAnsi="Segoe UI" w:cs="Segoe UI"/>
          <w:b/>
          <w:color w:val="000000" w:themeColor="text1"/>
          <w:sz w:val="22"/>
          <w:szCs w:val="22"/>
          <w:lang w:eastAsia="en-GB"/>
        </w:rPr>
      </w:pPr>
      <w:r w:rsidRPr="00AF3D87">
        <w:rPr>
          <w:rFonts w:ascii="Segoe UI" w:eastAsia="Times New Roman" w:hAnsi="Segoe UI" w:cs="Segoe UI"/>
          <w:b/>
          <w:color w:val="000000" w:themeColor="text1"/>
          <w:sz w:val="22"/>
          <w:szCs w:val="22"/>
          <w:lang w:eastAsia="en-GB"/>
        </w:rPr>
        <w:t>Children Who Are Absent from Education</w:t>
      </w:r>
    </w:p>
    <w:p w14:paraId="7C427469" w14:textId="77777777" w:rsidR="00D46DCC" w:rsidRDefault="00D46DCC" w:rsidP="006F0D00">
      <w:pPr>
        <w:autoSpaceDE w:val="0"/>
        <w:autoSpaceDN w:val="0"/>
        <w:adjustRightInd w:val="0"/>
        <w:rPr>
          <w:rFonts w:ascii="Segoe UI" w:hAnsi="Segoe UI" w:cs="Segoe UI"/>
          <w:sz w:val="22"/>
          <w:szCs w:val="22"/>
          <w:lang w:eastAsia="en-GB"/>
        </w:rPr>
      </w:pPr>
    </w:p>
    <w:p w14:paraId="2260559A" w14:textId="7B86C50D" w:rsidR="006F0D00" w:rsidRPr="00840EF8" w:rsidRDefault="006F0D00" w:rsidP="006F0D00">
      <w:pPr>
        <w:autoSpaceDE w:val="0"/>
        <w:autoSpaceDN w:val="0"/>
        <w:adjustRightInd w:val="0"/>
        <w:rPr>
          <w:rFonts w:ascii="Segoe UI" w:hAnsi="Segoe UI" w:cs="Segoe UI"/>
          <w:b/>
          <w:color w:val="0070C0"/>
          <w:sz w:val="22"/>
          <w:szCs w:val="22"/>
          <w:lang w:eastAsia="en-GB"/>
        </w:rPr>
      </w:pPr>
      <w:r w:rsidRPr="00C53E3F">
        <w:rPr>
          <w:rFonts w:ascii="Segoe UI" w:hAnsi="Segoe UI" w:cs="Segoe UI"/>
          <w:sz w:val="22"/>
          <w:szCs w:val="22"/>
          <w:lang w:eastAsia="en-GB"/>
        </w:rPr>
        <w:t>All children, regardless of their circumstances, are entitled to a full-time education which is suitable to their age, ability, aptitude</w:t>
      </w:r>
      <w:r>
        <w:rPr>
          <w:rFonts w:ascii="Segoe UI" w:hAnsi="Segoe UI" w:cs="Segoe UI"/>
          <w:sz w:val="22"/>
          <w:szCs w:val="22"/>
          <w:lang w:eastAsia="en-GB"/>
        </w:rPr>
        <w:t xml:space="preserve"> </w:t>
      </w:r>
      <w:r w:rsidRPr="00C53E3F">
        <w:rPr>
          <w:rFonts w:ascii="Segoe UI" w:hAnsi="Segoe UI" w:cs="Segoe UI"/>
          <w:sz w:val="22"/>
          <w:szCs w:val="22"/>
          <w:lang w:eastAsia="en-GB"/>
        </w:rPr>
        <w:t>and any special edu</w:t>
      </w:r>
      <w:r w:rsidRPr="00874DC4">
        <w:rPr>
          <w:rFonts w:ascii="Segoe UI" w:hAnsi="Segoe UI" w:cs="Segoe UI"/>
          <w:sz w:val="22"/>
          <w:szCs w:val="22"/>
          <w:lang w:eastAsia="en-GB"/>
        </w:rPr>
        <w:t>cational needs they may have. Local authorities have a duty to establish, as far as it is possible to do so, the identity of children of compulsory school age who are absent for prolonged periods or missing from education in their area.</w:t>
      </w:r>
    </w:p>
    <w:p w14:paraId="64C0ADAA" w14:textId="77777777" w:rsidR="006F0D00" w:rsidRPr="00840EF8" w:rsidRDefault="006F0D00" w:rsidP="006F0D00">
      <w:pPr>
        <w:pStyle w:val="Default"/>
        <w:rPr>
          <w:color w:val="0070C0"/>
        </w:rPr>
      </w:pPr>
    </w:p>
    <w:p w14:paraId="4ED33FDA" w14:textId="77777777" w:rsidR="006F0D00" w:rsidRPr="00AC00BF" w:rsidRDefault="006F0D00" w:rsidP="006F0D00">
      <w:pPr>
        <w:pStyle w:val="Default"/>
        <w:rPr>
          <w:color w:val="000000" w:themeColor="text1"/>
        </w:rPr>
      </w:pPr>
      <w:r w:rsidRPr="00AF3D87">
        <w:rPr>
          <w:rFonts w:ascii="Segoe UI" w:hAnsi="Segoe UI" w:cs="Segoe UI"/>
          <w:color w:val="000000" w:themeColor="text1"/>
          <w:sz w:val="22"/>
          <w:szCs w:val="22"/>
        </w:rPr>
        <w:t xml:space="preserve">Children who have unexplainable and/or persistent absences from education for prolonged periods and/or on repeat occasions can act as a vital warning sign to a range of safeguarding issues including neglect, child sexual and child criminal exploitation - particularly county lines. </w:t>
      </w:r>
      <w:r w:rsidRPr="00874DC4">
        <w:rPr>
          <w:rFonts w:ascii="Segoe UI" w:hAnsi="Segoe UI" w:cs="Segoe UI"/>
          <w:color w:val="auto"/>
          <w:sz w:val="22"/>
          <w:szCs w:val="22"/>
          <w:lang w:eastAsia="en-GB"/>
        </w:rPr>
        <w:t xml:space="preserve">School staff should follow the school’s procedures for dealing with children </w:t>
      </w:r>
      <w:r w:rsidRPr="00874DC4">
        <w:rPr>
          <w:rFonts w:ascii="Segoe UI" w:hAnsi="Segoe UI" w:cs="Segoe UI"/>
          <w:color w:val="auto"/>
          <w:sz w:val="22"/>
          <w:szCs w:val="22"/>
        </w:rPr>
        <w:t xml:space="preserve">who are persistently absent and children missing education to identify such abuse as early as possible and, in the case of absent pupils, this helps prevent the risk of them becoming a child absent from education in the future. This includes when problems are first emerging but also where children are already known to local authority children’s social care and have a social worker (such as a child who is a child in need, who has a child protection plan or is a child we care </w:t>
      </w:r>
      <w:r w:rsidRPr="00874DC4">
        <w:rPr>
          <w:rFonts w:ascii="Segoe UI" w:hAnsi="Segoe UI" w:cs="Segoe UI"/>
          <w:color w:val="auto"/>
          <w:sz w:val="22"/>
          <w:szCs w:val="22"/>
        </w:rPr>
        <w:lastRenderedPageBreak/>
        <w:t>for), where being absent from education may increase known safeguarding risks within the family or in the community</w:t>
      </w:r>
      <w:r w:rsidRPr="00AC00BF">
        <w:rPr>
          <w:rFonts w:ascii="Segoe UI" w:hAnsi="Segoe UI" w:cs="Segoe UI"/>
          <w:color w:val="000000" w:themeColor="text1"/>
          <w:sz w:val="22"/>
          <w:szCs w:val="22"/>
        </w:rPr>
        <w:t xml:space="preserve">. </w:t>
      </w:r>
      <w:r w:rsidRPr="00AC00BF">
        <w:rPr>
          <w:rFonts w:ascii="Segoe UI" w:hAnsi="Segoe UI" w:cs="Segoe UI"/>
          <w:color w:val="000000" w:themeColor="text1"/>
          <w:sz w:val="22"/>
          <w:szCs w:val="22"/>
          <w:lang w:eastAsia="en-GB"/>
        </w:rPr>
        <w:t xml:space="preserve">See ‘working together to improve school attendance’ for further statutory guidance: </w:t>
      </w:r>
      <w:hyperlink r:id="rId40" w:history="1">
        <w:r w:rsidRPr="00AC00BF">
          <w:rPr>
            <w:rFonts w:ascii="Segoe UI" w:hAnsi="Segoe UI" w:cs="Segoe UI"/>
            <w:color w:val="000000" w:themeColor="text1"/>
            <w:sz w:val="22"/>
            <w:szCs w:val="22"/>
            <w:u w:val="single"/>
          </w:rPr>
          <w:t>Working together to improve school attendance - GOV.UK</w:t>
        </w:r>
      </w:hyperlink>
    </w:p>
    <w:p w14:paraId="5D4D76E0" w14:textId="77777777" w:rsidR="006F0D00" w:rsidRDefault="006F0D00" w:rsidP="00A859F9">
      <w:pPr>
        <w:rPr>
          <w:rFonts w:ascii="Segoe UI" w:eastAsia="Times New Roman" w:hAnsi="Segoe UI" w:cs="Segoe UI"/>
          <w:b/>
          <w:color w:val="000000" w:themeColor="text1"/>
          <w:sz w:val="22"/>
          <w:szCs w:val="22"/>
          <w:lang w:eastAsia="en-GB"/>
        </w:rPr>
      </w:pPr>
    </w:p>
    <w:p w14:paraId="02117471" w14:textId="77777777" w:rsidR="006F0D00" w:rsidRPr="006F0D00" w:rsidRDefault="006F0D00" w:rsidP="00A859F9">
      <w:pPr>
        <w:rPr>
          <w:rFonts w:ascii="Segoe UI" w:hAnsi="Segoe UI" w:cs="Segoe UI"/>
          <w:b/>
          <w:bCs/>
          <w:color w:val="000000" w:themeColor="text1"/>
          <w:sz w:val="22"/>
          <w:szCs w:val="22"/>
        </w:rPr>
      </w:pPr>
      <w:r w:rsidRPr="006F0D00">
        <w:rPr>
          <w:rFonts w:ascii="Segoe UI" w:hAnsi="Segoe UI" w:cs="Segoe UI"/>
          <w:b/>
          <w:bCs/>
          <w:color w:val="000000" w:themeColor="text1"/>
          <w:sz w:val="22"/>
          <w:szCs w:val="22"/>
        </w:rPr>
        <w:t>Children with family members in prison</w:t>
      </w:r>
    </w:p>
    <w:p w14:paraId="65577BA9" w14:textId="77777777" w:rsidR="00D46DCC" w:rsidRDefault="00D46DCC" w:rsidP="00A859F9">
      <w:pPr>
        <w:rPr>
          <w:rFonts w:ascii="Segoe UI" w:hAnsi="Segoe UI" w:cs="Segoe UI"/>
          <w:color w:val="000000" w:themeColor="text1"/>
          <w:sz w:val="22"/>
          <w:szCs w:val="22"/>
        </w:rPr>
      </w:pPr>
    </w:p>
    <w:p w14:paraId="214342C8" w14:textId="1C78E78B" w:rsidR="006F0D00" w:rsidRPr="006F0D00" w:rsidRDefault="006F0D00" w:rsidP="00A859F9">
      <w:pPr>
        <w:rPr>
          <w:rFonts w:ascii="Segoe UI" w:hAnsi="Segoe UI" w:cs="Segoe UI"/>
          <w:color w:val="000000" w:themeColor="text1"/>
          <w:sz w:val="22"/>
          <w:szCs w:val="22"/>
        </w:rPr>
      </w:pPr>
      <w:r w:rsidRPr="006F0D00">
        <w:rPr>
          <w:rFonts w:ascii="Segoe UI" w:hAnsi="Segoe UI" w:cs="Segoe UI"/>
          <w:color w:val="000000" w:themeColor="text1"/>
          <w:sz w:val="22"/>
          <w:szCs w:val="22"/>
        </w:rPr>
        <w:t xml:space="preserve">Approximately 200,000 children in England and Wales have a parent sent to prison each year. These children are at risk of poor outcomes including poverty, stigma, isolation and poor mental health. The National Information Centre on Children of Offenders, </w:t>
      </w:r>
      <w:hyperlink r:id="rId41" w:history="1">
        <w:r w:rsidRPr="006F0D00">
          <w:rPr>
            <w:rStyle w:val="Hyperlink"/>
            <w:rFonts w:ascii="Segoe UI" w:hAnsi="Segoe UI" w:cs="Segoe UI"/>
            <w:color w:val="000000" w:themeColor="text1"/>
            <w:sz w:val="22"/>
            <w:szCs w:val="22"/>
          </w:rPr>
          <w:t>NICCO</w:t>
        </w:r>
      </w:hyperlink>
      <w:r w:rsidRPr="006F0D00">
        <w:rPr>
          <w:rFonts w:ascii="Segoe UI" w:hAnsi="Segoe UI" w:cs="Segoe UI"/>
          <w:color w:val="000000" w:themeColor="text1"/>
          <w:sz w:val="22"/>
          <w:szCs w:val="22"/>
        </w:rPr>
        <w:t xml:space="preserve"> provides information designed to support professionals working with offenders and their children, to help mitigate negative consequences for those children.</w:t>
      </w:r>
    </w:p>
    <w:p w14:paraId="1966D3E8" w14:textId="77777777" w:rsidR="006F0D00" w:rsidRDefault="006F0D00" w:rsidP="00A859F9">
      <w:pPr>
        <w:rPr>
          <w:rFonts w:ascii="Segoe UI" w:eastAsia="Times New Roman" w:hAnsi="Segoe UI" w:cs="Segoe UI"/>
          <w:b/>
          <w:color w:val="000000" w:themeColor="text1"/>
          <w:sz w:val="22"/>
          <w:szCs w:val="22"/>
          <w:lang w:eastAsia="en-GB"/>
        </w:rPr>
      </w:pPr>
    </w:p>
    <w:p w14:paraId="599BE92C" w14:textId="77777777" w:rsidR="0066510A" w:rsidRPr="00874DC4" w:rsidRDefault="0066510A" w:rsidP="0066510A">
      <w:pPr>
        <w:autoSpaceDE w:val="0"/>
        <w:autoSpaceDN w:val="0"/>
        <w:adjustRightInd w:val="0"/>
        <w:rPr>
          <w:rFonts w:ascii="Segoe UI" w:eastAsia="Times New Roman" w:hAnsi="Segoe UI" w:cs="Segoe UI"/>
          <w:b/>
          <w:sz w:val="22"/>
          <w:szCs w:val="22"/>
          <w:lang w:eastAsia="en-GB"/>
        </w:rPr>
      </w:pPr>
      <w:r>
        <w:rPr>
          <w:rFonts w:ascii="Segoe UI" w:eastAsia="Times New Roman" w:hAnsi="Segoe UI" w:cs="Segoe UI"/>
          <w:b/>
          <w:sz w:val="22"/>
          <w:szCs w:val="22"/>
          <w:lang w:eastAsia="en-GB"/>
        </w:rPr>
        <w:t>Online</w:t>
      </w:r>
      <w:r w:rsidRPr="00874DC4">
        <w:rPr>
          <w:rFonts w:ascii="Segoe UI" w:eastAsia="Times New Roman" w:hAnsi="Segoe UI" w:cs="Segoe UI"/>
          <w:b/>
          <w:sz w:val="22"/>
          <w:szCs w:val="22"/>
          <w:lang w:eastAsia="en-GB"/>
        </w:rPr>
        <w:t xml:space="preserve"> Safety, Remote Learning</w:t>
      </w:r>
      <w:r>
        <w:rPr>
          <w:rFonts w:ascii="Segoe UI" w:eastAsia="Times New Roman" w:hAnsi="Segoe UI" w:cs="Segoe UI"/>
          <w:b/>
          <w:sz w:val="22"/>
          <w:szCs w:val="22"/>
          <w:lang w:eastAsia="en-GB"/>
        </w:rPr>
        <w:t>, Cybercrime</w:t>
      </w:r>
      <w:r w:rsidRPr="00874DC4">
        <w:rPr>
          <w:rFonts w:ascii="Segoe UI" w:eastAsia="Times New Roman" w:hAnsi="Segoe UI" w:cs="Segoe UI"/>
          <w:b/>
          <w:sz w:val="22"/>
          <w:szCs w:val="22"/>
          <w:lang w:eastAsia="en-GB"/>
        </w:rPr>
        <w:t xml:space="preserve"> and Filtering &amp; Monitoring</w:t>
      </w:r>
    </w:p>
    <w:p w14:paraId="4D4D1F84" w14:textId="77777777" w:rsidR="0066510A" w:rsidRPr="00874DC4" w:rsidRDefault="0066510A" w:rsidP="0066510A">
      <w:pPr>
        <w:tabs>
          <w:tab w:val="left" w:pos="1103"/>
        </w:tabs>
        <w:spacing w:after="200"/>
        <w:contextualSpacing/>
        <w:rPr>
          <w:rFonts w:ascii="Segoe UI" w:eastAsia="Calibri" w:hAnsi="Segoe UI" w:cs="Segoe UI"/>
          <w:sz w:val="22"/>
          <w:szCs w:val="22"/>
        </w:rPr>
      </w:pPr>
      <w:r w:rsidRPr="00874DC4">
        <w:rPr>
          <w:rFonts w:ascii="Segoe UI" w:eastAsia="Calibri" w:hAnsi="Segoe UI" w:cs="Segoe UI"/>
          <w:sz w:val="22"/>
          <w:szCs w:val="22"/>
        </w:rPr>
        <w:t>It is essential that children are safeguarded from potentially harmful and inappropriate online material. An effective whole school and college approach to online safety empowers a school or college to protect and educate pupils, students and staff in their use of technology and establishes mechanisms to identify, intervene in and escalate any concerns where appropriate.</w:t>
      </w:r>
    </w:p>
    <w:p w14:paraId="22BEDF53" w14:textId="77777777" w:rsidR="0066510A" w:rsidRPr="00874DC4" w:rsidRDefault="0066510A" w:rsidP="0066510A">
      <w:pPr>
        <w:tabs>
          <w:tab w:val="left" w:pos="1103"/>
        </w:tabs>
        <w:spacing w:after="200"/>
        <w:contextualSpacing/>
        <w:rPr>
          <w:rFonts w:ascii="Segoe UI" w:eastAsia="Calibri" w:hAnsi="Segoe UI" w:cs="Segoe UI"/>
          <w:sz w:val="22"/>
          <w:szCs w:val="22"/>
        </w:rPr>
      </w:pPr>
    </w:p>
    <w:p w14:paraId="0F8A3ADD" w14:textId="77777777" w:rsidR="0066510A" w:rsidRPr="00874DC4" w:rsidRDefault="0066510A" w:rsidP="0066510A">
      <w:pPr>
        <w:tabs>
          <w:tab w:val="left" w:pos="1103"/>
        </w:tabs>
        <w:spacing w:after="200"/>
        <w:contextualSpacing/>
        <w:rPr>
          <w:rFonts w:ascii="Segoe UI" w:eastAsia="Calibri" w:hAnsi="Segoe UI" w:cs="Segoe UI"/>
          <w:sz w:val="22"/>
          <w:szCs w:val="22"/>
        </w:rPr>
      </w:pPr>
      <w:r w:rsidRPr="00874DC4">
        <w:rPr>
          <w:rFonts w:ascii="Segoe UI" w:eastAsia="Calibri" w:hAnsi="Segoe UI" w:cs="Segoe UI"/>
          <w:sz w:val="22"/>
          <w:szCs w:val="22"/>
        </w:rPr>
        <w:t>The breadth of issues classified within online safety is considerable and ever evolving, but can be categorised into four areas of risk:</w:t>
      </w:r>
    </w:p>
    <w:p w14:paraId="4500DD3E" w14:textId="77777777" w:rsidR="0066510A" w:rsidRPr="00874DC4" w:rsidRDefault="0066510A" w:rsidP="0066510A">
      <w:pPr>
        <w:tabs>
          <w:tab w:val="left" w:pos="1103"/>
        </w:tabs>
        <w:spacing w:after="200"/>
        <w:contextualSpacing/>
        <w:rPr>
          <w:rFonts w:ascii="Segoe UI" w:eastAsia="Calibri" w:hAnsi="Segoe UI" w:cs="Segoe UI"/>
          <w:sz w:val="22"/>
          <w:szCs w:val="22"/>
        </w:rPr>
      </w:pPr>
    </w:p>
    <w:p w14:paraId="4D346CC3" w14:textId="77777777" w:rsidR="0066510A" w:rsidRPr="00AC00BF" w:rsidRDefault="0066510A" w:rsidP="0066510A">
      <w:pPr>
        <w:numPr>
          <w:ilvl w:val="0"/>
          <w:numId w:val="33"/>
        </w:numPr>
        <w:tabs>
          <w:tab w:val="left" w:pos="1103"/>
        </w:tabs>
        <w:spacing w:after="200"/>
        <w:contextualSpacing/>
        <w:rPr>
          <w:rFonts w:ascii="Segoe UI" w:eastAsia="Calibri" w:hAnsi="Segoe UI" w:cs="Segoe UI"/>
          <w:color w:val="000000" w:themeColor="text1"/>
          <w:sz w:val="22"/>
          <w:szCs w:val="22"/>
        </w:rPr>
      </w:pPr>
      <w:r w:rsidRPr="00AC00BF">
        <w:rPr>
          <w:rFonts w:ascii="Segoe UI" w:eastAsia="Calibri" w:hAnsi="Segoe UI" w:cs="Segoe UI"/>
          <w:b/>
          <w:bCs/>
          <w:color w:val="000000" w:themeColor="text1"/>
          <w:sz w:val="22"/>
          <w:szCs w:val="22"/>
        </w:rPr>
        <w:t>content:</w:t>
      </w:r>
      <w:r w:rsidRPr="00AC00BF">
        <w:rPr>
          <w:rFonts w:ascii="Segoe UI" w:eastAsia="Calibri" w:hAnsi="Segoe UI" w:cs="Segoe UI"/>
          <w:color w:val="000000" w:themeColor="text1"/>
          <w:sz w:val="22"/>
          <w:szCs w:val="22"/>
        </w:rPr>
        <w:t xml:space="preserve"> being exposed to illegal, inappropriate or harmful content, for example: pornography, fake news, racism, misogyny, self-harm, suicide, anti-Semitism, radicalisation, extremism, misinformation, disinformation (including fake news) and conspiracy theories. </w:t>
      </w:r>
    </w:p>
    <w:p w14:paraId="6F3D5B7D" w14:textId="77777777" w:rsidR="0066510A" w:rsidRPr="00AC00BF" w:rsidRDefault="0066510A" w:rsidP="0066510A">
      <w:pPr>
        <w:numPr>
          <w:ilvl w:val="0"/>
          <w:numId w:val="33"/>
        </w:numPr>
        <w:tabs>
          <w:tab w:val="left" w:pos="1103"/>
        </w:tabs>
        <w:spacing w:after="200"/>
        <w:contextualSpacing/>
        <w:rPr>
          <w:rFonts w:ascii="Segoe UI" w:eastAsia="Calibri" w:hAnsi="Segoe UI" w:cs="Segoe UI"/>
          <w:color w:val="000000" w:themeColor="text1"/>
          <w:sz w:val="22"/>
          <w:szCs w:val="22"/>
        </w:rPr>
      </w:pPr>
      <w:r w:rsidRPr="00AC00BF">
        <w:rPr>
          <w:rFonts w:ascii="Segoe UI" w:eastAsia="Calibri" w:hAnsi="Segoe UI" w:cs="Segoe UI"/>
          <w:b/>
          <w:bCs/>
          <w:color w:val="000000" w:themeColor="text1"/>
          <w:sz w:val="22"/>
          <w:szCs w:val="22"/>
        </w:rPr>
        <w:t>contact:</w:t>
      </w:r>
      <w:r w:rsidRPr="00AC00BF">
        <w:rPr>
          <w:rFonts w:ascii="Segoe UI" w:eastAsia="Calibri" w:hAnsi="Segoe UI" w:cs="Segoe UI"/>
          <w:color w:val="000000" w:themeColor="text1"/>
          <w:sz w:val="22"/>
          <w:szCs w:val="22"/>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1FEBC4C5" w14:textId="77C4FD7E" w:rsidR="0066510A" w:rsidRPr="00AC00BF" w:rsidRDefault="0066510A" w:rsidP="0066510A">
      <w:pPr>
        <w:numPr>
          <w:ilvl w:val="0"/>
          <w:numId w:val="33"/>
        </w:numPr>
        <w:tabs>
          <w:tab w:val="left" w:pos="1103"/>
        </w:tabs>
        <w:spacing w:after="200"/>
        <w:contextualSpacing/>
        <w:rPr>
          <w:rFonts w:ascii="Segoe UI" w:eastAsia="Calibri" w:hAnsi="Segoe UI" w:cs="Segoe UI"/>
          <w:color w:val="000000" w:themeColor="text1"/>
          <w:sz w:val="22"/>
          <w:szCs w:val="22"/>
        </w:rPr>
      </w:pPr>
      <w:r w:rsidRPr="00AC00BF">
        <w:rPr>
          <w:rFonts w:ascii="Segoe UI" w:eastAsia="Calibri" w:hAnsi="Segoe UI" w:cs="Segoe UI"/>
          <w:b/>
          <w:bCs/>
          <w:color w:val="000000" w:themeColor="text1"/>
          <w:sz w:val="22"/>
          <w:szCs w:val="22"/>
        </w:rPr>
        <w:t>conduct:</w:t>
      </w:r>
      <w:r w:rsidRPr="00AC00BF">
        <w:rPr>
          <w:rFonts w:ascii="Segoe UI" w:eastAsia="Calibri" w:hAnsi="Segoe UI" w:cs="Segoe UI"/>
          <w:color w:val="000000" w:themeColor="text1"/>
          <w:sz w:val="22"/>
          <w:szCs w:val="22"/>
        </w:rPr>
        <w:t xml:space="preserve"> online behaviour that increases the likelihood of, or causes, harm, for example</w:t>
      </w:r>
      <w:r w:rsidR="00726101">
        <w:rPr>
          <w:rFonts w:ascii="Segoe UI" w:eastAsia="Calibri" w:hAnsi="Segoe UI" w:cs="Segoe UI"/>
          <w:color w:val="000000" w:themeColor="text1"/>
          <w:sz w:val="22"/>
          <w:szCs w:val="22"/>
        </w:rPr>
        <w:t>:</w:t>
      </w:r>
      <w:r w:rsidRPr="00AC00BF">
        <w:rPr>
          <w:rFonts w:ascii="Segoe UI" w:eastAsia="Calibri" w:hAnsi="Segoe UI" w:cs="Segoe UI"/>
          <w:color w:val="000000" w:themeColor="text1"/>
          <w:sz w:val="22"/>
          <w:szCs w:val="22"/>
        </w:rPr>
        <w:t xml:space="preserve"> making, sending and receiving explicit images (e.g. consensual and non-consensual sharing of nudes and semi-nudes and/or pornography, sharing other explicit images and online bullying. </w:t>
      </w:r>
    </w:p>
    <w:p w14:paraId="32E884DF" w14:textId="5863511C" w:rsidR="0066510A" w:rsidRPr="00874DC4" w:rsidRDefault="0066510A" w:rsidP="0066510A">
      <w:pPr>
        <w:numPr>
          <w:ilvl w:val="0"/>
          <w:numId w:val="33"/>
        </w:numPr>
        <w:tabs>
          <w:tab w:val="left" w:pos="1103"/>
        </w:tabs>
        <w:spacing w:after="200"/>
        <w:contextualSpacing/>
        <w:rPr>
          <w:rFonts w:ascii="Segoe UI" w:eastAsia="Calibri" w:hAnsi="Segoe UI" w:cs="Segoe UI"/>
          <w:sz w:val="22"/>
          <w:szCs w:val="22"/>
        </w:rPr>
      </w:pPr>
      <w:r w:rsidRPr="00874DC4">
        <w:rPr>
          <w:rFonts w:ascii="Segoe UI" w:eastAsia="Calibri" w:hAnsi="Segoe UI" w:cs="Segoe UI"/>
          <w:b/>
          <w:bCs/>
          <w:sz w:val="22"/>
          <w:szCs w:val="22"/>
        </w:rPr>
        <w:t>commerce:</w:t>
      </w:r>
      <w:r w:rsidRPr="00874DC4">
        <w:rPr>
          <w:rFonts w:ascii="Segoe UI" w:eastAsia="Calibri" w:hAnsi="Segoe UI" w:cs="Segoe UI"/>
          <w:sz w:val="22"/>
          <w:szCs w:val="22"/>
        </w:rPr>
        <w:t xml:space="preserve"> risks such as online gambling, inappropriate advertising, phishing and/or financial scams. If you feel pupils, students or staff are </w:t>
      </w:r>
      <w:r w:rsidRPr="00874DC4">
        <w:rPr>
          <w:rFonts w:ascii="Segoe UI" w:hAnsi="Segoe UI" w:cs="Segoe UI"/>
          <w:sz w:val="22"/>
          <w:szCs w:val="22"/>
        </w:rPr>
        <w:t>at risk, please report it to the Anti-Phishing Working Group (</w:t>
      </w:r>
      <w:hyperlink r:id="rId42" w:history="1">
        <w:r w:rsidRPr="00874DC4">
          <w:rPr>
            <w:rStyle w:val="Hyperlink"/>
            <w:rFonts w:ascii="Segoe UI" w:hAnsi="Segoe UI" w:cs="Segoe UI"/>
            <w:color w:val="auto"/>
            <w:sz w:val="22"/>
            <w:szCs w:val="22"/>
          </w:rPr>
          <w:t>https://apwg.org/</w:t>
        </w:r>
      </w:hyperlink>
      <w:r w:rsidRPr="00874DC4">
        <w:rPr>
          <w:rFonts w:ascii="Segoe UI" w:hAnsi="Segoe UI" w:cs="Segoe UI"/>
          <w:sz w:val="22"/>
          <w:szCs w:val="22"/>
        </w:rPr>
        <w:t>)</w:t>
      </w:r>
      <w:r w:rsidR="00A01D79">
        <w:rPr>
          <w:rFonts w:ascii="Segoe UI" w:hAnsi="Segoe UI" w:cs="Segoe UI"/>
          <w:sz w:val="22"/>
          <w:szCs w:val="22"/>
        </w:rPr>
        <w:t>.</w:t>
      </w:r>
    </w:p>
    <w:p w14:paraId="1D3E278B" w14:textId="77777777" w:rsidR="0066510A" w:rsidRPr="00874DC4" w:rsidRDefault="0066510A" w:rsidP="0066510A">
      <w:pPr>
        <w:tabs>
          <w:tab w:val="left" w:pos="1103"/>
        </w:tabs>
        <w:spacing w:after="200"/>
        <w:ind w:left="1080"/>
        <w:contextualSpacing/>
        <w:rPr>
          <w:rFonts w:ascii="Segoe UI" w:eastAsia="Calibri" w:hAnsi="Segoe UI" w:cs="Segoe UI"/>
          <w:sz w:val="22"/>
          <w:szCs w:val="22"/>
        </w:rPr>
      </w:pPr>
    </w:p>
    <w:p w14:paraId="747FD2BD" w14:textId="500E8724" w:rsidR="0066510A" w:rsidRDefault="0066510A" w:rsidP="0066510A">
      <w:pPr>
        <w:tabs>
          <w:tab w:val="left" w:pos="1103"/>
        </w:tabs>
        <w:spacing w:after="200"/>
        <w:rPr>
          <w:rFonts w:ascii="Segoe UI" w:eastAsia="Calibri" w:hAnsi="Segoe UI" w:cs="Segoe UI"/>
          <w:sz w:val="22"/>
          <w:szCs w:val="22"/>
        </w:rPr>
      </w:pPr>
      <w:r w:rsidRPr="00874DC4">
        <w:rPr>
          <w:rFonts w:ascii="Segoe UI" w:eastAsia="Calibri" w:hAnsi="Segoe UI" w:cs="Segoe UI"/>
          <w:sz w:val="22"/>
          <w:szCs w:val="22"/>
        </w:rPr>
        <w:t xml:space="preserve">The school has an Online Safety policy, which covers the use of mobile phones, cameras and other digital recording devices e.g. I-Pads. For online safety, within the policy there is support about children accessing the internet whilst they’re at school using data on their phones. This considers that many children have unlimited and unrestricted access to the internet via 3G, 4G and 5G networks. This access means some children, whilst at school, sexually harass, bully and control others via their mobile and smart technology, share indecent images consensually and non-consensually and view and share pornography and other harmful content. This has been carefully considered within schools ICT Policy, including the management of devices, filtering and monitoring and access to smart technology. The policy </w:t>
      </w:r>
      <w:r w:rsidRPr="00874DC4">
        <w:rPr>
          <w:rFonts w:ascii="Segoe UI" w:eastAsia="Calibri" w:hAnsi="Segoe UI" w:cs="Segoe UI"/>
          <w:sz w:val="22"/>
          <w:szCs w:val="22"/>
        </w:rPr>
        <w:lastRenderedPageBreak/>
        <w:t>also reinforces the importance of online safety, including making parents aware of what the school asks children to do online (e.g. sites they need to visit or who they'll be interacting with online)</w:t>
      </w:r>
      <w:r w:rsidR="00A01D79">
        <w:rPr>
          <w:rFonts w:ascii="Segoe UI" w:eastAsia="Calibri" w:hAnsi="Segoe UI" w:cs="Segoe UI"/>
          <w:sz w:val="22"/>
          <w:szCs w:val="22"/>
        </w:rPr>
        <w:t>.</w:t>
      </w:r>
    </w:p>
    <w:p w14:paraId="66C4954B"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The policy for remote learning demonstrates an understanding of how to follow safeguarding procedures when planning remote education strategies and teaching remotely.  </w:t>
      </w:r>
    </w:p>
    <w:p w14:paraId="28292338" w14:textId="2118CAE4" w:rsidR="0066510A" w:rsidRPr="00AC00BF" w:rsidRDefault="0066510A" w:rsidP="0066510A">
      <w:pPr>
        <w:tabs>
          <w:tab w:val="left" w:pos="1103"/>
        </w:tabs>
        <w:spacing w:after="200"/>
        <w:rPr>
          <w:color w:val="000000" w:themeColor="text1"/>
        </w:rPr>
      </w:pPr>
      <w:r w:rsidRPr="00AC00BF">
        <w:rPr>
          <w:rFonts w:ascii="Segoe UI" w:eastAsia="Calibri" w:hAnsi="Segoe UI" w:cs="Segoe UI"/>
          <w:color w:val="000000" w:themeColor="text1"/>
          <w:sz w:val="22"/>
          <w:szCs w:val="22"/>
        </w:rPr>
        <w:t>Guidance to support schools and colleges understand how to help keep pupils, students and staff safe whilst learning remotely can be found at</w:t>
      </w:r>
      <w:r w:rsidRPr="00AC00BF">
        <w:rPr>
          <w:color w:val="000000" w:themeColor="text1"/>
        </w:rPr>
        <w:t xml:space="preserve"> </w:t>
      </w:r>
      <w:hyperlink r:id="rId43" w:history="1">
        <w:r w:rsidRPr="00AC00BF">
          <w:rPr>
            <w:rStyle w:val="Hyperlink"/>
            <w:rFonts w:ascii="Segoe UI" w:hAnsi="Segoe UI" w:cs="Segoe UI"/>
            <w:color w:val="000000" w:themeColor="text1"/>
            <w:sz w:val="22"/>
            <w:szCs w:val="22"/>
          </w:rPr>
          <w:t>https://www.gov.uk/guidance/safeguarding-and-remote-education</w:t>
        </w:r>
      </w:hyperlink>
      <w:r w:rsidR="00A01D79">
        <w:rPr>
          <w:rFonts w:ascii="Segoe UI" w:hAnsi="Segoe UI" w:cs="Segoe UI"/>
          <w:color w:val="000000" w:themeColor="text1"/>
          <w:sz w:val="22"/>
          <w:szCs w:val="22"/>
        </w:rPr>
        <w:t xml:space="preserve"> </w:t>
      </w:r>
      <w:r w:rsidRPr="00AC00BF">
        <w:rPr>
          <w:rFonts w:ascii="Segoe UI" w:hAnsi="Segoe UI" w:cs="Segoe UI"/>
          <w:color w:val="000000" w:themeColor="text1"/>
          <w:sz w:val="22"/>
          <w:szCs w:val="22"/>
        </w:rPr>
        <w:t xml:space="preserve">and </w:t>
      </w:r>
      <w:hyperlink r:id="rId44" w:history="1">
        <w:r w:rsidRPr="00AC00BF">
          <w:rPr>
            <w:rStyle w:val="Hyperlink"/>
            <w:rFonts w:ascii="Segoe UI" w:hAnsi="Segoe UI" w:cs="Segoe UI"/>
            <w:color w:val="000000" w:themeColor="text1"/>
            <w:sz w:val="22"/>
            <w:szCs w:val="22"/>
          </w:rPr>
          <w:t>https://www.gov.uk/government/publications/providing-remote-education-guidance-for-schools</w:t>
        </w:r>
      </w:hyperlink>
    </w:p>
    <w:p w14:paraId="4D38F243" w14:textId="77777777" w:rsidR="0066510A" w:rsidRPr="0066510A" w:rsidRDefault="0066510A" w:rsidP="0066510A">
      <w:pPr>
        <w:tabs>
          <w:tab w:val="left" w:pos="1103"/>
        </w:tabs>
        <w:spacing w:after="200"/>
        <w:rPr>
          <w:rFonts w:ascii="Segoe UI" w:hAnsi="Segoe UI" w:cs="Segoe UI"/>
          <w:b/>
          <w:bCs/>
          <w:sz w:val="22"/>
          <w:szCs w:val="22"/>
        </w:rPr>
      </w:pPr>
      <w:r w:rsidRPr="0066510A">
        <w:rPr>
          <w:rFonts w:ascii="Segoe UI" w:hAnsi="Segoe UI" w:cs="Segoe UI"/>
          <w:b/>
          <w:bCs/>
          <w:sz w:val="22"/>
          <w:szCs w:val="22"/>
        </w:rPr>
        <w:t>Cybercrime</w:t>
      </w:r>
      <w:r>
        <w:rPr>
          <w:rFonts w:ascii="Segoe UI" w:hAnsi="Segoe UI" w:cs="Segoe UI"/>
          <w:b/>
          <w:bCs/>
          <w:sz w:val="22"/>
          <w:szCs w:val="22"/>
        </w:rPr>
        <w:t xml:space="preserve">                                                                                                                            </w:t>
      </w:r>
      <w:r w:rsidRPr="0066510A">
        <w:rPr>
          <w:rFonts w:ascii="Segoe UI" w:hAnsi="Segoe UI" w:cs="Segoe UI"/>
          <w:sz w:val="22"/>
          <w:szCs w:val="22"/>
        </w:rPr>
        <w:t xml:space="preserve">The school are aware that children with </w:t>
      </w:r>
      <w:proofErr w:type="gramStart"/>
      <w:r w:rsidRPr="0066510A">
        <w:rPr>
          <w:rFonts w:ascii="Segoe UI" w:hAnsi="Segoe UI" w:cs="Segoe UI"/>
          <w:sz w:val="22"/>
          <w:szCs w:val="22"/>
        </w:rPr>
        <w:t>particular skills</w:t>
      </w:r>
      <w:proofErr w:type="gramEnd"/>
      <w:r w:rsidRPr="0066510A">
        <w:rPr>
          <w:rFonts w:ascii="Segoe UI" w:hAnsi="Segoe UI" w:cs="Segoe UI"/>
          <w:sz w:val="22"/>
          <w:szCs w:val="22"/>
        </w:rPr>
        <w:t xml:space="preserve"> and interest in computing and technology may inadvertently or deliberately stray into cyber-dependent crime.</w:t>
      </w:r>
    </w:p>
    <w:p w14:paraId="1CB2C2CB" w14:textId="77777777" w:rsidR="0066510A" w:rsidRPr="0066510A" w:rsidRDefault="0066510A" w:rsidP="0066510A">
      <w:pPr>
        <w:tabs>
          <w:tab w:val="left" w:pos="1103"/>
        </w:tabs>
        <w:spacing w:after="200"/>
        <w:rPr>
          <w:rFonts w:ascii="Segoe UI" w:hAnsi="Segoe UI" w:cs="Segoe UI"/>
          <w:sz w:val="22"/>
          <w:szCs w:val="22"/>
        </w:rPr>
      </w:pPr>
      <w:r w:rsidRPr="0066510A">
        <w:rPr>
          <w:rFonts w:ascii="Segoe UI" w:hAnsi="Segoe UI" w:cs="Segoe UI"/>
          <w:sz w:val="22"/>
          <w:szCs w:val="22"/>
        </w:rPr>
        <w:t xml:space="preserve">If there are concerns about a child in this area, the designated safeguarding lead (or a deputy), should consider referring into the Cyber Choices programme. </w:t>
      </w:r>
    </w:p>
    <w:p w14:paraId="10E7A00B" w14:textId="77777777" w:rsidR="0066510A" w:rsidRPr="0066510A" w:rsidRDefault="0066510A" w:rsidP="0066510A">
      <w:pPr>
        <w:tabs>
          <w:tab w:val="left" w:pos="1103"/>
        </w:tabs>
        <w:spacing w:after="200"/>
        <w:rPr>
          <w:rFonts w:ascii="Segoe UI" w:hAnsi="Segoe UI" w:cs="Segoe UI"/>
          <w:sz w:val="22"/>
          <w:szCs w:val="22"/>
        </w:rPr>
      </w:pPr>
      <w:r w:rsidRPr="0066510A">
        <w:rPr>
          <w:rFonts w:ascii="Segoe UI" w:hAnsi="Segoe UI" w:cs="Segoe UI"/>
          <w:sz w:val="22"/>
          <w:szCs w:val="22"/>
        </w:rPr>
        <w:t xml:space="preserve">Additional advice can be found at: </w:t>
      </w:r>
      <w:hyperlink r:id="rId45" w:history="1">
        <w:r w:rsidRPr="0066510A">
          <w:rPr>
            <w:rStyle w:val="Hyperlink"/>
            <w:rFonts w:ascii="Segoe UI" w:hAnsi="Segoe UI" w:cs="Segoe UI"/>
            <w:sz w:val="22"/>
            <w:szCs w:val="22"/>
          </w:rPr>
          <w:t>Cyber Choices</w:t>
        </w:r>
      </w:hyperlink>
      <w:r w:rsidRPr="0066510A">
        <w:rPr>
          <w:rFonts w:ascii="Segoe UI" w:hAnsi="Segoe UI" w:cs="Segoe UI"/>
          <w:sz w:val="22"/>
          <w:szCs w:val="22"/>
        </w:rPr>
        <w:t xml:space="preserve">, </w:t>
      </w:r>
      <w:hyperlink r:id="rId46" w:history="1">
        <w:r w:rsidRPr="0066510A">
          <w:rPr>
            <w:rStyle w:val="Hyperlink"/>
            <w:rFonts w:ascii="Segoe UI" w:hAnsi="Segoe UI" w:cs="Segoe UI"/>
            <w:sz w:val="22"/>
            <w:szCs w:val="22"/>
          </w:rPr>
          <w:t>When to call the Police</w:t>
        </w:r>
      </w:hyperlink>
      <w:r w:rsidRPr="0066510A">
        <w:rPr>
          <w:rFonts w:ascii="Segoe UI" w:hAnsi="Segoe UI" w:cs="Segoe UI"/>
          <w:sz w:val="22"/>
          <w:szCs w:val="22"/>
        </w:rPr>
        <w:t xml:space="preserve"> and </w:t>
      </w:r>
      <w:hyperlink r:id="rId47" w:history="1">
        <w:r w:rsidRPr="0066510A">
          <w:rPr>
            <w:rStyle w:val="Hyperlink"/>
            <w:rFonts w:ascii="Segoe UI" w:hAnsi="Segoe UI" w:cs="Segoe UI"/>
            <w:sz w:val="22"/>
            <w:szCs w:val="22"/>
          </w:rPr>
          <w:t>National Cyber Security Centre - NCSC.GOV.UK</w:t>
        </w:r>
      </w:hyperlink>
    </w:p>
    <w:p w14:paraId="20F3859D" w14:textId="77777777" w:rsidR="0066510A" w:rsidRDefault="0066510A" w:rsidP="0066510A">
      <w:pPr>
        <w:autoSpaceDE w:val="0"/>
        <w:autoSpaceDN w:val="0"/>
        <w:adjustRightInd w:val="0"/>
        <w:rPr>
          <w:rFonts w:ascii="Segoe UI" w:eastAsia="Calibri" w:hAnsi="Segoe UI" w:cs="Segoe UI"/>
          <w:b/>
          <w:bCs/>
          <w:sz w:val="22"/>
          <w:szCs w:val="22"/>
        </w:rPr>
      </w:pPr>
    </w:p>
    <w:p w14:paraId="395993AE" w14:textId="77777777" w:rsidR="0066510A" w:rsidRPr="00874DC4" w:rsidRDefault="0066510A" w:rsidP="0066510A">
      <w:pPr>
        <w:autoSpaceDE w:val="0"/>
        <w:autoSpaceDN w:val="0"/>
        <w:adjustRightInd w:val="0"/>
        <w:rPr>
          <w:rFonts w:ascii="Segoe UI" w:eastAsia="Calibri" w:hAnsi="Segoe UI" w:cs="Segoe UI"/>
          <w:b/>
          <w:bCs/>
          <w:sz w:val="22"/>
          <w:szCs w:val="22"/>
        </w:rPr>
      </w:pPr>
      <w:r w:rsidRPr="00874DC4">
        <w:rPr>
          <w:rFonts w:ascii="Segoe UI" w:eastAsia="Calibri" w:hAnsi="Segoe UI" w:cs="Segoe UI"/>
          <w:b/>
          <w:bCs/>
          <w:sz w:val="22"/>
          <w:szCs w:val="22"/>
        </w:rPr>
        <w:t>Filter</w:t>
      </w:r>
      <w:r>
        <w:rPr>
          <w:rFonts w:ascii="Segoe UI" w:eastAsia="Calibri" w:hAnsi="Segoe UI" w:cs="Segoe UI"/>
          <w:b/>
          <w:bCs/>
          <w:sz w:val="22"/>
          <w:szCs w:val="22"/>
        </w:rPr>
        <w:t>ing</w:t>
      </w:r>
      <w:r w:rsidRPr="00874DC4">
        <w:rPr>
          <w:rFonts w:ascii="Segoe UI" w:eastAsia="Calibri" w:hAnsi="Segoe UI" w:cs="Segoe UI"/>
          <w:b/>
          <w:bCs/>
          <w:sz w:val="22"/>
          <w:szCs w:val="22"/>
        </w:rPr>
        <w:t xml:space="preserve"> and monitoring</w:t>
      </w:r>
    </w:p>
    <w:p w14:paraId="3C83442A" w14:textId="77777777" w:rsidR="0066510A" w:rsidRPr="00874DC4" w:rsidRDefault="0066510A" w:rsidP="0066510A">
      <w:p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 xml:space="preserve">Governing bodies and proprietors are doing all that they reasonably can to limit children’s exposure to the above risks from the school’s IT system. As part of this process, governing bodies and proprietors ensure their school has appropriate filters and monitoring systems in place and that there is regular review of their effectiveness. </w:t>
      </w:r>
    </w:p>
    <w:p w14:paraId="12DAE3D1" w14:textId="77777777" w:rsidR="0066510A" w:rsidRPr="00874DC4" w:rsidRDefault="0066510A" w:rsidP="0066510A">
      <w:p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Whilst considering their responsibility to safeguard and promote the welfare of children and provide them with a safe environment in which to learn, governing bodies and proprietors also consider the age range of their pupils, those who are potentially at greater risk of harm and how often they access the IT system along with the proportionality of costs versus safeguarding risks.</w:t>
      </w:r>
    </w:p>
    <w:p w14:paraId="72627342" w14:textId="77777777" w:rsidR="0066510A" w:rsidRPr="00874DC4" w:rsidRDefault="0066510A" w:rsidP="0066510A">
      <w:pPr>
        <w:autoSpaceDE w:val="0"/>
        <w:autoSpaceDN w:val="0"/>
        <w:adjustRightInd w:val="0"/>
        <w:rPr>
          <w:rFonts w:ascii="Segoe UI" w:eastAsia="Calibri" w:hAnsi="Segoe UI" w:cs="Segoe UI"/>
          <w:sz w:val="22"/>
          <w:szCs w:val="22"/>
        </w:rPr>
      </w:pPr>
    </w:p>
    <w:p w14:paraId="45EC9CDE" w14:textId="77777777" w:rsidR="0066510A" w:rsidRPr="00874DC4" w:rsidRDefault="0066510A" w:rsidP="0066510A">
      <w:p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 xml:space="preserve">The appropriateness of any filters and monitoring systems are a matter for individual schools and will be informed in part, by the risk assessment required by the Prevent Duty. </w:t>
      </w:r>
    </w:p>
    <w:p w14:paraId="214ACE16" w14:textId="77777777" w:rsidR="0066510A" w:rsidRDefault="0066510A" w:rsidP="0066510A">
      <w:pPr>
        <w:autoSpaceDE w:val="0"/>
        <w:autoSpaceDN w:val="0"/>
        <w:adjustRightInd w:val="0"/>
        <w:rPr>
          <w:rFonts w:ascii="Segoe UI" w:eastAsia="Calibri" w:hAnsi="Segoe UI" w:cs="Segoe UI"/>
          <w:sz w:val="22"/>
          <w:szCs w:val="22"/>
        </w:rPr>
      </w:pPr>
    </w:p>
    <w:p w14:paraId="4DD0E8E0"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To support schools and colleges to meet this duty, the Department for Education’s </w:t>
      </w:r>
      <w:hyperlink r:id="rId48" w:history="1">
        <w:r w:rsidRPr="00AC00BF">
          <w:rPr>
            <w:rFonts w:ascii="Segoe UI" w:hAnsi="Segoe UI" w:cs="Segoe UI"/>
            <w:color w:val="000000" w:themeColor="text1"/>
            <w:sz w:val="22"/>
            <w:szCs w:val="22"/>
            <w:u w:val="single"/>
          </w:rPr>
          <w:t>Meeting digital and technology standards in schools and colleges - Filtering and monitoring standards for schools and colleges - Guidance - GOV.UK</w:t>
        </w:r>
      </w:hyperlink>
      <w:r w:rsidRPr="00AC00BF">
        <w:rPr>
          <w:rFonts w:ascii="Segoe UI" w:hAnsi="Segoe UI" w:cs="Segoe UI"/>
          <w:color w:val="000000" w:themeColor="text1"/>
          <w:sz w:val="22"/>
          <w:szCs w:val="22"/>
        </w:rPr>
        <w:t xml:space="preserve"> set out that schools and colleges should:</w:t>
      </w:r>
    </w:p>
    <w:p w14:paraId="6282ACC5" w14:textId="77777777" w:rsidR="0066510A" w:rsidRPr="00874DC4" w:rsidRDefault="0066510A" w:rsidP="0066510A">
      <w:pPr>
        <w:autoSpaceDE w:val="0"/>
        <w:autoSpaceDN w:val="0"/>
        <w:adjustRightInd w:val="0"/>
        <w:rPr>
          <w:rFonts w:ascii="Segoe UI" w:eastAsia="Calibri" w:hAnsi="Segoe UI" w:cs="Segoe UI"/>
          <w:sz w:val="22"/>
          <w:szCs w:val="22"/>
        </w:rPr>
      </w:pPr>
    </w:p>
    <w:p w14:paraId="4A2AE1C6" w14:textId="77777777" w:rsidR="0066510A" w:rsidRPr="00874DC4"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identify and assign roles and responsibilities to manage filtering and monitoring systems</w:t>
      </w:r>
    </w:p>
    <w:p w14:paraId="6A244B75" w14:textId="77777777" w:rsidR="0066510A" w:rsidRPr="00874DC4"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review filtering and monitoring provision at least annually</w:t>
      </w:r>
    </w:p>
    <w:p w14:paraId="0D6FC23D" w14:textId="77777777" w:rsidR="0066510A" w:rsidRPr="00874DC4"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block harmful and inappropriate content without unreasonably impacting teaching and learning</w:t>
      </w:r>
    </w:p>
    <w:p w14:paraId="137B65DF" w14:textId="77777777" w:rsidR="0066510A" w:rsidRDefault="0066510A" w:rsidP="0066510A">
      <w:pPr>
        <w:pStyle w:val="ListParagraph"/>
        <w:numPr>
          <w:ilvl w:val="0"/>
          <w:numId w:val="41"/>
        </w:numPr>
        <w:autoSpaceDE w:val="0"/>
        <w:autoSpaceDN w:val="0"/>
        <w:adjustRightInd w:val="0"/>
        <w:rPr>
          <w:rFonts w:ascii="Segoe UI" w:eastAsia="Calibri" w:hAnsi="Segoe UI" w:cs="Segoe UI"/>
          <w:sz w:val="22"/>
          <w:szCs w:val="22"/>
        </w:rPr>
      </w:pPr>
      <w:r w:rsidRPr="00874DC4">
        <w:rPr>
          <w:rFonts w:ascii="Segoe UI" w:eastAsia="Calibri" w:hAnsi="Segoe UI" w:cs="Segoe UI"/>
          <w:sz w:val="22"/>
          <w:szCs w:val="22"/>
        </w:rPr>
        <w:t>have effective monitoring strategies in place that meet their safeguarding needs</w:t>
      </w:r>
    </w:p>
    <w:p w14:paraId="7FFFC8F7" w14:textId="5F7B68DE" w:rsidR="0066510A" w:rsidRPr="00AC00BF" w:rsidRDefault="0066510A" w:rsidP="0066510A">
      <w:pPr>
        <w:pStyle w:val="ListParagraph"/>
        <w:numPr>
          <w:ilvl w:val="0"/>
          <w:numId w:val="41"/>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lastRenderedPageBreak/>
        <w:t xml:space="preserve">schools can use the department’s </w:t>
      </w:r>
      <w:hyperlink r:id="rId49" w:history="1">
        <w:r w:rsidRPr="00AC00BF">
          <w:rPr>
            <w:rFonts w:ascii="Segoe UI" w:eastAsiaTheme="minorHAnsi" w:hAnsi="Segoe UI" w:cs="Segoe UI"/>
            <w:color w:val="000000" w:themeColor="text1"/>
            <w:sz w:val="22"/>
            <w:szCs w:val="22"/>
            <w:u w:val="single"/>
          </w:rPr>
          <w:t>Plan technology for your school - GOV.UK</w:t>
        </w:r>
      </w:hyperlink>
      <w:r w:rsidRPr="00AC00BF">
        <w:rPr>
          <w:rFonts w:ascii="Segoe UI" w:eastAsia="Calibri" w:hAnsi="Segoe UI" w:cs="Segoe UI"/>
          <w:color w:val="000000" w:themeColor="text1"/>
          <w:sz w:val="22"/>
          <w:szCs w:val="22"/>
        </w:rPr>
        <w:t xml:space="preserve"> to self - assess against the filtering and monitoring standards and receive personalised </w:t>
      </w:r>
    </w:p>
    <w:p w14:paraId="12CDAB56" w14:textId="77777777" w:rsidR="0066510A" w:rsidRPr="00AC00BF" w:rsidRDefault="0066510A" w:rsidP="0066510A">
      <w:pPr>
        <w:pStyle w:val="ListParagraph"/>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recommendations on how to meet them.</w:t>
      </w:r>
    </w:p>
    <w:p w14:paraId="7732C29A"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p>
    <w:p w14:paraId="71608F45"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Governing bodies and proprietors should review the standards and discuss </w:t>
      </w:r>
    </w:p>
    <w:p w14:paraId="206537B0"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with IT staff and service providers what more needs to be done to support schools </w:t>
      </w:r>
    </w:p>
    <w:p w14:paraId="66162AE2"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and colleges in meeting this standard. Additional guidance on “appropriate” filtering </w:t>
      </w:r>
    </w:p>
    <w:p w14:paraId="7B781908"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and monitoring can be found at:</w:t>
      </w:r>
    </w:p>
    <w:p w14:paraId="49654E8D"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p>
    <w:p w14:paraId="4E8360CC"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UK Safer Internet Centre: </w:t>
      </w:r>
      <w:hyperlink r:id="rId50" w:history="1">
        <w:r w:rsidRPr="00AC00BF">
          <w:rPr>
            <w:rStyle w:val="Hyperlink"/>
            <w:rFonts w:ascii="Segoe UI" w:eastAsia="Calibri" w:hAnsi="Segoe UI" w:cs="Segoe UI"/>
            <w:color w:val="000000" w:themeColor="text1"/>
            <w:sz w:val="22"/>
            <w:szCs w:val="22"/>
          </w:rPr>
          <w:t>https://saferinternet.org.uk/guide-and-resource/teachers-and-school-staff/appropriate-filtering-and-monitoring</w:t>
        </w:r>
      </w:hyperlink>
      <w:r w:rsidRPr="00AC00BF">
        <w:rPr>
          <w:rFonts w:ascii="Segoe UI" w:eastAsia="Calibri" w:hAnsi="Segoe UI" w:cs="Segoe UI"/>
          <w:color w:val="000000" w:themeColor="text1"/>
          <w:sz w:val="22"/>
          <w:szCs w:val="22"/>
        </w:rPr>
        <w:t xml:space="preserve">. The </w:t>
      </w:r>
    </w:p>
    <w:p w14:paraId="21254954"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UK Safer Internet Centre produced a series of webinars for teachers on </w:t>
      </w:r>
    </w:p>
    <w:p w14:paraId="2E7ADF7A"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behalf of the Department. These webinars were designed to inform and </w:t>
      </w:r>
    </w:p>
    <w:p w14:paraId="3ADC1B7F"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support schools with their filtering and monitoring responsibilities and can be </w:t>
      </w:r>
    </w:p>
    <w:p w14:paraId="29179840" w14:textId="1C72EC56" w:rsidR="0066510A" w:rsidRPr="00AC00BF" w:rsidRDefault="0066510A" w:rsidP="0066510A">
      <w:pPr>
        <w:autoSpaceDE w:val="0"/>
        <w:autoSpaceDN w:val="0"/>
        <w:adjustRightInd w:val="0"/>
        <w:ind w:left="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assessed at </w:t>
      </w:r>
      <w:hyperlink r:id="rId51" w:history="1">
        <w:r w:rsidRPr="00AC00BF">
          <w:rPr>
            <w:rStyle w:val="Hyperlink"/>
            <w:rFonts w:ascii="Segoe UI" w:eastAsia="Calibri" w:hAnsi="Segoe UI" w:cs="Segoe UI"/>
            <w:color w:val="000000" w:themeColor="text1"/>
            <w:sz w:val="22"/>
            <w:szCs w:val="22"/>
          </w:rPr>
          <w:t>https://saferinternet.org.uk/blog/filtering-and-monitoring-webinars-available</w:t>
        </w:r>
      </w:hyperlink>
      <w:r w:rsidR="00A01D79">
        <w:t>.</w:t>
      </w:r>
    </w:p>
    <w:p w14:paraId="0938A32C" w14:textId="77777777" w:rsidR="0066510A" w:rsidRPr="00AC00BF" w:rsidRDefault="0066510A" w:rsidP="0066510A">
      <w:pPr>
        <w:autoSpaceDE w:val="0"/>
        <w:autoSpaceDN w:val="0"/>
        <w:adjustRightInd w:val="0"/>
        <w:ind w:left="720"/>
        <w:rPr>
          <w:rFonts w:ascii="Segoe UI" w:eastAsia="Calibri" w:hAnsi="Segoe UI" w:cs="Segoe UI"/>
          <w:color w:val="000000" w:themeColor="text1"/>
          <w:sz w:val="22"/>
          <w:szCs w:val="22"/>
        </w:rPr>
      </w:pPr>
    </w:p>
    <w:p w14:paraId="5CD8933E"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Southwest Grid for Learning ( </w:t>
      </w:r>
      <w:hyperlink r:id="rId52" w:history="1">
        <w:r w:rsidRPr="00AC00BF">
          <w:rPr>
            <w:rStyle w:val="Hyperlink"/>
            <w:rFonts w:ascii="Segoe UI" w:eastAsia="Calibri" w:hAnsi="Segoe UI" w:cs="Segoe UI"/>
            <w:color w:val="000000" w:themeColor="text1"/>
            <w:sz w:val="22"/>
            <w:szCs w:val="22"/>
          </w:rPr>
          <w:t>https://swgfl.org.uk/</w:t>
        </w:r>
      </w:hyperlink>
      <w:r w:rsidRPr="00AC00BF">
        <w:rPr>
          <w:rFonts w:ascii="Segoe UI" w:eastAsia="Calibri" w:hAnsi="Segoe UI" w:cs="Segoe UI"/>
          <w:color w:val="000000" w:themeColor="text1"/>
          <w:sz w:val="22"/>
          <w:szCs w:val="22"/>
        </w:rPr>
        <w:t xml:space="preserve"> ) has created a </w:t>
      </w:r>
      <w:hyperlink r:id="rId53" w:history="1">
        <w:r w:rsidRPr="00AC00BF">
          <w:rPr>
            <w:rStyle w:val="Hyperlink"/>
            <w:rFonts w:ascii="Segoe UI" w:eastAsia="Calibri" w:hAnsi="Segoe UI" w:cs="Segoe UI"/>
            <w:color w:val="000000" w:themeColor="text1"/>
            <w:sz w:val="22"/>
            <w:szCs w:val="22"/>
          </w:rPr>
          <w:t>tool</w:t>
        </w:r>
      </w:hyperlink>
      <w:r w:rsidRPr="00AC00BF">
        <w:rPr>
          <w:rFonts w:ascii="Segoe UI" w:eastAsia="Calibri" w:hAnsi="Segoe UI" w:cs="Segoe UI"/>
          <w:color w:val="000000" w:themeColor="text1"/>
          <w:sz w:val="22"/>
          <w:szCs w:val="22"/>
        </w:rPr>
        <w:t xml:space="preserve"> to check </w:t>
      </w:r>
    </w:p>
    <w:p w14:paraId="7B959D91"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whether a school or college’s filtering provider is signed up to relevant lists </w:t>
      </w:r>
    </w:p>
    <w:p w14:paraId="35CAC108"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(CSA content, Sexual Content, Terrorist content, Your Internet Connection </w:t>
      </w:r>
    </w:p>
    <w:p w14:paraId="3E5C2566"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Blocks Child Abuse &amp; Terrorist Content).</w:t>
      </w:r>
    </w:p>
    <w:p w14:paraId="70139D8F"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p>
    <w:p w14:paraId="3B90592E"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Support for schools when considering what to buy and how to buy it is available </w:t>
      </w:r>
    </w:p>
    <w:p w14:paraId="2BBA18A6" w14:textId="77777777" w:rsidR="0066510A" w:rsidRPr="00AC00BF" w:rsidRDefault="0066510A" w:rsidP="0066510A">
      <w:pPr>
        <w:autoSpaceDE w:val="0"/>
        <w:autoSpaceDN w:val="0"/>
        <w:adjustRightInd w:val="0"/>
        <w:ind w:left="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via the: </w:t>
      </w:r>
      <w:hyperlink r:id="rId54" w:history="1">
        <w:r w:rsidRPr="00AC00BF">
          <w:rPr>
            <w:rStyle w:val="Hyperlink"/>
            <w:rFonts w:ascii="Segoe UI" w:eastAsia="Calibri" w:hAnsi="Segoe UI" w:cs="Segoe UI"/>
            <w:color w:val="000000" w:themeColor="text1"/>
            <w:sz w:val="22"/>
            <w:szCs w:val="22"/>
          </w:rPr>
          <w:t>schools' buying strategy</w:t>
        </w:r>
      </w:hyperlink>
      <w:r w:rsidRPr="00AC00BF">
        <w:rPr>
          <w:rFonts w:ascii="Segoe UI" w:eastAsia="Calibri" w:hAnsi="Segoe UI" w:cs="Segoe UI"/>
          <w:color w:val="000000" w:themeColor="text1"/>
          <w:sz w:val="22"/>
          <w:szCs w:val="22"/>
        </w:rPr>
        <w:t xml:space="preserve"> with specific advice on procurement here: </w:t>
      </w:r>
      <w:hyperlink r:id="rId55" w:history="1">
        <w:r w:rsidRPr="00AC00BF">
          <w:rPr>
            <w:rStyle w:val="Hyperlink"/>
            <w:rFonts w:ascii="Segoe UI" w:eastAsia="Calibri" w:hAnsi="Segoe UI" w:cs="Segoe UI"/>
            <w:color w:val="000000" w:themeColor="text1"/>
            <w:sz w:val="22"/>
            <w:szCs w:val="22"/>
          </w:rPr>
          <w:t>buying for schools</w:t>
        </w:r>
      </w:hyperlink>
      <w:r w:rsidRPr="00AC00BF">
        <w:rPr>
          <w:rFonts w:ascii="Segoe UI" w:eastAsia="Calibri" w:hAnsi="Segoe UI" w:cs="Segoe UI"/>
          <w:color w:val="000000" w:themeColor="text1"/>
          <w:sz w:val="22"/>
          <w:szCs w:val="22"/>
        </w:rPr>
        <w:t>.</w:t>
      </w:r>
    </w:p>
    <w:p w14:paraId="1D50511A" w14:textId="77777777" w:rsidR="0066510A" w:rsidRPr="00AC00BF" w:rsidRDefault="0066510A" w:rsidP="0066510A">
      <w:pPr>
        <w:autoSpaceDE w:val="0"/>
        <w:autoSpaceDN w:val="0"/>
        <w:adjustRightInd w:val="0"/>
        <w:rPr>
          <w:rFonts w:ascii="Segoe UI" w:eastAsia="Calibri" w:hAnsi="Segoe UI" w:cs="Segoe UI"/>
          <w:color w:val="000000" w:themeColor="text1"/>
          <w:sz w:val="22"/>
          <w:szCs w:val="22"/>
        </w:rPr>
      </w:pPr>
    </w:p>
    <w:p w14:paraId="2D442026" w14:textId="77777777" w:rsidR="0066510A" w:rsidRPr="00AC00BF" w:rsidRDefault="0066510A" w:rsidP="0066510A">
      <w:pPr>
        <w:pStyle w:val="ListParagraph"/>
        <w:numPr>
          <w:ilvl w:val="0"/>
          <w:numId w:val="44"/>
        </w:numPr>
        <w:autoSpaceDE w:val="0"/>
        <w:autoSpaceDN w:val="0"/>
        <w:adjustRightInd w:val="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The Department has published </w:t>
      </w:r>
      <w:hyperlink r:id="rId56" w:history="1">
        <w:r w:rsidRPr="00AC00BF">
          <w:rPr>
            <w:rStyle w:val="Hyperlink"/>
            <w:rFonts w:ascii="Segoe UI" w:eastAsia="Calibri" w:hAnsi="Segoe UI" w:cs="Segoe UI"/>
            <w:color w:val="000000" w:themeColor="text1"/>
            <w:sz w:val="22"/>
            <w:szCs w:val="22"/>
          </w:rPr>
          <w:t>Generative AI: product safety expectations</w:t>
        </w:r>
      </w:hyperlink>
      <w:r w:rsidRPr="00AC00BF">
        <w:rPr>
          <w:rFonts w:ascii="Segoe UI" w:eastAsia="Calibri" w:hAnsi="Segoe UI" w:cs="Segoe UI"/>
          <w:color w:val="000000" w:themeColor="text1"/>
          <w:sz w:val="22"/>
          <w:szCs w:val="22"/>
        </w:rPr>
        <w:t xml:space="preserve"> to </w:t>
      </w:r>
    </w:p>
    <w:p w14:paraId="29921325"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support schools to use generative artificial intelligence safely, and explains how </w:t>
      </w:r>
    </w:p>
    <w:p w14:paraId="63F534E7"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 xml:space="preserve">filtering and monitoring requirements apply to the use of generative AI in </w:t>
      </w:r>
    </w:p>
    <w:p w14:paraId="50FB602D" w14:textId="77777777" w:rsidR="0066510A" w:rsidRPr="00AC00BF" w:rsidRDefault="0066510A" w:rsidP="0066510A">
      <w:pPr>
        <w:autoSpaceDE w:val="0"/>
        <w:autoSpaceDN w:val="0"/>
        <w:adjustRightInd w:val="0"/>
        <w:ind w:firstLine="720"/>
        <w:rPr>
          <w:rFonts w:ascii="Segoe UI" w:eastAsia="Calibri" w:hAnsi="Segoe UI" w:cs="Segoe UI"/>
          <w:color w:val="000000" w:themeColor="text1"/>
          <w:sz w:val="22"/>
          <w:szCs w:val="22"/>
        </w:rPr>
      </w:pPr>
      <w:r w:rsidRPr="00AC00BF">
        <w:rPr>
          <w:rFonts w:ascii="Segoe UI" w:eastAsia="Calibri" w:hAnsi="Segoe UI" w:cs="Segoe UI"/>
          <w:color w:val="000000" w:themeColor="text1"/>
          <w:sz w:val="22"/>
          <w:szCs w:val="22"/>
        </w:rPr>
        <w:t>education.</w:t>
      </w:r>
    </w:p>
    <w:p w14:paraId="56A58B84" w14:textId="77777777" w:rsidR="0066510A" w:rsidRPr="00874DC4" w:rsidRDefault="0066510A" w:rsidP="0066510A">
      <w:pPr>
        <w:autoSpaceDE w:val="0"/>
        <w:autoSpaceDN w:val="0"/>
        <w:adjustRightInd w:val="0"/>
        <w:rPr>
          <w:rFonts w:ascii="Segoe UI" w:eastAsia="Calibri" w:hAnsi="Segoe UI" w:cs="Segoe UI"/>
          <w:sz w:val="22"/>
          <w:szCs w:val="22"/>
        </w:rPr>
      </w:pPr>
    </w:p>
    <w:p w14:paraId="67A96E3F" w14:textId="77777777" w:rsidR="00D46DCC" w:rsidRDefault="00D46DCC" w:rsidP="0066510A">
      <w:pPr>
        <w:autoSpaceDE w:val="0"/>
        <w:autoSpaceDN w:val="0"/>
        <w:adjustRightInd w:val="0"/>
        <w:rPr>
          <w:rFonts w:ascii="Segoe UI" w:hAnsi="Segoe UI" w:cs="Segoe UI"/>
          <w:b/>
          <w:bCs/>
          <w:sz w:val="22"/>
          <w:szCs w:val="22"/>
        </w:rPr>
      </w:pPr>
    </w:p>
    <w:p w14:paraId="25CF1380" w14:textId="66FF3537" w:rsidR="0066510A" w:rsidRPr="0066510A" w:rsidRDefault="0066510A" w:rsidP="0066510A">
      <w:pPr>
        <w:autoSpaceDE w:val="0"/>
        <w:autoSpaceDN w:val="0"/>
        <w:adjustRightInd w:val="0"/>
        <w:rPr>
          <w:rFonts w:ascii="Segoe UI" w:hAnsi="Segoe UI" w:cs="Segoe UI"/>
          <w:b/>
          <w:bCs/>
          <w:sz w:val="22"/>
          <w:szCs w:val="22"/>
        </w:rPr>
      </w:pPr>
      <w:r w:rsidRPr="0066510A">
        <w:rPr>
          <w:rFonts w:ascii="Segoe UI" w:hAnsi="Segoe UI" w:cs="Segoe UI"/>
          <w:b/>
          <w:bCs/>
          <w:sz w:val="22"/>
          <w:szCs w:val="22"/>
        </w:rPr>
        <w:t xml:space="preserve">Domestic abuse </w:t>
      </w:r>
    </w:p>
    <w:p w14:paraId="51B6A07C" w14:textId="77777777" w:rsidR="00D46DCC" w:rsidRDefault="00D46DCC" w:rsidP="0066510A">
      <w:pPr>
        <w:autoSpaceDE w:val="0"/>
        <w:autoSpaceDN w:val="0"/>
        <w:adjustRightInd w:val="0"/>
        <w:rPr>
          <w:rFonts w:ascii="Segoe UI" w:hAnsi="Segoe UI" w:cs="Segoe UI"/>
          <w:sz w:val="22"/>
          <w:szCs w:val="22"/>
        </w:rPr>
      </w:pPr>
    </w:p>
    <w:p w14:paraId="496B2DE1" w14:textId="69F75CF9" w:rsid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 xml:space="preserve">The statutory definition of domestic abuse, based on the previous cross-government definition, ensures that different types of relationships are captured, including ex-partners and family members. The definition captures a range of different abusive behaviours, including physical, emotional and economic abuse and coercive and controlling behaviour. Under the statutory definition, both the person who is carrying out the behaviour and the person to whom the behaviour is directed towards must be aged 16 or over and they must be “personally connected” (as defined in section 2 of the 2021 Act). </w:t>
      </w:r>
    </w:p>
    <w:p w14:paraId="3F0C8941" w14:textId="77777777" w:rsidR="0066510A" w:rsidRDefault="0066510A" w:rsidP="0066510A">
      <w:pPr>
        <w:autoSpaceDE w:val="0"/>
        <w:autoSpaceDN w:val="0"/>
        <w:adjustRightInd w:val="0"/>
        <w:rPr>
          <w:rFonts w:ascii="Segoe UI" w:hAnsi="Segoe UI" w:cs="Segoe UI"/>
          <w:sz w:val="22"/>
          <w:szCs w:val="22"/>
        </w:rPr>
      </w:pPr>
    </w:p>
    <w:p w14:paraId="45270668" w14:textId="77777777" w:rsid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 xml:space="preserve">Types of domestic abuse include intimate partner violence, abuse by family members, teenage relationship abuse and child to parent abuse. Anyone can be a victim of domestic abuse, regardless of sexual identity, age, ethnicity, socio-economic status, sexuality or background and domestic abuse can take place inside or outside of the home. The </w:t>
      </w:r>
      <w:r w:rsidRPr="0066510A">
        <w:rPr>
          <w:rFonts w:ascii="Segoe UI" w:hAnsi="Segoe UI" w:cs="Segoe UI"/>
          <w:sz w:val="22"/>
          <w:szCs w:val="22"/>
        </w:rPr>
        <w:lastRenderedPageBreak/>
        <w:t xml:space="preserve">government has issued statutory guidance to provide further information for those working with domestic abuse victims and perpetrators, including the impact on children. </w:t>
      </w:r>
    </w:p>
    <w:p w14:paraId="44B3AF86" w14:textId="77777777" w:rsidR="0066510A" w:rsidRDefault="0066510A" w:rsidP="0066510A">
      <w:pPr>
        <w:autoSpaceDE w:val="0"/>
        <w:autoSpaceDN w:val="0"/>
        <w:adjustRightInd w:val="0"/>
        <w:rPr>
          <w:rFonts w:ascii="Segoe UI" w:hAnsi="Segoe UI" w:cs="Segoe UI"/>
          <w:sz w:val="22"/>
          <w:szCs w:val="22"/>
        </w:rPr>
      </w:pPr>
    </w:p>
    <w:p w14:paraId="0581682C" w14:textId="7FE150FE" w:rsid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All children can witness and be adversely affected by domestic abuse in the context of their home life where domestic abuse occurs between family members. Experiencing domestic abuse can have a serious, long lasting</w:t>
      </w:r>
      <w:r w:rsidR="00A01D79">
        <w:rPr>
          <w:rFonts w:ascii="Segoe UI" w:hAnsi="Segoe UI" w:cs="Segoe UI"/>
          <w:sz w:val="22"/>
          <w:szCs w:val="22"/>
        </w:rPr>
        <w:t>,</w:t>
      </w:r>
      <w:r w:rsidRPr="0066510A">
        <w:rPr>
          <w:rFonts w:ascii="Segoe UI" w:hAnsi="Segoe UI" w:cs="Segoe UI"/>
          <w:sz w:val="22"/>
          <w:szCs w:val="22"/>
        </w:rPr>
        <w:t xml:space="preserve"> emotional and psychological impact on children. In some cases, a child may blame themselves for the abuse or may have had to leave the family home as a result. </w:t>
      </w:r>
    </w:p>
    <w:p w14:paraId="40E21BD8" w14:textId="77777777" w:rsidR="0066510A" w:rsidRDefault="0066510A" w:rsidP="0066510A">
      <w:pPr>
        <w:autoSpaceDE w:val="0"/>
        <w:autoSpaceDN w:val="0"/>
        <w:adjustRightInd w:val="0"/>
        <w:rPr>
          <w:rFonts w:ascii="Segoe UI" w:hAnsi="Segoe UI" w:cs="Segoe UI"/>
          <w:sz w:val="22"/>
          <w:szCs w:val="22"/>
        </w:rPr>
      </w:pPr>
    </w:p>
    <w:p w14:paraId="142BE96C" w14:textId="294398F0" w:rsidR="0066510A" w:rsidRPr="0066510A" w:rsidRDefault="0066510A" w:rsidP="0066510A">
      <w:pPr>
        <w:autoSpaceDE w:val="0"/>
        <w:autoSpaceDN w:val="0"/>
        <w:adjustRightInd w:val="0"/>
        <w:rPr>
          <w:rFonts w:ascii="Segoe UI" w:hAnsi="Segoe UI" w:cs="Segoe UI"/>
          <w:sz w:val="22"/>
          <w:szCs w:val="22"/>
        </w:rPr>
      </w:pPr>
      <w:r w:rsidRPr="0066510A">
        <w:rPr>
          <w:rFonts w:ascii="Segoe UI" w:hAnsi="Segoe UI" w:cs="Segoe UI"/>
          <w:sz w:val="22"/>
          <w:szCs w:val="22"/>
        </w:rPr>
        <w:t>Young people can also experience domestic abuse within their own intimate relationships. This form of child-on-child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14:paraId="1A009AE3" w14:textId="77777777" w:rsidR="006F0D00" w:rsidRDefault="006F0D00" w:rsidP="00A859F9">
      <w:pPr>
        <w:rPr>
          <w:rFonts w:ascii="Segoe UI" w:eastAsia="Times New Roman" w:hAnsi="Segoe UI" w:cs="Segoe UI"/>
          <w:b/>
          <w:color w:val="000000" w:themeColor="text1"/>
          <w:sz w:val="22"/>
          <w:szCs w:val="22"/>
          <w:lang w:eastAsia="en-GB"/>
        </w:rPr>
      </w:pPr>
    </w:p>
    <w:p w14:paraId="6D570307" w14:textId="27EF4B38" w:rsidR="0066510A" w:rsidRDefault="0066510A" w:rsidP="00A859F9">
      <w:pPr>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 xml:space="preserve">Operation Encompass </w:t>
      </w:r>
    </w:p>
    <w:p w14:paraId="7F42EBAC" w14:textId="77777777" w:rsidR="00D46DCC" w:rsidRDefault="00D46DCC" w:rsidP="00A859F9">
      <w:pPr>
        <w:rPr>
          <w:rFonts w:ascii="Segoe UI" w:hAnsi="Segoe UI" w:cs="Segoe UI"/>
          <w:sz w:val="22"/>
          <w:szCs w:val="22"/>
        </w:rPr>
      </w:pPr>
    </w:p>
    <w:p w14:paraId="770D2A5D" w14:textId="6637A1B1" w:rsidR="0066510A" w:rsidRPr="0066510A" w:rsidRDefault="0066510A" w:rsidP="00A859F9">
      <w:pPr>
        <w:rPr>
          <w:rFonts w:ascii="Segoe UI" w:hAnsi="Segoe UI" w:cs="Segoe UI"/>
          <w:sz w:val="22"/>
          <w:szCs w:val="22"/>
        </w:rPr>
      </w:pPr>
      <w:r w:rsidRPr="0066510A">
        <w:rPr>
          <w:rFonts w:ascii="Segoe UI" w:hAnsi="Segoe UI" w:cs="Segoe UI"/>
          <w:sz w:val="22"/>
          <w:szCs w:val="22"/>
        </w:rPr>
        <w:t>Operation Encompass provides an advice and helpline service for all staff members from educational settings who may be concerned about children who have experienced domestic abuse. The helpline is available 8:00 to 13:00, Monday to Friday on 0204 513 9990</w:t>
      </w:r>
    </w:p>
    <w:p w14:paraId="3F973801" w14:textId="77777777" w:rsidR="0066510A" w:rsidRDefault="0066510A" w:rsidP="00A859F9">
      <w:pPr>
        <w:rPr>
          <w:rFonts w:ascii="Segoe UI" w:eastAsia="Times New Roman" w:hAnsi="Segoe UI" w:cs="Segoe UI"/>
          <w:b/>
          <w:color w:val="000000" w:themeColor="text1"/>
          <w:sz w:val="22"/>
          <w:szCs w:val="22"/>
          <w:lang w:eastAsia="en-GB"/>
        </w:rPr>
      </w:pPr>
    </w:p>
    <w:p w14:paraId="013BCECF" w14:textId="77777777" w:rsidR="0066510A" w:rsidRPr="00571E3E" w:rsidRDefault="0066510A" w:rsidP="0066510A">
      <w:pPr>
        <w:autoSpaceDE w:val="0"/>
        <w:autoSpaceDN w:val="0"/>
        <w:adjustRightInd w:val="0"/>
        <w:rPr>
          <w:rFonts w:ascii="Segoe UI" w:hAnsi="Segoe UI" w:cs="Segoe UI"/>
          <w:b/>
          <w:bCs/>
          <w:sz w:val="22"/>
          <w:szCs w:val="22"/>
        </w:rPr>
      </w:pPr>
      <w:r w:rsidRPr="00571E3E">
        <w:rPr>
          <w:rFonts w:ascii="Segoe UI" w:hAnsi="Segoe UI" w:cs="Segoe UI"/>
          <w:b/>
          <w:bCs/>
          <w:sz w:val="22"/>
          <w:szCs w:val="22"/>
        </w:rPr>
        <w:t xml:space="preserve">Homelessness </w:t>
      </w:r>
    </w:p>
    <w:p w14:paraId="61D000ED" w14:textId="77777777" w:rsidR="00D46DCC" w:rsidRDefault="00D46DCC" w:rsidP="0066510A">
      <w:pPr>
        <w:autoSpaceDE w:val="0"/>
        <w:autoSpaceDN w:val="0"/>
        <w:adjustRightInd w:val="0"/>
        <w:rPr>
          <w:rFonts w:ascii="Segoe UI" w:hAnsi="Segoe UI" w:cs="Segoe UI"/>
          <w:sz w:val="22"/>
          <w:szCs w:val="22"/>
        </w:rPr>
      </w:pPr>
    </w:p>
    <w:p w14:paraId="46806A3F" w14:textId="455826A9" w:rsidR="0066510A" w:rsidRPr="00571E3E" w:rsidRDefault="0066510A" w:rsidP="0066510A">
      <w:pPr>
        <w:autoSpaceDE w:val="0"/>
        <w:autoSpaceDN w:val="0"/>
        <w:adjustRightInd w:val="0"/>
        <w:rPr>
          <w:rFonts w:ascii="Segoe UI" w:hAnsi="Segoe UI" w:cs="Segoe UI"/>
          <w:sz w:val="22"/>
          <w:szCs w:val="22"/>
        </w:rPr>
      </w:pPr>
      <w:r w:rsidRPr="00571E3E">
        <w:rPr>
          <w:rFonts w:ascii="Segoe UI" w:hAnsi="Segoe UI" w:cs="Segoe UI"/>
          <w:sz w:val="22"/>
          <w:szCs w:val="22"/>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and/or discussion with the Local Housing Authority should be progressed as appropriate, and in accordance with local procedures, this does not, and should not, replace a referral into local authority children’s social care where a child has been harmed or is at risk of harm</w:t>
      </w:r>
      <w:r w:rsidR="00571E3E" w:rsidRPr="00571E3E">
        <w:rPr>
          <w:rFonts w:ascii="Segoe UI" w:hAnsi="Segoe UI" w:cs="Segoe UI"/>
          <w:sz w:val="22"/>
          <w:szCs w:val="22"/>
        </w:rPr>
        <w:t>.</w:t>
      </w:r>
    </w:p>
    <w:p w14:paraId="0937E236" w14:textId="53B3025B" w:rsidR="00D46DCC" w:rsidRPr="00E65D26" w:rsidRDefault="00AC00BF" w:rsidP="00D46DCC">
      <w:pPr>
        <w:spacing w:before="100" w:beforeAutospacing="1" w:after="100" w:afterAutospacing="1"/>
        <w:jc w:val="both"/>
        <w:rPr>
          <w:rFonts w:ascii="Segoe UI" w:eastAsia="Calibri" w:hAnsi="Segoe UI" w:cs="Segoe UI"/>
          <w:color w:val="000000" w:themeColor="text1"/>
          <w:sz w:val="22"/>
          <w:szCs w:val="22"/>
        </w:rPr>
      </w:pPr>
      <w:r>
        <w:rPr>
          <w:rFonts w:ascii="Segoe UI" w:hAnsi="Segoe UI" w:cs="Segoe UI"/>
          <w:b/>
          <w:color w:val="000000" w:themeColor="text1"/>
          <w:sz w:val="22"/>
          <w:szCs w:val="22"/>
        </w:rPr>
        <w:t>Mental Health</w:t>
      </w:r>
      <w:r w:rsidR="00D46DCC" w:rsidRPr="00B803AF">
        <w:rPr>
          <w:rFonts w:ascii="Segoe UI" w:hAnsi="Segoe UI" w:cs="Segoe UI"/>
          <w:b/>
          <w:color w:val="000000" w:themeColor="text1"/>
          <w:sz w:val="22"/>
          <w:szCs w:val="22"/>
        </w:rPr>
        <w:t>:</w:t>
      </w:r>
    </w:p>
    <w:p w14:paraId="3FEDE05F" w14:textId="2F2F1C24" w:rsidR="00D46DCC" w:rsidRPr="00E65D26" w:rsidRDefault="00D46DCC" w:rsidP="00D46DCC">
      <w:pPr>
        <w:pStyle w:val="ListParagraph"/>
        <w:numPr>
          <w:ilvl w:val="0"/>
          <w:numId w:val="13"/>
        </w:numPr>
        <w:spacing w:after="200"/>
        <w:rPr>
          <w:rFonts w:ascii="Segoe UI" w:hAnsi="Segoe UI" w:cs="Segoe UI"/>
          <w:bCs/>
          <w:color w:val="000000" w:themeColor="text1"/>
          <w:sz w:val="22"/>
          <w:szCs w:val="22"/>
        </w:rPr>
      </w:pPr>
      <w:r w:rsidRPr="00B803AF">
        <w:rPr>
          <w:rFonts w:ascii="Segoe UI" w:hAnsi="Segoe UI" w:cs="Segoe UI"/>
          <w:bCs/>
          <w:color w:val="000000" w:themeColor="text1"/>
          <w:sz w:val="22"/>
          <w:szCs w:val="22"/>
        </w:rPr>
        <w:t>All staff should also be aware that mental health problems can, in some cases, be an indicator that a child has suffered or is at risk of suffering abuse, neglect or exploitation</w:t>
      </w:r>
      <w:r w:rsidR="00B95DD3">
        <w:rPr>
          <w:rFonts w:ascii="Segoe UI" w:hAnsi="Segoe UI" w:cs="Segoe UI"/>
          <w:bCs/>
          <w:color w:val="000000" w:themeColor="text1"/>
          <w:sz w:val="22"/>
          <w:szCs w:val="22"/>
        </w:rPr>
        <w:t>.</w:t>
      </w:r>
    </w:p>
    <w:p w14:paraId="23C5838A" w14:textId="3D5763B9" w:rsidR="00D46DCC" w:rsidRPr="00E65D26" w:rsidRDefault="00D46DCC" w:rsidP="00D46DCC">
      <w:pPr>
        <w:pStyle w:val="ListParagraph"/>
        <w:numPr>
          <w:ilvl w:val="0"/>
          <w:numId w:val="13"/>
        </w:numPr>
        <w:spacing w:after="200"/>
        <w:rPr>
          <w:rFonts w:ascii="Segoe UI" w:hAnsi="Segoe UI" w:cs="Segoe UI"/>
          <w:bCs/>
          <w:color w:val="000000" w:themeColor="text1"/>
          <w:sz w:val="22"/>
          <w:szCs w:val="22"/>
        </w:rPr>
      </w:pPr>
      <w:r w:rsidRPr="00B803AF">
        <w:rPr>
          <w:rFonts w:ascii="Segoe UI" w:hAnsi="Segoe UI" w:cs="Segoe UI"/>
          <w:bCs/>
          <w:color w:val="000000" w:themeColor="text1"/>
          <w:sz w:val="22"/>
          <w:szCs w:val="22"/>
        </w:rPr>
        <w:t>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w:t>
      </w:r>
      <w:r w:rsidR="00B95DD3">
        <w:rPr>
          <w:rFonts w:ascii="Segoe UI" w:hAnsi="Segoe UI" w:cs="Segoe UI"/>
          <w:bCs/>
          <w:color w:val="000000" w:themeColor="text1"/>
          <w:sz w:val="22"/>
          <w:szCs w:val="22"/>
        </w:rPr>
        <w:t>.</w:t>
      </w:r>
    </w:p>
    <w:p w14:paraId="6B54159A" w14:textId="3F466221" w:rsidR="00D46DCC" w:rsidRPr="00E65D26" w:rsidRDefault="00D46DCC" w:rsidP="00D46DCC">
      <w:pPr>
        <w:pStyle w:val="ListParagraph"/>
        <w:numPr>
          <w:ilvl w:val="0"/>
          <w:numId w:val="13"/>
        </w:numPr>
        <w:spacing w:after="200"/>
        <w:rPr>
          <w:rFonts w:ascii="Segoe UI" w:hAnsi="Segoe UI" w:cs="Segoe UI"/>
          <w:bCs/>
          <w:color w:val="000000" w:themeColor="text1"/>
          <w:sz w:val="22"/>
          <w:szCs w:val="22"/>
        </w:rPr>
      </w:pPr>
      <w:r w:rsidRPr="00B803AF">
        <w:rPr>
          <w:rFonts w:ascii="Segoe UI" w:hAnsi="Segoe UI" w:cs="Segoe UI"/>
          <w:bCs/>
          <w:color w:val="000000" w:themeColor="text1"/>
          <w:sz w:val="22"/>
          <w:szCs w:val="22"/>
        </w:rPr>
        <w:t xml:space="preserve">Where children have suffered abuse and neglect, or other potentially traumatic adverse childhood experiences, </w:t>
      </w:r>
      <w:r w:rsidR="00B95DD3">
        <w:rPr>
          <w:rFonts w:ascii="Segoe UI" w:hAnsi="Segoe UI" w:cs="Segoe UI"/>
          <w:bCs/>
          <w:color w:val="000000" w:themeColor="text1"/>
          <w:sz w:val="22"/>
          <w:szCs w:val="22"/>
        </w:rPr>
        <w:t>it</w:t>
      </w:r>
      <w:r w:rsidRPr="00B803AF">
        <w:rPr>
          <w:rFonts w:ascii="Segoe UI" w:hAnsi="Segoe UI" w:cs="Segoe UI"/>
          <w:bCs/>
          <w:color w:val="000000" w:themeColor="text1"/>
          <w:sz w:val="22"/>
          <w:szCs w:val="22"/>
        </w:rPr>
        <w:t xml:space="preserve"> can have a lasting impact throughout childhood, </w:t>
      </w:r>
      <w:r w:rsidRPr="00B803AF">
        <w:rPr>
          <w:rFonts w:ascii="Segoe UI" w:hAnsi="Segoe UI" w:cs="Segoe UI"/>
          <w:bCs/>
          <w:color w:val="000000" w:themeColor="text1"/>
          <w:sz w:val="22"/>
          <w:szCs w:val="22"/>
        </w:rPr>
        <w:lastRenderedPageBreak/>
        <w:t>adolescence and into adulthood. It is key that staff are aware of how these children’s experiences can impact on their mental health, behaviour and education</w:t>
      </w:r>
      <w:r w:rsidR="00B95DD3">
        <w:rPr>
          <w:rFonts w:ascii="Segoe UI" w:hAnsi="Segoe UI" w:cs="Segoe UI"/>
          <w:bCs/>
          <w:color w:val="000000" w:themeColor="text1"/>
          <w:sz w:val="22"/>
          <w:szCs w:val="22"/>
        </w:rPr>
        <w:t>.</w:t>
      </w:r>
    </w:p>
    <w:p w14:paraId="13CDB84C" w14:textId="41DC5294" w:rsidR="00D46DCC" w:rsidRPr="00AD6599" w:rsidRDefault="00D46DCC" w:rsidP="00D46DCC">
      <w:pPr>
        <w:pStyle w:val="ListParagraph"/>
        <w:numPr>
          <w:ilvl w:val="0"/>
          <w:numId w:val="13"/>
        </w:numPr>
        <w:spacing w:after="200"/>
        <w:rPr>
          <w:rFonts w:ascii="Segoe UI" w:hAnsi="Segoe UI" w:cs="Segoe UI"/>
          <w:bCs/>
          <w:sz w:val="22"/>
          <w:szCs w:val="22"/>
        </w:rPr>
      </w:pPr>
      <w:r w:rsidRPr="00B803AF">
        <w:rPr>
          <w:rFonts w:ascii="Segoe UI" w:hAnsi="Segoe UI" w:cs="Segoe UI"/>
          <w:bCs/>
          <w:color w:val="000000" w:themeColor="text1"/>
          <w:sz w:val="22"/>
          <w:szCs w:val="22"/>
        </w:rPr>
        <w:t xml:space="preserve">If staff have a mental health concern about a child that is also a safeguarding </w:t>
      </w:r>
      <w:r w:rsidR="00AC00BF" w:rsidRPr="00B803AF">
        <w:rPr>
          <w:rFonts w:ascii="Segoe UI" w:hAnsi="Segoe UI" w:cs="Segoe UI"/>
          <w:bCs/>
          <w:color w:val="000000" w:themeColor="text1"/>
          <w:sz w:val="22"/>
          <w:szCs w:val="22"/>
        </w:rPr>
        <w:t>concer</w:t>
      </w:r>
      <w:r w:rsidR="00AC00BF">
        <w:rPr>
          <w:rFonts w:ascii="Segoe UI" w:hAnsi="Segoe UI" w:cs="Segoe UI"/>
          <w:bCs/>
          <w:color w:val="000000" w:themeColor="text1"/>
          <w:sz w:val="22"/>
          <w:szCs w:val="22"/>
        </w:rPr>
        <w:t>n</w:t>
      </w:r>
      <w:r w:rsidR="00FC3E07">
        <w:rPr>
          <w:rFonts w:ascii="Segoe UI" w:hAnsi="Segoe UI" w:cs="Segoe UI"/>
          <w:bCs/>
          <w:color w:val="000000" w:themeColor="text1"/>
          <w:sz w:val="22"/>
          <w:szCs w:val="22"/>
        </w:rPr>
        <w:t>,</w:t>
      </w:r>
      <w:r w:rsidR="00AC00BF">
        <w:rPr>
          <w:rFonts w:ascii="Segoe UI" w:hAnsi="Segoe UI" w:cs="Segoe UI"/>
          <w:bCs/>
          <w:color w:val="000000" w:themeColor="text1"/>
          <w:sz w:val="22"/>
          <w:szCs w:val="22"/>
        </w:rPr>
        <w:t xml:space="preserve"> </w:t>
      </w:r>
      <w:r w:rsidR="00AC00BF" w:rsidRPr="00B803AF">
        <w:rPr>
          <w:rFonts w:ascii="Segoe UI" w:hAnsi="Segoe UI" w:cs="Segoe UI"/>
          <w:bCs/>
          <w:color w:val="000000" w:themeColor="text1"/>
          <w:sz w:val="22"/>
          <w:szCs w:val="22"/>
        </w:rPr>
        <w:t>immediate</w:t>
      </w:r>
      <w:r w:rsidRPr="00B803AF">
        <w:rPr>
          <w:rFonts w:ascii="Segoe UI" w:hAnsi="Segoe UI" w:cs="Segoe UI"/>
          <w:bCs/>
          <w:color w:val="000000" w:themeColor="text1"/>
          <w:sz w:val="22"/>
          <w:szCs w:val="22"/>
        </w:rPr>
        <w:t xml:space="preserve"> action should be taken, following their child protection policy and speaking to the designated safeguarding lead or a deputy</w:t>
      </w:r>
      <w:r w:rsidRPr="00B803AF">
        <w:rPr>
          <w:rFonts w:ascii="Segoe UI" w:hAnsi="Segoe UI" w:cs="Segoe UI"/>
          <w:bCs/>
          <w:sz w:val="22"/>
          <w:szCs w:val="22"/>
        </w:rPr>
        <w:t xml:space="preserve">. </w:t>
      </w:r>
    </w:p>
    <w:p w14:paraId="5623FF1E" w14:textId="77777777" w:rsidR="00D46DCC" w:rsidRPr="00B803AF" w:rsidRDefault="00D46DCC" w:rsidP="00D46DCC">
      <w:pPr>
        <w:ind w:left="360"/>
        <w:contextualSpacing/>
        <w:rPr>
          <w:rFonts w:ascii="Segoe UI" w:eastAsia="Times New Roman" w:hAnsi="Segoe UI" w:cs="Segoe UI"/>
          <w:bCs/>
          <w:sz w:val="22"/>
          <w:szCs w:val="22"/>
        </w:rPr>
      </w:pPr>
      <w:hyperlink r:id="rId57" w:history="1">
        <w:r w:rsidRPr="00B803AF">
          <w:rPr>
            <w:rFonts w:ascii="Segoe UI" w:eastAsia="Times New Roman" w:hAnsi="Segoe UI" w:cs="Segoe UI"/>
            <w:bCs/>
            <w:color w:val="0000FF" w:themeColor="hyperlink"/>
            <w:sz w:val="22"/>
            <w:szCs w:val="22"/>
            <w:u w:val="single"/>
          </w:rPr>
          <w:t>https://www.gov.uk/government/publications/promoting-children-and-young-peoples-emotional-health-and-wellbeing</w:t>
        </w:r>
      </w:hyperlink>
    </w:p>
    <w:p w14:paraId="3DFF14FD" w14:textId="77777777" w:rsidR="00D46DCC" w:rsidRPr="00B803AF" w:rsidRDefault="00D46DCC" w:rsidP="00D46DCC">
      <w:pPr>
        <w:ind w:left="360"/>
        <w:jc w:val="both"/>
        <w:rPr>
          <w:rFonts w:ascii="Segoe UI" w:eastAsia="Times New Roman" w:hAnsi="Segoe UI" w:cs="Segoe UI"/>
          <w:bCs/>
          <w:sz w:val="22"/>
          <w:szCs w:val="22"/>
          <w:highlight w:val="red"/>
        </w:rPr>
      </w:pPr>
    </w:p>
    <w:p w14:paraId="7DD507BF" w14:textId="3756CE82" w:rsidR="00D46DCC" w:rsidRPr="00B803AF" w:rsidRDefault="00D46DCC" w:rsidP="00D46DCC">
      <w:pPr>
        <w:ind w:left="360"/>
        <w:rPr>
          <w:rFonts w:ascii="Segoe UI" w:eastAsia="Times New Roman" w:hAnsi="Segoe UI" w:cs="Segoe UI"/>
          <w:bCs/>
          <w:sz w:val="22"/>
          <w:szCs w:val="22"/>
        </w:rPr>
      </w:pPr>
      <w:r w:rsidRPr="00B803AF">
        <w:rPr>
          <w:rFonts w:ascii="Segoe UI" w:eastAsia="Times New Roman" w:hAnsi="Segoe UI" w:cs="Segoe UI"/>
          <w:bCs/>
          <w:sz w:val="22"/>
          <w:szCs w:val="22"/>
        </w:rPr>
        <w:t xml:space="preserve">The department has published advice and guidance </w:t>
      </w:r>
      <w:hyperlink r:id="rId58" w:history="1">
        <w:r w:rsidRPr="00261D77">
          <w:rPr>
            <w:rFonts w:ascii="Segoe UI" w:hAnsi="Segoe UI" w:cs="Segoe UI"/>
            <w:color w:val="0000FF"/>
            <w:sz w:val="22"/>
            <w:szCs w:val="22"/>
            <w:u w:val="single"/>
          </w:rPr>
          <w:t>Preventing bullying - GOV.UK (www.gov.uk)</w:t>
        </w:r>
      </w:hyperlink>
      <w:r w:rsidRPr="00B803AF">
        <w:rPr>
          <w:rFonts w:ascii="Segoe UI" w:eastAsia="Times New Roman" w:hAnsi="Segoe UI" w:cs="Segoe UI"/>
          <w:bCs/>
          <w:sz w:val="22"/>
          <w:szCs w:val="22"/>
        </w:rPr>
        <w:t xml:space="preserve"> and </w:t>
      </w:r>
      <w:hyperlink r:id="rId59" w:history="1">
        <w:r w:rsidRPr="00B803AF">
          <w:rPr>
            <w:rFonts w:ascii="Segoe UI" w:eastAsia="Times New Roman" w:hAnsi="Segoe UI" w:cs="Segoe UI"/>
            <w:bCs/>
            <w:color w:val="0000FF" w:themeColor="hyperlink"/>
            <w:sz w:val="22"/>
            <w:szCs w:val="22"/>
            <w:u w:val="single"/>
          </w:rPr>
          <w:t>Mental Health and Behaviour in Schools</w:t>
        </w:r>
      </w:hyperlink>
      <w:r w:rsidRPr="00B803AF">
        <w:rPr>
          <w:rFonts w:ascii="Segoe UI" w:eastAsia="Times New Roman" w:hAnsi="Segoe UI" w:cs="Segoe UI"/>
          <w:bCs/>
          <w:sz w:val="22"/>
          <w:szCs w:val="22"/>
        </w:rPr>
        <w:t xml:space="preserve"> (which may also be useful for colleges). In addition, Public Health England has produced a range of resources to support secondary school teachers to promote positive health, wellbeing and resilience among</w:t>
      </w:r>
      <w:r w:rsidR="00FC3E07">
        <w:rPr>
          <w:rFonts w:ascii="Segoe UI" w:eastAsia="Times New Roman" w:hAnsi="Segoe UI" w:cs="Segoe UI"/>
          <w:bCs/>
          <w:sz w:val="22"/>
          <w:szCs w:val="22"/>
        </w:rPr>
        <w:t>st</w:t>
      </w:r>
      <w:r w:rsidRPr="00B803AF">
        <w:rPr>
          <w:rFonts w:ascii="Segoe UI" w:eastAsia="Times New Roman" w:hAnsi="Segoe UI" w:cs="Segoe UI"/>
          <w:bCs/>
          <w:sz w:val="22"/>
          <w:szCs w:val="22"/>
        </w:rPr>
        <w:t xml:space="preserve"> young people including its guidance </w:t>
      </w:r>
      <w:hyperlink r:id="rId60" w:history="1">
        <w:r w:rsidRPr="00B803AF">
          <w:rPr>
            <w:rFonts w:ascii="Segoe UI" w:eastAsia="Times New Roman" w:hAnsi="Segoe UI" w:cs="Segoe UI"/>
            <w:bCs/>
            <w:color w:val="0000FF" w:themeColor="hyperlink"/>
            <w:sz w:val="22"/>
            <w:szCs w:val="22"/>
            <w:u w:val="single"/>
          </w:rPr>
          <w:t>Promoting children and young people’s emotional health and wellbeing</w:t>
        </w:r>
      </w:hyperlink>
      <w:r w:rsidRPr="00B803AF">
        <w:rPr>
          <w:rFonts w:ascii="Segoe UI" w:eastAsia="Times New Roman" w:hAnsi="Segoe UI" w:cs="Segoe UI"/>
          <w:bCs/>
          <w:sz w:val="22"/>
          <w:szCs w:val="22"/>
        </w:rPr>
        <w:t xml:space="preserve">. Its resources include social media, forming positive relationships, smoking and alcohol. See </w:t>
      </w:r>
      <w:hyperlink r:id="rId61" w:history="1">
        <w:r w:rsidRPr="00B803AF">
          <w:rPr>
            <w:rFonts w:ascii="Segoe UI" w:eastAsia="Times New Roman" w:hAnsi="Segoe UI" w:cs="Segoe UI"/>
            <w:bCs/>
            <w:color w:val="0000FF" w:themeColor="hyperlink"/>
            <w:sz w:val="22"/>
            <w:szCs w:val="22"/>
            <w:u w:val="single"/>
          </w:rPr>
          <w:t>Every Mind Matters</w:t>
        </w:r>
      </w:hyperlink>
      <w:r w:rsidRPr="00B803AF">
        <w:rPr>
          <w:rFonts w:ascii="Segoe UI" w:eastAsia="Times New Roman" w:hAnsi="Segoe UI" w:cs="Segoe UI"/>
          <w:bCs/>
          <w:sz w:val="22"/>
          <w:szCs w:val="22"/>
        </w:rPr>
        <w:t xml:space="preserve"> </w:t>
      </w:r>
      <w:r w:rsidRPr="00B803AF">
        <w:rPr>
          <w:rFonts w:ascii="Segoe UI" w:eastAsia="Times New Roman" w:hAnsi="Segoe UI" w:cs="Segoe UI"/>
          <w:bCs/>
          <w:color w:val="000000" w:themeColor="text1"/>
          <w:sz w:val="22"/>
          <w:szCs w:val="22"/>
        </w:rPr>
        <w:t>for links to all materials and lesson plans.</w:t>
      </w:r>
    </w:p>
    <w:p w14:paraId="1BD62450" w14:textId="77777777" w:rsidR="0066510A" w:rsidRDefault="0066510A" w:rsidP="00A859F9">
      <w:pPr>
        <w:rPr>
          <w:rFonts w:ascii="Segoe UI" w:eastAsia="Times New Roman" w:hAnsi="Segoe UI" w:cs="Segoe UI"/>
          <w:b/>
          <w:color w:val="000000" w:themeColor="text1"/>
          <w:sz w:val="22"/>
          <w:szCs w:val="22"/>
          <w:lang w:eastAsia="en-GB"/>
        </w:rPr>
      </w:pPr>
    </w:p>
    <w:p w14:paraId="52BB3AC9" w14:textId="77777777" w:rsidR="00571E3E" w:rsidRDefault="00571E3E" w:rsidP="00A859F9">
      <w:pPr>
        <w:rPr>
          <w:rFonts w:ascii="Segoe UI" w:eastAsia="Times New Roman" w:hAnsi="Segoe UI" w:cs="Segoe UI"/>
          <w:b/>
          <w:color w:val="000000" w:themeColor="text1"/>
          <w:sz w:val="22"/>
          <w:szCs w:val="22"/>
          <w:lang w:eastAsia="en-GB"/>
        </w:rPr>
      </w:pPr>
    </w:p>
    <w:p w14:paraId="055D8333" w14:textId="77777777" w:rsidR="00571E3E" w:rsidRPr="00571E3E" w:rsidRDefault="00571E3E" w:rsidP="00571E3E">
      <w:pPr>
        <w:autoSpaceDE w:val="0"/>
        <w:autoSpaceDN w:val="0"/>
        <w:adjustRightInd w:val="0"/>
        <w:rPr>
          <w:rFonts w:ascii="Segoe UI" w:hAnsi="Segoe UI" w:cs="Segoe UI"/>
          <w:b/>
          <w:bCs/>
          <w:sz w:val="22"/>
          <w:szCs w:val="22"/>
        </w:rPr>
      </w:pPr>
      <w:r w:rsidRPr="00571E3E">
        <w:rPr>
          <w:rFonts w:ascii="Segoe UI" w:hAnsi="Segoe UI" w:cs="Segoe UI"/>
          <w:b/>
          <w:bCs/>
          <w:sz w:val="22"/>
          <w:szCs w:val="22"/>
        </w:rPr>
        <w:t xml:space="preserve">Modern slavery and the National Referral Mechanism </w:t>
      </w:r>
    </w:p>
    <w:p w14:paraId="09478AAD" w14:textId="77777777" w:rsidR="00D46DCC" w:rsidRDefault="00D46DCC" w:rsidP="00571E3E">
      <w:pPr>
        <w:rPr>
          <w:rFonts w:ascii="Segoe UI" w:hAnsi="Segoe UI" w:cs="Segoe UI"/>
          <w:sz w:val="22"/>
          <w:szCs w:val="22"/>
        </w:rPr>
      </w:pPr>
    </w:p>
    <w:p w14:paraId="4E3BB94D" w14:textId="03C074A5" w:rsidR="00571E3E" w:rsidRPr="00571E3E" w:rsidRDefault="00571E3E" w:rsidP="00571E3E">
      <w:pPr>
        <w:rPr>
          <w:rFonts w:ascii="Segoe UI" w:hAnsi="Segoe UI" w:cs="Segoe UI"/>
          <w:sz w:val="22"/>
          <w:szCs w:val="22"/>
        </w:rPr>
      </w:pPr>
      <w:r w:rsidRPr="00571E3E">
        <w:rPr>
          <w:rFonts w:ascii="Segoe UI" w:hAnsi="Segoe UI" w:cs="Segoe UI"/>
          <w:sz w:val="22"/>
          <w:szCs w:val="22"/>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Statutory Guidance. </w:t>
      </w:r>
      <w:hyperlink r:id="rId62" w:history="1">
        <w:r w:rsidRPr="00571E3E">
          <w:rPr>
            <w:rStyle w:val="Hyperlink"/>
            <w:rFonts w:ascii="Segoe UI" w:hAnsi="Segoe UI" w:cs="Segoe UI"/>
            <w:sz w:val="22"/>
            <w:szCs w:val="22"/>
          </w:rPr>
          <w:t>Modern slavery: how to identify and support victims - GOV.UK</w:t>
        </w:r>
      </w:hyperlink>
    </w:p>
    <w:p w14:paraId="43827ECC" w14:textId="77777777" w:rsidR="00571E3E" w:rsidRDefault="00571E3E" w:rsidP="00571E3E">
      <w:pPr>
        <w:rPr>
          <w:rFonts w:ascii="Segoe UI" w:eastAsia="Times New Roman" w:hAnsi="Segoe UI" w:cs="Segoe UI"/>
          <w:b/>
          <w:color w:val="000000" w:themeColor="text1"/>
          <w:sz w:val="22"/>
          <w:szCs w:val="22"/>
          <w:lang w:eastAsia="en-GB"/>
        </w:rPr>
      </w:pPr>
    </w:p>
    <w:p w14:paraId="3288A0C3" w14:textId="650597D5" w:rsidR="00571E3E" w:rsidRDefault="00571E3E" w:rsidP="00A859F9">
      <w:pPr>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Preventing radicalisation</w:t>
      </w:r>
    </w:p>
    <w:p w14:paraId="46757EBA" w14:textId="77777777" w:rsidR="00D46DCC" w:rsidRDefault="00D46DCC" w:rsidP="00571E3E">
      <w:pPr>
        <w:autoSpaceDE w:val="0"/>
        <w:autoSpaceDN w:val="0"/>
        <w:adjustRightInd w:val="0"/>
        <w:rPr>
          <w:rFonts w:ascii="Segoe UI" w:hAnsi="Segoe UI" w:cs="Segoe UI"/>
          <w:sz w:val="22"/>
          <w:szCs w:val="22"/>
        </w:rPr>
      </w:pPr>
    </w:p>
    <w:p w14:paraId="289CC0EB" w14:textId="5B1FB13A"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sz w:val="22"/>
          <w:szCs w:val="22"/>
        </w:rPr>
        <w:t xml:space="preserve">Children may be susceptible to radicalisation into terrorism. </w:t>
      </w:r>
      <w:proofErr w:type="gramStart"/>
      <w:r w:rsidRPr="00BB51B8">
        <w:rPr>
          <w:rFonts w:ascii="Segoe UI" w:hAnsi="Segoe UI" w:cs="Segoe UI"/>
          <w:sz w:val="22"/>
          <w:szCs w:val="22"/>
        </w:rPr>
        <w:t>Similar to</w:t>
      </w:r>
      <w:proofErr w:type="gramEnd"/>
      <w:r w:rsidRPr="00BB51B8">
        <w:rPr>
          <w:rFonts w:ascii="Segoe UI" w:hAnsi="Segoe UI" w:cs="Segoe UI"/>
          <w:sz w:val="22"/>
          <w:szCs w:val="22"/>
        </w:rPr>
        <w:t xml:space="preserve"> protecting children from other forms of harms and abuse, protecting children from this risk should be a part of a school</w:t>
      </w:r>
      <w:r w:rsidR="00F23226">
        <w:rPr>
          <w:rFonts w:ascii="Segoe UI" w:hAnsi="Segoe UI" w:cs="Segoe UI"/>
          <w:sz w:val="22"/>
          <w:szCs w:val="22"/>
        </w:rPr>
        <w:t>’</w:t>
      </w:r>
      <w:r w:rsidRPr="00BB51B8">
        <w:rPr>
          <w:rFonts w:ascii="Segoe UI" w:hAnsi="Segoe UI" w:cs="Segoe UI"/>
          <w:sz w:val="22"/>
          <w:szCs w:val="22"/>
        </w:rPr>
        <w:t>s or college</w:t>
      </w:r>
      <w:r w:rsidR="00F23226">
        <w:rPr>
          <w:rFonts w:ascii="Segoe UI" w:hAnsi="Segoe UI" w:cs="Segoe UI"/>
          <w:sz w:val="22"/>
          <w:szCs w:val="22"/>
        </w:rPr>
        <w:t>’</w:t>
      </w:r>
      <w:r w:rsidRPr="00BB51B8">
        <w:rPr>
          <w:rFonts w:ascii="Segoe UI" w:hAnsi="Segoe UI" w:cs="Segoe UI"/>
          <w:sz w:val="22"/>
          <w:szCs w:val="22"/>
        </w:rPr>
        <w:t xml:space="preserve">s safeguarding approach. </w:t>
      </w:r>
    </w:p>
    <w:p w14:paraId="76380C16" w14:textId="77777777" w:rsidR="00571E3E" w:rsidRPr="00BB51B8" w:rsidRDefault="00571E3E" w:rsidP="00571E3E">
      <w:pPr>
        <w:autoSpaceDE w:val="0"/>
        <w:autoSpaceDN w:val="0"/>
        <w:adjustRightInd w:val="0"/>
        <w:rPr>
          <w:rFonts w:ascii="Segoe UI" w:hAnsi="Segoe UI" w:cs="Segoe UI"/>
          <w:sz w:val="22"/>
          <w:szCs w:val="22"/>
        </w:rPr>
      </w:pPr>
    </w:p>
    <w:p w14:paraId="00482D62" w14:textId="77777777"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b/>
          <w:bCs/>
          <w:sz w:val="22"/>
          <w:szCs w:val="22"/>
        </w:rPr>
        <w:t>Extremism</w:t>
      </w:r>
      <w:r w:rsidRPr="00BB51B8">
        <w:rPr>
          <w:rFonts w:ascii="Segoe UI" w:hAnsi="Segoe UI" w:cs="Segoe UI"/>
          <w:sz w:val="22"/>
          <w:szCs w:val="22"/>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199BFCD0" w14:textId="77777777" w:rsidR="00571E3E" w:rsidRPr="00BB51B8" w:rsidRDefault="00571E3E" w:rsidP="00571E3E">
      <w:pPr>
        <w:autoSpaceDE w:val="0"/>
        <w:autoSpaceDN w:val="0"/>
        <w:adjustRightInd w:val="0"/>
        <w:rPr>
          <w:rFonts w:ascii="Segoe UI" w:hAnsi="Segoe UI" w:cs="Segoe UI"/>
          <w:sz w:val="22"/>
          <w:szCs w:val="22"/>
        </w:rPr>
      </w:pPr>
    </w:p>
    <w:p w14:paraId="4189C492" w14:textId="77777777"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b/>
          <w:bCs/>
          <w:sz w:val="22"/>
          <w:szCs w:val="22"/>
        </w:rPr>
        <w:t>Radicalisation</w:t>
      </w:r>
      <w:r w:rsidRPr="00BB51B8">
        <w:rPr>
          <w:rFonts w:ascii="Segoe UI" w:hAnsi="Segoe UI" w:cs="Segoe UI"/>
          <w:sz w:val="22"/>
          <w:szCs w:val="22"/>
        </w:rPr>
        <w:t xml:space="preserve"> is the process of a person legitimising support for, or use of, terrorist violence. </w:t>
      </w:r>
    </w:p>
    <w:p w14:paraId="03C8B09D" w14:textId="77777777" w:rsidR="00571E3E" w:rsidRPr="00BB51B8" w:rsidRDefault="00571E3E" w:rsidP="00571E3E">
      <w:pPr>
        <w:autoSpaceDE w:val="0"/>
        <w:autoSpaceDN w:val="0"/>
        <w:adjustRightInd w:val="0"/>
        <w:rPr>
          <w:rFonts w:ascii="Segoe UI" w:hAnsi="Segoe UI" w:cs="Segoe UI"/>
          <w:sz w:val="22"/>
          <w:szCs w:val="22"/>
        </w:rPr>
      </w:pPr>
    </w:p>
    <w:p w14:paraId="32C1B71A" w14:textId="14276BA4" w:rsidR="00571E3E" w:rsidRPr="00BB51B8" w:rsidRDefault="00571E3E" w:rsidP="00571E3E">
      <w:pPr>
        <w:autoSpaceDE w:val="0"/>
        <w:autoSpaceDN w:val="0"/>
        <w:adjustRightInd w:val="0"/>
        <w:rPr>
          <w:rFonts w:ascii="Segoe UI" w:hAnsi="Segoe UI" w:cs="Segoe UI"/>
          <w:sz w:val="22"/>
          <w:szCs w:val="22"/>
        </w:rPr>
      </w:pPr>
      <w:r w:rsidRPr="00BB51B8">
        <w:rPr>
          <w:rFonts w:ascii="Segoe UI" w:hAnsi="Segoe UI" w:cs="Segoe UI"/>
          <w:b/>
          <w:bCs/>
          <w:sz w:val="22"/>
          <w:szCs w:val="22"/>
        </w:rPr>
        <w:t>Terrorism</w:t>
      </w:r>
      <w:r w:rsidRPr="00BB51B8">
        <w:rPr>
          <w:rFonts w:ascii="Segoe UI" w:hAnsi="Segoe UI" w:cs="Segoe UI"/>
          <w:sz w:val="22"/>
          <w:szCs w:val="22"/>
        </w:rPr>
        <w:t xml:space="preserve"> is an action that endangers or causes serious violence to a person/people</w:t>
      </w:r>
      <w:r w:rsidR="003C7A62">
        <w:rPr>
          <w:rFonts w:ascii="Segoe UI" w:hAnsi="Segoe UI" w:cs="Segoe UI"/>
          <w:sz w:val="22"/>
          <w:szCs w:val="22"/>
        </w:rPr>
        <w:t>,</w:t>
      </w:r>
      <w:r w:rsidRPr="00BB51B8">
        <w:rPr>
          <w:rFonts w:ascii="Segoe UI" w:hAnsi="Segoe UI" w:cs="Segoe UI"/>
          <w:sz w:val="22"/>
          <w:szCs w:val="22"/>
        </w:rPr>
        <w:t xml:space="preserve"> causes serious damage to propert</w:t>
      </w:r>
      <w:r w:rsidR="003C7A62">
        <w:rPr>
          <w:rFonts w:ascii="Segoe UI" w:hAnsi="Segoe UI" w:cs="Segoe UI"/>
          <w:sz w:val="22"/>
          <w:szCs w:val="22"/>
        </w:rPr>
        <w:t>y</w:t>
      </w:r>
      <w:r w:rsidRPr="00BB51B8">
        <w:rPr>
          <w:rFonts w:ascii="Segoe UI" w:hAnsi="Segoe UI" w:cs="Segoe UI"/>
          <w:sz w:val="22"/>
          <w:szCs w:val="22"/>
        </w:rPr>
        <w:t xml:space="preserve"> or seriously interferes or disrupts an electronic system. The use or threat must be designed to influence the government or to intimidate the public and is made for the purpose of advancing a political, religious or ideological cause.</w:t>
      </w:r>
    </w:p>
    <w:p w14:paraId="10D5F632" w14:textId="77777777" w:rsidR="00571E3E" w:rsidRPr="00B803AF" w:rsidRDefault="00571E3E" w:rsidP="00571E3E">
      <w:pPr>
        <w:autoSpaceDE w:val="0"/>
        <w:autoSpaceDN w:val="0"/>
        <w:adjustRightInd w:val="0"/>
        <w:rPr>
          <w:rFonts w:ascii="Segoe UI" w:eastAsia="Times New Roman" w:hAnsi="Segoe UI" w:cs="Segoe UI"/>
          <w:color w:val="000000" w:themeColor="text1"/>
          <w:sz w:val="22"/>
          <w:szCs w:val="22"/>
          <w:lang w:eastAsia="en-GB"/>
        </w:rPr>
      </w:pPr>
    </w:p>
    <w:p w14:paraId="4C9A3E2E" w14:textId="77777777" w:rsidR="00571E3E" w:rsidRPr="00AC7E45" w:rsidRDefault="00571E3E" w:rsidP="00571E3E">
      <w:pPr>
        <w:autoSpaceDE w:val="0"/>
        <w:autoSpaceDN w:val="0"/>
        <w:adjustRightInd w:val="0"/>
        <w:rPr>
          <w:rFonts w:ascii="Segoe UI" w:hAnsi="Segoe UI" w:cs="Segoe UI"/>
          <w:color w:val="000000" w:themeColor="text1"/>
          <w:sz w:val="22"/>
          <w:szCs w:val="22"/>
          <w:lang w:eastAsia="en-GB"/>
        </w:rPr>
      </w:pPr>
      <w:r w:rsidRPr="00AC7E45">
        <w:rPr>
          <w:rFonts w:ascii="Segoe UI" w:hAnsi="Segoe UI" w:cs="Segoe UI"/>
          <w:color w:val="000000" w:themeColor="text1"/>
          <w:sz w:val="22"/>
          <w:szCs w:val="22"/>
          <w:lang w:eastAsia="en-GB"/>
        </w:rPr>
        <w:t>The statutory Prevent guidance summarises the requirements on schools in terms of four general themes:</w:t>
      </w:r>
    </w:p>
    <w:p w14:paraId="54504D77"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lastRenderedPageBreak/>
        <w:t>risk assessment</w:t>
      </w:r>
    </w:p>
    <w:p w14:paraId="27B8B782"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working in partnership</w:t>
      </w:r>
    </w:p>
    <w:p w14:paraId="7464B191"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staff training</w:t>
      </w:r>
    </w:p>
    <w:p w14:paraId="55FD027B" w14:textId="77777777" w:rsidR="00571E3E" w:rsidRPr="00B803AF" w:rsidRDefault="00571E3E" w:rsidP="00571E3E">
      <w:pPr>
        <w:numPr>
          <w:ilvl w:val="0"/>
          <w:numId w:val="32"/>
        </w:numPr>
        <w:autoSpaceDE w:val="0"/>
        <w:autoSpaceDN w:val="0"/>
        <w:adjustRightInd w:val="0"/>
        <w:spacing w:after="200"/>
        <w:contextualSpacing/>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IT policies</w:t>
      </w:r>
    </w:p>
    <w:p w14:paraId="66551DCB" w14:textId="77777777" w:rsidR="00571E3E" w:rsidRPr="00B803AF" w:rsidRDefault="00571E3E" w:rsidP="00571E3E">
      <w:pPr>
        <w:autoSpaceDE w:val="0"/>
        <w:autoSpaceDN w:val="0"/>
        <w:adjustRightInd w:val="0"/>
        <w:rPr>
          <w:rFonts w:ascii="Segoe UI" w:eastAsia="Times New Roman" w:hAnsi="Segoe UI" w:cs="Segoe UI"/>
          <w:color w:val="000000" w:themeColor="text1"/>
          <w:sz w:val="22"/>
          <w:szCs w:val="22"/>
          <w:lang w:eastAsia="en-GB"/>
        </w:rPr>
      </w:pPr>
      <w:r w:rsidRPr="00B803AF">
        <w:rPr>
          <w:rFonts w:ascii="Segoe UI" w:eastAsia="Times New Roman" w:hAnsi="Segoe UI" w:cs="Segoe UI"/>
          <w:color w:val="000000" w:themeColor="text1"/>
          <w:sz w:val="22"/>
          <w:szCs w:val="22"/>
          <w:lang w:eastAsia="en-GB"/>
        </w:rPr>
        <w:t xml:space="preserve"> </w:t>
      </w:r>
    </w:p>
    <w:p w14:paraId="6A64F146" w14:textId="77777777" w:rsidR="00571E3E" w:rsidRPr="00B803AF" w:rsidRDefault="00571E3E" w:rsidP="00571E3E">
      <w:pPr>
        <w:pStyle w:val="ListParagraph"/>
        <w:autoSpaceDE w:val="0"/>
        <w:autoSpaceDN w:val="0"/>
        <w:adjustRightInd w:val="0"/>
        <w:spacing w:after="104"/>
        <w:ind w:left="0"/>
        <w:rPr>
          <w:rFonts w:ascii="Segoe UI" w:hAnsi="Segoe UI" w:cs="Segoe UI"/>
          <w:color w:val="000000" w:themeColor="text1"/>
          <w:sz w:val="22"/>
          <w:szCs w:val="22"/>
          <w:lang w:eastAsia="en-GB"/>
        </w:rPr>
      </w:pPr>
      <w:r w:rsidRPr="007E43AE">
        <w:rPr>
          <w:rFonts w:ascii="Segoe UI" w:hAnsi="Segoe UI" w:cs="Segoe UI"/>
          <w:color w:val="000000" w:themeColor="text1"/>
          <w:sz w:val="22"/>
          <w:szCs w:val="22"/>
          <w:lang w:eastAsia="en-GB"/>
        </w:rPr>
        <w:t>Schools are expected to assess the risk of children being drawn into terrorism, including support for extremist ideas that are part of terrorist ideology. This means being able to demonstrate both a general understanding of the risks affecting children and young people in the area and a specific understanding of how to identify individual children who may be at risk of radicalisation and what to do to support them. Schools and colleges should have clear procedures in place for protecting children at risk of radicalisation. It is not necessary for schools and colleges to have distinct policies on implementing the Prevent duty.  The Prevent duty builds on existing local partnership arrangements</w:t>
      </w:r>
      <w:r w:rsidRPr="00B803AF">
        <w:rPr>
          <w:rFonts w:ascii="Segoe UI" w:hAnsi="Segoe UI" w:cs="Segoe UI"/>
          <w:color w:val="000000" w:themeColor="text1"/>
          <w:sz w:val="22"/>
          <w:szCs w:val="22"/>
          <w:lang w:eastAsia="en-GB"/>
        </w:rPr>
        <w:t xml:space="preserve">. For example, governing bodies and proprietors of all schools should ensure that their safeguarding arrangements consider the policies and procedures of Local Safeguarding Children Board (LSCBs).  </w:t>
      </w:r>
      <w:r>
        <w:rPr>
          <w:rFonts w:ascii="Segoe UI" w:hAnsi="Segoe UI" w:cs="Segoe UI"/>
          <w:color w:val="000000" w:themeColor="text1"/>
          <w:sz w:val="22"/>
          <w:szCs w:val="22"/>
          <w:lang w:eastAsia="en-GB"/>
        </w:rPr>
        <w:br/>
      </w:r>
    </w:p>
    <w:p w14:paraId="3D890649" w14:textId="77777777" w:rsidR="00571E3E" w:rsidRPr="00B803AF" w:rsidRDefault="00571E3E" w:rsidP="00571E3E">
      <w:pPr>
        <w:pStyle w:val="ListParagraph"/>
        <w:autoSpaceDE w:val="0"/>
        <w:autoSpaceDN w:val="0"/>
        <w:adjustRightInd w:val="0"/>
        <w:spacing w:after="104"/>
        <w:ind w:left="0"/>
        <w:rPr>
          <w:rFonts w:ascii="Segoe UI" w:hAnsi="Segoe UI" w:cs="Segoe UI"/>
          <w:color w:val="000000"/>
          <w:sz w:val="22"/>
          <w:szCs w:val="22"/>
          <w:lang w:eastAsia="en-GB"/>
        </w:rPr>
      </w:pPr>
      <w:r w:rsidRPr="00B803AF">
        <w:rPr>
          <w:rFonts w:ascii="Segoe UI" w:hAnsi="Segoe UI" w:cs="Segoe UI"/>
          <w:color w:val="000000" w:themeColor="text1"/>
          <w:sz w:val="22"/>
          <w:szCs w:val="22"/>
          <w:lang w:eastAsia="en-GB"/>
        </w:rPr>
        <w:t xml:space="preserve">Designated safeguarding leads and other senior leaders should familiarise themselves with the revised </w:t>
      </w:r>
      <w:hyperlink r:id="rId63" w:history="1">
        <w:r w:rsidRPr="00B803AF">
          <w:rPr>
            <w:rFonts w:ascii="Segoe UI" w:hAnsi="Segoe UI" w:cs="Segoe UI"/>
            <w:color w:val="0000FF" w:themeColor="hyperlink"/>
            <w:sz w:val="22"/>
            <w:szCs w:val="22"/>
            <w:u w:val="single"/>
            <w:lang w:eastAsia="en-GB"/>
          </w:rPr>
          <w:t>Prevent duty guidance: for England and Wales</w:t>
        </w:r>
      </w:hyperlink>
      <w:r w:rsidRPr="00B803AF">
        <w:rPr>
          <w:rFonts w:ascii="Segoe UI" w:hAnsi="Segoe UI" w:cs="Segoe UI"/>
          <w:color w:val="000000"/>
          <w:sz w:val="22"/>
          <w:szCs w:val="22"/>
          <w:lang w:eastAsia="en-GB"/>
        </w:rPr>
        <w:t>.</w:t>
      </w:r>
      <w:r w:rsidRPr="00B803AF">
        <w:rPr>
          <w:rFonts w:ascii="Segoe UI" w:hAnsi="Segoe UI" w:cs="Segoe UI"/>
          <w:sz w:val="22"/>
          <w:szCs w:val="22"/>
        </w:rPr>
        <w:t xml:space="preserve"> </w:t>
      </w:r>
    </w:p>
    <w:p w14:paraId="4CC30206" w14:textId="77777777" w:rsidR="00571E3E" w:rsidRPr="007E43AE" w:rsidRDefault="00571E3E" w:rsidP="00571E3E">
      <w:pPr>
        <w:autoSpaceDE w:val="0"/>
        <w:autoSpaceDN w:val="0"/>
        <w:adjustRightInd w:val="0"/>
        <w:rPr>
          <w:rFonts w:ascii="Segoe UI" w:hAnsi="Segoe UI" w:cs="Segoe UI"/>
          <w:iCs/>
          <w:color w:val="000000" w:themeColor="text1"/>
          <w:sz w:val="22"/>
          <w:szCs w:val="22"/>
          <w:lang w:eastAsia="en-GB"/>
        </w:rPr>
      </w:pPr>
      <w:r w:rsidRPr="00AC7E45">
        <w:rPr>
          <w:rFonts w:ascii="Segoe UI" w:hAnsi="Segoe UI" w:cs="Segoe UI"/>
          <w:color w:val="000000" w:themeColor="text1"/>
          <w:sz w:val="22"/>
          <w:szCs w:val="22"/>
          <w:lang w:eastAsia="en-GB"/>
        </w:rPr>
        <w:t xml:space="preserve">The </w:t>
      </w:r>
      <w:r w:rsidRPr="00D53537">
        <w:rPr>
          <w:rFonts w:ascii="Segoe UI" w:hAnsi="Segoe UI" w:cs="Segoe UI"/>
          <w:b/>
          <w:bCs/>
          <w:color w:val="000000" w:themeColor="text1"/>
          <w:sz w:val="22"/>
          <w:szCs w:val="22"/>
          <w:lang w:eastAsia="en-GB"/>
        </w:rPr>
        <w:t>Prevent</w:t>
      </w:r>
      <w:r w:rsidRPr="00AC7E45">
        <w:rPr>
          <w:rFonts w:ascii="Segoe UI" w:hAnsi="Segoe UI" w:cs="Segoe UI"/>
          <w:color w:val="000000" w:themeColor="text1"/>
          <w:sz w:val="22"/>
          <w:szCs w:val="22"/>
          <w:lang w:eastAsia="en-GB"/>
        </w:rPr>
        <w:t xml:space="preserve"> guidance refers to the importance of </w:t>
      </w:r>
      <w:r w:rsidRPr="007E43AE">
        <w:rPr>
          <w:rFonts w:ascii="Segoe UI" w:hAnsi="Segoe UI" w:cs="Segoe UI"/>
          <w:color w:val="000000" w:themeColor="text1"/>
          <w:sz w:val="22"/>
          <w:szCs w:val="22"/>
          <w:lang w:eastAsia="en-GB"/>
        </w:rPr>
        <w:t>Prevent awareness training</w:t>
      </w:r>
      <w:r w:rsidRPr="00AC7E45">
        <w:rPr>
          <w:rFonts w:ascii="Segoe UI" w:hAnsi="Segoe UI" w:cs="Segoe UI"/>
          <w:color w:val="000000" w:themeColor="text1"/>
          <w:sz w:val="22"/>
          <w:szCs w:val="22"/>
          <w:lang w:eastAsia="en-GB"/>
        </w:rPr>
        <w:t xml:space="preserve"> to equip staff to identify children at risk of being drawn into terrorism and to challenge extremist ideas. Individual schools are best placed to assess the training needs of staff in the light of their assessment of the risk to pupils at the school of being drawn into terrorism. </w:t>
      </w:r>
      <w:r w:rsidRPr="007E43AE">
        <w:rPr>
          <w:rFonts w:ascii="Segoe UI" w:hAnsi="Segoe UI" w:cs="Segoe UI"/>
          <w:iCs/>
          <w:color w:val="000000" w:themeColor="text1"/>
          <w:sz w:val="22"/>
          <w:szCs w:val="22"/>
          <w:lang w:eastAsia="en-GB"/>
        </w:rPr>
        <w:t>As a minimum, however, schools should ensure that the designated safeguarding lead undertakes Prevent awareness training and is able to provide advice and support to other members of staff on protecting children from the risk of radicalisation.</w:t>
      </w:r>
    </w:p>
    <w:p w14:paraId="70318268" w14:textId="77777777" w:rsidR="00571E3E" w:rsidRPr="00B803AF" w:rsidRDefault="00571E3E" w:rsidP="00571E3E">
      <w:pPr>
        <w:autoSpaceDE w:val="0"/>
        <w:autoSpaceDN w:val="0"/>
        <w:adjustRightInd w:val="0"/>
        <w:rPr>
          <w:rFonts w:ascii="Segoe UI" w:eastAsia="Times New Roman" w:hAnsi="Segoe UI" w:cs="Segoe UI"/>
          <w:i/>
          <w:color w:val="000000" w:themeColor="text1"/>
          <w:sz w:val="22"/>
          <w:szCs w:val="22"/>
          <w:lang w:eastAsia="en-GB"/>
        </w:rPr>
      </w:pPr>
    </w:p>
    <w:p w14:paraId="3664D501" w14:textId="77777777" w:rsidR="00571E3E" w:rsidRPr="00AC7E45" w:rsidRDefault="00571E3E" w:rsidP="00571E3E">
      <w:pPr>
        <w:autoSpaceDE w:val="0"/>
        <w:autoSpaceDN w:val="0"/>
        <w:adjustRightInd w:val="0"/>
        <w:spacing w:after="104"/>
        <w:rPr>
          <w:rFonts w:ascii="Segoe UI" w:hAnsi="Segoe UI" w:cs="Segoe UI"/>
          <w:color w:val="000000"/>
          <w:sz w:val="22"/>
          <w:szCs w:val="22"/>
          <w:lang w:eastAsia="en-GB"/>
        </w:rPr>
      </w:pPr>
      <w:r w:rsidRPr="00AC7E45">
        <w:rPr>
          <w:rFonts w:ascii="Segoe UI" w:hAnsi="Segoe UI" w:cs="Segoe UI"/>
          <w:color w:val="000000" w:themeColor="text1"/>
          <w:sz w:val="22"/>
          <w:szCs w:val="22"/>
          <w:lang w:eastAsia="en-GB"/>
        </w:rPr>
        <w:t xml:space="preserve">Schools must ensure that children are safe from terrorist and extremist material when </w:t>
      </w:r>
      <w:r w:rsidRPr="007E43AE">
        <w:rPr>
          <w:rFonts w:ascii="Segoe UI" w:hAnsi="Segoe UI" w:cs="Segoe UI"/>
          <w:bCs/>
          <w:color w:val="000000" w:themeColor="text1"/>
          <w:sz w:val="22"/>
          <w:szCs w:val="22"/>
          <w:lang w:eastAsia="en-GB"/>
        </w:rPr>
        <w:t>accessing the internet</w:t>
      </w:r>
      <w:r w:rsidRPr="00AC7E45">
        <w:rPr>
          <w:rFonts w:ascii="Segoe UI" w:hAnsi="Segoe UI" w:cs="Segoe UI"/>
          <w:color w:val="000000" w:themeColor="text1"/>
          <w:sz w:val="22"/>
          <w:szCs w:val="22"/>
          <w:lang w:eastAsia="en-GB"/>
        </w:rPr>
        <w:t xml:space="preserve"> in schools. Schools should ensure that suitable filtering is in place. It is also important that schools teach pupils about online safety more generally.  Further information and guidance are available on the </w:t>
      </w:r>
      <w:r>
        <w:rPr>
          <w:rFonts w:ascii="Segoe UI" w:hAnsi="Segoe UI" w:cs="Segoe UI"/>
          <w:color w:val="000000" w:themeColor="text1"/>
          <w:sz w:val="22"/>
          <w:szCs w:val="22"/>
          <w:lang w:eastAsia="en-GB"/>
        </w:rPr>
        <w:t>OSCP</w:t>
      </w:r>
      <w:r w:rsidRPr="00AC7E45">
        <w:rPr>
          <w:rFonts w:ascii="Segoe UI" w:hAnsi="Segoe UI" w:cs="Segoe UI"/>
          <w:color w:val="000000" w:themeColor="text1"/>
          <w:sz w:val="22"/>
          <w:szCs w:val="22"/>
          <w:lang w:eastAsia="en-GB"/>
        </w:rPr>
        <w:t xml:space="preserve"> website</w:t>
      </w:r>
      <w:r w:rsidRPr="00AC7E45">
        <w:rPr>
          <w:rFonts w:ascii="Segoe UI" w:hAnsi="Segoe UI" w:cs="Segoe UI"/>
          <w:sz w:val="22"/>
          <w:szCs w:val="22"/>
          <w:lang w:eastAsia="en-GB"/>
        </w:rPr>
        <w:t>:</w:t>
      </w:r>
      <w:r w:rsidRPr="00AC7E45">
        <w:rPr>
          <w:rFonts w:ascii="Segoe UI" w:hAnsi="Segoe UI" w:cs="Segoe UI"/>
          <w:sz w:val="22"/>
          <w:szCs w:val="22"/>
        </w:rPr>
        <w:t xml:space="preserve"> </w:t>
      </w:r>
      <w:hyperlink r:id="rId64" w:history="1">
        <w:r w:rsidRPr="00AF3D87">
          <w:rPr>
            <w:rFonts w:ascii="Segoe UI" w:hAnsi="Segoe UI" w:cs="Segoe UI"/>
            <w:color w:val="0000FF"/>
            <w:sz w:val="22"/>
            <w:szCs w:val="22"/>
            <w:u w:val="single"/>
          </w:rPr>
          <w:t>Radicalisation - Oxfordshire Safeguarding Children Partnership</w:t>
        </w:r>
      </w:hyperlink>
    </w:p>
    <w:p w14:paraId="554C5FB4" w14:textId="77777777" w:rsidR="00571E3E" w:rsidRPr="00AC7E45" w:rsidRDefault="00571E3E" w:rsidP="00571E3E">
      <w:pPr>
        <w:autoSpaceDE w:val="0"/>
        <w:autoSpaceDN w:val="0"/>
        <w:adjustRightInd w:val="0"/>
        <w:rPr>
          <w:rFonts w:ascii="Segoe UI" w:hAnsi="Segoe UI" w:cs="Segoe UI"/>
          <w:color w:val="000000" w:themeColor="text1"/>
          <w:sz w:val="22"/>
          <w:szCs w:val="22"/>
          <w:lang w:eastAsia="en-GB"/>
        </w:rPr>
      </w:pPr>
      <w:r w:rsidRPr="00AC7E45">
        <w:rPr>
          <w:rFonts w:ascii="Segoe UI" w:hAnsi="Segoe UI" w:cs="Segoe UI"/>
          <w:color w:val="000000" w:themeColor="text1"/>
          <w:sz w:val="22"/>
          <w:szCs w:val="22"/>
          <w:lang w:eastAsia="en-GB"/>
        </w:rPr>
        <w:t xml:space="preserve">The Department for Education has also published advice for schools on the Prevent duty and is intended to complement the Prevent guidance and signposts other sources of advice and support.   </w:t>
      </w:r>
      <w:hyperlink r:id="rId65" w:history="1">
        <w:r w:rsidRPr="000611DE">
          <w:rPr>
            <w:rStyle w:val="Hyperlink"/>
            <w:rFonts w:ascii="Segoe UI" w:hAnsi="Segoe UI" w:cs="Segoe UI"/>
            <w:sz w:val="22"/>
            <w:szCs w:val="22"/>
            <w:lang w:eastAsia="en-GB"/>
          </w:rPr>
          <w:t>https://www.gov.uk/government/publications/protecting-children-from-radicalisation-the-prevent-duty</w:t>
        </w:r>
      </w:hyperlink>
    </w:p>
    <w:p w14:paraId="218165E8" w14:textId="77777777" w:rsidR="00571E3E" w:rsidRDefault="00571E3E" w:rsidP="00A859F9">
      <w:pPr>
        <w:rPr>
          <w:rFonts w:ascii="Segoe UI" w:eastAsia="Times New Roman" w:hAnsi="Segoe UI" w:cs="Segoe UI"/>
          <w:b/>
          <w:color w:val="000000" w:themeColor="text1"/>
          <w:sz w:val="22"/>
          <w:szCs w:val="22"/>
          <w:lang w:eastAsia="en-GB"/>
        </w:rPr>
      </w:pPr>
    </w:p>
    <w:p w14:paraId="020AC83A" w14:textId="77777777" w:rsidR="00BB51B8" w:rsidRPr="00874DC4" w:rsidRDefault="00BB51B8" w:rsidP="00BB51B8">
      <w:pPr>
        <w:autoSpaceDE w:val="0"/>
        <w:autoSpaceDN w:val="0"/>
        <w:adjustRightInd w:val="0"/>
        <w:rPr>
          <w:rFonts w:ascii="Segoe UI" w:eastAsia="Times New Roman" w:hAnsi="Segoe UI" w:cs="Segoe UI"/>
          <w:b/>
          <w:bCs/>
          <w:sz w:val="22"/>
          <w:szCs w:val="22"/>
          <w:lang w:eastAsia="en-GB"/>
        </w:rPr>
      </w:pPr>
      <w:r w:rsidRPr="00874DC4">
        <w:rPr>
          <w:rFonts w:ascii="Segoe UI" w:eastAsia="Times New Roman" w:hAnsi="Segoe UI" w:cs="Segoe UI"/>
          <w:b/>
          <w:bCs/>
          <w:sz w:val="22"/>
          <w:szCs w:val="22"/>
          <w:lang w:eastAsia="en-GB"/>
        </w:rPr>
        <w:t>Channel</w:t>
      </w:r>
    </w:p>
    <w:p w14:paraId="15985CD9" w14:textId="77777777" w:rsidR="00D46DCC" w:rsidRDefault="00D46DCC" w:rsidP="00BB51B8">
      <w:pPr>
        <w:autoSpaceDE w:val="0"/>
        <w:autoSpaceDN w:val="0"/>
        <w:adjustRightInd w:val="0"/>
        <w:rPr>
          <w:rFonts w:ascii="Segoe UI" w:hAnsi="Segoe UI" w:cs="Segoe UI"/>
          <w:sz w:val="22"/>
          <w:szCs w:val="22"/>
          <w:lang w:eastAsia="en-GB"/>
        </w:rPr>
      </w:pPr>
    </w:p>
    <w:p w14:paraId="72B00414" w14:textId="248B7871" w:rsidR="00BB51B8" w:rsidRPr="00874DC4" w:rsidRDefault="00BB51B8" w:rsidP="00BB51B8">
      <w:pPr>
        <w:autoSpaceDE w:val="0"/>
        <w:autoSpaceDN w:val="0"/>
        <w:adjustRightInd w:val="0"/>
        <w:rPr>
          <w:rFonts w:ascii="Segoe UI" w:hAnsi="Segoe UI" w:cs="Segoe UI"/>
          <w:sz w:val="22"/>
          <w:szCs w:val="22"/>
          <w:lang w:eastAsia="en-GB"/>
        </w:rPr>
      </w:pPr>
      <w:r w:rsidRPr="00874DC4">
        <w:rPr>
          <w:rFonts w:ascii="Segoe UI" w:hAnsi="Segoe UI" w:cs="Segoe UI"/>
          <w:sz w:val="22"/>
          <w:szCs w:val="22"/>
          <w:lang w:eastAsia="en-GB"/>
        </w:rPr>
        <w:t xml:space="preserve">School staff should understand when it is appropriate to make a referral to the Channel team.  Channel is a programme which focuses on providing support at an early stage to people who are identified as being </w:t>
      </w:r>
      <w:r w:rsidRPr="00874DC4">
        <w:rPr>
          <w:rFonts w:ascii="Segoe UI" w:hAnsi="Segoe UI" w:cs="Segoe UI"/>
          <w:sz w:val="22"/>
          <w:szCs w:val="22"/>
        </w:rPr>
        <w:t>susceptible</w:t>
      </w:r>
      <w:r w:rsidRPr="00874DC4">
        <w:rPr>
          <w:rFonts w:ascii="Segoe UI" w:hAnsi="Segoe UI" w:cs="Segoe UI"/>
          <w:sz w:val="22"/>
          <w:szCs w:val="22"/>
          <w:lang w:eastAsia="en-GB"/>
        </w:rPr>
        <w:t xml:space="preserve"> to being drawn into terrorism.  It provides a mechanism for schools to make referrals if they are concerned that an individual might be </w:t>
      </w:r>
      <w:r w:rsidRPr="00874DC4">
        <w:rPr>
          <w:rFonts w:ascii="Segoe UI" w:hAnsi="Segoe UI" w:cs="Segoe UI"/>
          <w:sz w:val="22"/>
          <w:szCs w:val="22"/>
        </w:rPr>
        <w:t>susceptible</w:t>
      </w:r>
      <w:r w:rsidRPr="00874DC4">
        <w:rPr>
          <w:rFonts w:ascii="Segoe UI" w:hAnsi="Segoe UI" w:cs="Segoe UI"/>
          <w:sz w:val="22"/>
          <w:szCs w:val="22"/>
          <w:lang w:eastAsia="en-GB"/>
        </w:rPr>
        <w:t xml:space="preserve"> to radicalisation.  An individual’s engagement with the programme is entirely voluntary at all stages and a</w:t>
      </w:r>
      <w:r w:rsidRPr="00874DC4">
        <w:rPr>
          <w:rFonts w:ascii="Segoe UI" w:hAnsi="Segoe UI" w:cs="Segoe UI"/>
          <w:sz w:val="22"/>
          <w:szCs w:val="22"/>
        </w:rPr>
        <w:t>n individual will be required to provide their consent before any support delivered through the programme is provided.</w:t>
      </w:r>
    </w:p>
    <w:p w14:paraId="65995725" w14:textId="77777777" w:rsidR="00BB51B8" w:rsidRPr="00B803AF" w:rsidRDefault="00BB51B8" w:rsidP="00BB51B8">
      <w:pPr>
        <w:autoSpaceDE w:val="0"/>
        <w:autoSpaceDN w:val="0"/>
        <w:adjustRightInd w:val="0"/>
        <w:rPr>
          <w:rFonts w:ascii="Segoe UI" w:eastAsia="Times New Roman" w:hAnsi="Segoe UI" w:cs="Segoe UI"/>
          <w:color w:val="000000" w:themeColor="text1"/>
          <w:sz w:val="22"/>
          <w:szCs w:val="22"/>
          <w:lang w:eastAsia="en-GB"/>
        </w:rPr>
      </w:pPr>
    </w:p>
    <w:p w14:paraId="46B11C27" w14:textId="77777777" w:rsidR="00BB51B8" w:rsidRPr="00BB51B8" w:rsidRDefault="00BB51B8" w:rsidP="00BB51B8">
      <w:pPr>
        <w:autoSpaceDE w:val="0"/>
        <w:autoSpaceDN w:val="0"/>
        <w:adjustRightInd w:val="0"/>
        <w:rPr>
          <w:rFonts w:ascii="Segoe UI" w:hAnsi="Segoe UI" w:cs="Segoe UI"/>
          <w:sz w:val="22"/>
          <w:szCs w:val="22"/>
        </w:rPr>
      </w:pPr>
      <w:r w:rsidRPr="00BB51B8">
        <w:rPr>
          <w:rFonts w:ascii="Segoe UI" w:hAnsi="Segoe UI" w:cs="Segoe UI"/>
          <w:sz w:val="22"/>
          <w:szCs w:val="22"/>
        </w:rPr>
        <w:lastRenderedPageBreak/>
        <w:t xml:space="preserve">The designated safeguarding lead (or a deputy) should consider if it would be appropriate to share any information with the new school or college in advance of a child leaving. For example, information that would allow the new school or college to continue supporting victims of abuse or those who are currently receiving support through the ‘Channel’ programme and have that support in place for when the child arrives. </w:t>
      </w:r>
    </w:p>
    <w:p w14:paraId="1391EBB9" w14:textId="77777777" w:rsidR="00BB51B8" w:rsidRPr="00BB51B8" w:rsidRDefault="00BB51B8" w:rsidP="00BB51B8">
      <w:pPr>
        <w:autoSpaceDE w:val="0"/>
        <w:autoSpaceDN w:val="0"/>
        <w:adjustRightInd w:val="0"/>
        <w:rPr>
          <w:rFonts w:ascii="Segoe UI" w:hAnsi="Segoe UI" w:cs="Segoe UI"/>
          <w:sz w:val="22"/>
          <w:szCs w:val="22"/>
        </w:rPr>
      </w:pPr>
      <w:r w:rsidRPr="00BB51B8">
        <w:rPr>
          <w:rFonts w:ascii="Segoe UI" w:hAnsi="Segoe UI" w:cs="Segoe UI"/>
          <w:sz w:val="22"/>
          <w:szCs w:val="22"/>
        </w:rPr>
        <w:t xml:space="preserve">Statutory guidance on Channel is available at: </w:t>
      </w:r>
      <w:hyperlink r:id="rId66" w:history="1">
        <w:r w:rsidRPr="00BB51B8">
          <w:rPr>
            <w:rStyle w:val="Hyperlink"/>
            <w:rFonts w:ascii="Segoe UI" w:hAnsi="Segoe UI" w:cs="Segoe UI"/>
            <w:sz w:val="22"/>
            <w:szCs w:val="22"/>
          </w:rPr>
          <w:t>Channel guidance</w:t>
        </w:r>
      </w:hyperlink>
      <w:r w:rsidRPr="00BB51B8">
        <w:rPr>
          <w:rFonts w:ascii="Segoe UI" w:hAnsi="Segoe UI" w:cs="Segoe UI"/>
          <w:sz w:val="22"/>
          <w:szCs w:val="22"/>
        </w:rPr>
        <w:t xml:space="preserve"> and </w:t>
      </w:r>
      <w:hyperlink r:id="rId67" w:anchor="channel-or-prevent-multi-agency-panel-pmap-course" w:history="1">
        <w:r w:rsidRPr="00BB51B8">
          <w:rPr>
            <w:rStyle w:val="Hyperlink"/>
            <w:rFonts w:ascii="Segoe UI" w:hAnsi="Segoe UI" w:cs="Segoe UI"/>
            <w:sz w:val="22"/>
            <w:szCs w:val="22"/>
          </w:rPr>
          <w:t>Channel training from the Home Office</w:t>
        </w:r>
      </w:hyperlink>
    </w:p>
    <w:p w14:paraId="1949B6EA" w14:textId="77777777" w:rsidR="00D46DCC" w:rsidRDefault="00D46DCC" w:rsidP="00D46DCC">
      <w:pPr>
        <w:autoSpaceDE w:val="0"/>
        <w:autoSpaceDN w:val="0"/>
        <w:adjustRightInd w:val="0"/>
        <w:rPr>
          <w:rFonts w:ascii="Segoe UI" w:eastAsia="Times New Roman" w:hAnsi="Segoe UI" w:cs="Segoe UI"/>
          <w:b/>
          <w:color w:val="000000" w:themeColor="text1"/>
          <w:sz w:val="22"/>
          <w:szCs w:val="22"/>
          <w:highlight w:val="yellow"/>
          <w:lang w:eastAsia="en-GB"/>
        </w:rPr>
      </w:pPr>
    </w:p>
    <w:p w14:paraId="74D56D3B" w14:textId="6B778A61" w:rsidR="00D46DCC" w:rsidRPr="006F7F8D" w:rsidRDefault="00D46DCC" w:rsidP="00D46DCC">
      <w:pPr>
        <w:autoSpaceDE w:val="0"/>
        <w:autoSpaceDN w:val="0"/>
        <w:adjustRightInd w:val="0"/>
        <w:rPr>
          <w:rFonts w:ascii="Segoe UI" w:eastAsia="Times New Roman" w:hAnsi="Segoe UI" w:cs="Segoe UI"/>
          <w:b/>
          <w:color w:val="000000" w:themeColor="text1"/>
          <w:sz w:val="22"/>
          <w:szCs w:val="22"/>
          <w:lang w:eastAsia="en-GB"/>
        </w:rPr>
      </w:pPr>
      <w:r w:rsidRPr="006F7F8D">
        <w:rPr>
          <w:rFonts w:ascii="Segoe UI" w:eastAsia="Times New Roman" w:hAnsi="Segoe UI" w:cs="Segoe UI"/>
          <w:b/>
          <w:color w:val="000000" w:themeColor="text1"/>
          <w:sz w:val="22"/>
          <w:szCs w:val="22"/>
          <w:lang w:eastAsia="en-GB"/>
        </w:rPr>
        <w:t xml:space="preserve">Sexual Harassment, Violence, Harmful Sexual Behaviours </w:t>
      </w:r>
    </w:p>
    <w:p w14:paraId="22825C2E" w14:textId="77777777" w:rsidR="00F56551" w:rsidRDefault="00F56551" w:rsidP="00D46DCC">
      <w:pPr>
        <w:autoSpaceDE w:val="0"/>
        <w:autoSpaceDN w:val="0"/>
        <w:adjustRightInd w:val="0"/>
        <w:rPr>
          <w:rFonts w:ascii="Segoe UI" w:hAnsi="Segoe UI" w:cs="Segoe UI"/>
          <w:sz w:val="22"/>
          <w:szCs w:val="22"/>
        </w:rPr>
      </w:pPr>
    </w:p>
    <w:p w14:paraId="3ACC5A02" w14:textId="6404AD89" w:rsidR="00D46DCC" w:rsidRDefault="00D46DCC" w:rsidP="00D46DCC">
      <w:pPr>
        <w:autoSpaceDE w:val="0"/>
        <w:autoSpaceDN w:val="0"/>
        <w:adjustRightInd w:val="0"/>
        <w:rPr>
          <w:rFonts w:ascii="Segoe UI" w:hAnsi="Segoe UI" w:cs="Segoe UI"/>
          <w:sz w:val="22"/>
          <w:szCs w:val="22"/>
        </w:rPr>
      </w:pPr>
      <w:r w:rsidRPr="006F7F8D">
        <w:rPr>
          <w:rFonts w:ascii="Segoe UI" w:hAnsi="Segoe UI" w:cs="Segoe UI"/>
          <w:sz w:val="22"/>
          <w:szCs w:val="22"/>
        </w:rPr>
        <w:t>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w:t>
      </w:r>
    </w:p>
    <w:p w14:paraId="5EC1B679" w14:textId="77777777" w:rsidR="006F7F8D" w:rsidRDefault="006F7F8D" w:rsidP="00D46DCC">
      <w:pPr>
        <w:autoSpaceDE w:val="0"/>
        <w:autoSpaceDN w:val="0"/>
        <w:adjustRightInd w:val="0"/>
        <w:rPr>
          <w:rFonts w:ascii="Segoe UI" w:hAnsi="Segoe UI" w:cs="Segoe UI"/>
          <w:sz w:val="22"/>
          <w:szCs w:val="22"/>
        </w:rPr>
      </w:pPr>
    </w:p>
    <w:p w14:paraId="43E4E49B" w14:textId="54F48404" w:rsidR="006F7F8D" w:rsidRDefault="006F7F8D" w:rsidP="00D46DCC">
      <w:pPr>
        <w:autoSpaceDE w:val="0"/>
        <w:autoSpaceDN w:val="0"/>
        <w:adjustRightInd w:val="0"/>
        <w:rPr>
          <w:rFonts w:ascii="Segoe UI" w:hAnsi="Segoe UI" w:cs="Segoe UI"/>
          <w:sz w:val="22"/>
          <w:szCs w:val="22"/>
        </w:rPr>
      </w:pPr>
      <w:r>
        <w:rPr>
          <w:rFonts w:ascii="Segoe UI" w:hAnsi="Segoe UI" w:cs="Segoe UI"/>
          <w:sz w:val="22"/>
          <w:szCs w:val="22"/>
        </w:rPr>
        <w:t xml:space="preserve">Sexual violence is </w:t>
      </w:r>
      <w:r w:rsidRPr="006F7F8D">
        <w:rPr>
          <w:rFonts w:ascii="Segoe UI" w:hAnsi="Segoe UI" w:cs="Segoe UI"/>
          <w:sz w:val="22"/>
          <w:szCs w:val="22"/>
        </w:rPr>
        <w:t>rape, assault by penetration, sexual assault, causing someone to engage in sexual activity without consent</w:t>
      </w:r>
      <w:r>
        <w:rPr>
          <w:rFonts w:ascii="Segoe UI" w:hAnsi="Segoe UI" w:cs="Segoe UI"/>
          <w:sz w:val="22"/>
          <w:szCs w:val="22"/>
        </w:rPr>
        <w:t xml:space="preserve"> (w</w:t>
      </w:r>
      <w:r w:rsidRPr="006F7F8D">
        <w:rPr>
          <w:rFonts w:ascii="Segoe UI" w:hAnsi="Segoe UI" w:cs="Segoe UI"/>
          <w:sz w:val="22"/>
          <w:szCs w:val="22"/>
        </w:rPr>
        <w:t>hen referring to sexual violence we are referring to sexual offences under the Sexual Offences Act 2003</w:t>
      </w:r>
      <w:r>
        <w:rPr>
          <w:rFonts w:ascii="Segoe UI" w:hAnsi="Segoe UI" w:cs="Segoe UI"/>
          <w:sz w:val="22"/>
          <w:szCs w:val="22"/>
        </w:rPr>
        <w:t>)</w:t>
      </w:r>
      <w:r w:rsidR="007B68B3">
        <w:rPr>
          <w:rFonts w:ascii="Segoe UI" w:hAnsi="Segoe UI" w:cs="Segoe UI"/>
          <w:sz w:val="22"/>
          <w:szCs w:val="22"/>
        </w:rPr>
        <w:t>.</w:t>
      </w:r>
    </w:p>
    <w:p w14:paraId="2569D577" w14:textId="77777777" w:rsidR="006F7F8D" w:rsidRDefault="006F7F8D" w:rsidP="00D46DCC">
      <w:pPr>
        <w:autoSpaceDE w:val="0"/>
        <w:autoSpaceDN w:val="0"/>
        <w:adjustRightInd w:val="0"/>
        <w:rPr>
          <w:rFonts w:ascii="Segoe UI" w:hAnsi="Segoe UI" w:cs="Segoe UI"/>
          <w:sz w:val="22"/>
          <w:szCs w:val="22"/>
        </w:rPr>
      </w:pPr>
    </w:p>
    <w:p w14:paraId="6BEAE95D" w14:textId="24AD2C36" w:rsidR="006F7F8D" w:rsidRDefault="006F7F8D" w:rsidP="00D46DCC">
      <w:pPr>
        <w:autoSpaceDE w:val="0"/>
        <w:autoSpaceDN w:val="0"/>
        <w:adjustRightInd w:val="0"/>
        <w:rPr>
          <w:rFonts w:ascii="Segoe UI" w:hAnsi="Segoe UI" w:cs="Segoe UI"/>
          <w:sz w:val="22"/>
          <w:szCs w:val="22"/>
        </w:rPr>
      </w:pPr>
      <w:r>
        <w:rPr>
          <w:rFonts w:ascii="Segoe UI" w:hAnsi="Segoe UI" w:cs="Segoe UI"/>
          <w:sz w:val="22"/>
          <w:szCs w:val="22"/>
        </w:rPr>
        <w:t>Sexual Harassment is</w:t>
      </w:r>
      <w:r w:rsidRPr="006F7F8D">
        <w:rPr>
          <w:rFonts w:ascii="Segoe UI" w:hAnsi="Segoe UI" w:cs="Segoe UI"/>
          <w:sz w:val="22"/>
          <w:szCs w:val="22"/>
        </w:rPr>
        <w:t xml:space="preserve"> ‘unwanted conduct of a sexual nature’ that can occur online and offline and both inside and outside of school or college. When we reference sexual harassment, we do so in the context of child-on-child sexual harassment. Sexual harassment is likely to: violate a child’s dignity and/or make them feel intimidated, degraded or humiliated and/or create a hostile, offensive or sexualised environment</w:t>
      </w:r>
      <w:r w:rsidR="007B68B3">
        <w:rPr>
          <w:rFonts w:ascii="Segoe UI" w:hAnsi="Segoe UI" w:cs="Segoe UI"/>
          <w:sz w:val="22"/>
          <w:szCs w:val="22"/>
        </w:rPr>
        <w:t>.</w:t>
      </w:r>
    </w:p>
    <w:p w14:paraId="1AFC35B1" w14:textId="77777777" w:rsidR="006F7F8D" w:rsidRDefault="006F7F8D" w:rsidP="00D46DCC">
      <w:pPr>
        <w:autoSpaceDE w:val="0"/>
        <w:autoSpaceDN w:val="0"/>
        <w:adjustRightInd w:val="0"/>
        <w:rPr>
          <w:rFonts w:ascii="Segoe UI" w:hAnsi="Segoe UI" w:cs="Segoe UI"/>
          <w:sz w:val="22"/>
          <w:szCs w:val="22"/>
        </w:rPr>
      </w:pPr>
    </w:p>
    <w:p w14:paraId="3AD2E146" w14:textId="60D1CA95" w:rsidR="006F7F8D" w:rsidRPr="006F7F8D" w:rsidRDefault="006F7F8D" w:rsidP="00D46DCC">
      <w:pPr>
        <w:autoSpaceDE w:val="0"/>
        <w:autoSpaceDN w:val="0"/>
        <w:adjustRightInd w:val="0"/>
        <w:rPr>
          <w:rFonts w:ascii="Segoe UI" w:hAnsi="Segoe UI" w:cs="Segoe UI"/>
          <w:sz w:val="22"/>
          <w:szCs w:val="22"/>
        </w:rPr>
      </w:pPr>
      <w:r>
        <w:rPr>
          <w:rFonts w:ascii="Segoe UI" w:hAnsi="Segoe UI" w:cs="Segoe UI"/>
          <w:sz w:val="22"/>
          <w:szCs w:val="22"/>
        </w:rPr>
        <w:t>Harmful Sexual Behaviours</w:t>
      </w:r>
      <w:r w:rsidR="00514CA6">
        <w:rPr>
          <w:rFonts w:ascii="Segoe UI" w:hAnsi="Segoe UI" w:cs="Segoe UI"/>
          <w:sz w:val="22"/>
          <w:szCs w:val="22"/>
        </w:rPr>
        <w:t xml:space="preserve"> </w:t>
      </w:r>
      <w:r w:rsidRPr="00514CA6">
        <w:rPr>
          <w:rFonts w:ascii="Segoe UI" w:hAnsi="Segoe UI" w:cs="Segoe UI"/>
          <w:sz w:val="22"/>
          <w:szCs w:val="22"/>
        </w:rPr>
        <w:t>exists on a wide continuum, ranging from normal and developmentally expected to inappropriate, problematic, abusive and violent. Problematic, abusive and violent sexual behaviour is developmentally inappropriate and may cause developmental damage.</w:t>
      </w:r>
    </w:p>
    <w:p w14:paraId="4CA5D604" w14:textId="77777777" w:rsidR="00D46DCC" w:rsidRPr="00D46DCC" w:rsidRDefault="00D46DCC" w:rsidP="00D46DCC">
      <w:pPr>
        <w:autoSpaceDE w:val="0"/>
        <w:autoSpaceDN w:val="0"/>
        <w:adjustRightInd w:val="0"/>
        <w:rPr>
          <w:rFonts w:ascii="Segoe UI" w:eastAsia="Calibri" w:hAnsi="Segoe UI" w:cs="Segoe UI"/>
          <w:color w:val="000000" w:themeColor="text1"/>
          <w:sz w:val="22"/>
          <w:szCs w:val="22"/>
          <w:highlight w:val="yellow"/>
        </w:rPr>
      </w:pPr>
    </w:p>
    <w:p w14:paraId="111048BF" w14:textId="3F1652E9" w:rsidR="00D46DCC" w:rsidRPr="006F7F8D" w:rsidRDefault="00D46DCC" w:rsidP="00D46DCC">
      <w:pPr>
        <w:autoSpaceDE w:val="0"/>
        <w:autoSpaceDN w:val="0"/>
        <w:adjustRightInd w:val="0"/>
        <w:rPr>
          <w:rFonts w:ascii="Segoe UI" w:hAnsi="Segoe UI" w:cs="Segoe UI"/>
          <w:sz w:val="22"/>
          <w:szCs w:val="22"/>
        </w:rPr>
      </w:pPr>
      <w:r w:rsidRPr="006F7F8D">
        <w:rPr>
          <w:rFonts w:ascii="Segoe UI" w:hAnsi="Segoe UI" w:cs="Segoe UI"/>
          <w:sz w:val="22"/>
          <w:szCs w:val="22"/>
        </w:rPr>
        <w:t>Sexual violence and sexual harassment exist on a continuum and may overlap; they can occur online and face</w:t>
      </w:r>
      <w:r w:rsidR="00514CA6">
        <w:rPr>
          <w:rFonts w:ascii="Segoe UI" w:hAnsi="Segoe UI" w:cs="Segoe UI"/>
          <w:sz w:val="22"/>
          <w:szCs w:val="22"/>
        </w:rPr>
        <w:t>-</w:t>
      </w:r>
      <w:r w:rsidRPr="006F7F8D">
        <w:rPr>
          <w:rFonts w:ascii="Segoe UI" w:hAnsi="Segoe UI" w:cs="Segoe UI"/>
          <w:sz w:val="22"/>
          <w:szCs w:val="22"/>
        </w:rPr>
        <w:t>to-face (both physically and verbally) and are never acceptable. Schools and colleges should be aware of the importance of</w:t>
      </w:r>
    </w:p>
    <w:p w14:paraId="38C39371" w14:textId="77777777" w:rsidR="00D46DCC" w:rsidRPr="006F7F8D" w:rsidRDefault="00D46DCC" w:rsidP="00D46DCC">
      <w:pPr>
        <w:autoSpaceDE w:val="0"/>
        <w:autoSpaceDN w:val="0"/>
        <w:adjustRightInd w:val="0"/>
      </w:pPr>
    </w:p>
    <w:p w14:paraId="41FC178A" w14:textId="77777777" w:rsidR="00D46DCC" w:rsidRPr="006F7F8D" w:rsidRDefault="00D46DCC" w:rsidP="00D46DCC">
      <w:pPr>
        <w:pStyle w:val="ListParagraph"/>
        <w:numPr>
          <w:ilvl w:val="0"/>
          <w:numId w:val="44"/>
        </w:numPr>
        <w:autoSpaceDE w:val="0"/>
        <w:autoSpaceDN w:val="0"/>
        <w:adjustRightInd w:val="0"/>
        <w:rPr>
          <w:rFonts w:ascii="Segoe UI" w:eastAsia="Calibri" w:hAnsi="Segoe UI" w:cs="Segoe UI"/>
          <w:sz w:val="22"/>
          <w:szCs w:val="22"/>
        </w:rPr>
      </w:pPr>
      <w:r w:rsidRPr="006F7F8D">
        <w:rPr>
          <w:rFonts w:ascii="Segoe UI" w:eastAsia="Calibri" w:hAnsi="Segoe UI" w:cs="Segoe UI"/>
          <w:sz w:val="22"/>
          <w:szCs w:val="22"/>
        </w:rPr>
        <w:t xml:space="preserve">making clear that there is a zero-tolerance approach to sexual violence and </w:t>
      </w:r>
    </w:p>
    <w:p w14:paraId="7F1FD987" w14:textId="6BD44F03"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sexual harassment, that it is never </w:t>
      </w:r>
      <w:r w:rsidR="00FA6024" w:rsidRPr="006F7F8D">
        <w:rPr>
          <w:rFonts w:ascii="Segoe UI" w:eastAsia="Calibri" w:hAnsi="Segoe UI" w:cs="Segoe UI"/>
          <w:sz w:val="22"/>
          <w:szCs w:val="22"/>
        </w:rPr>
        <w:t>acceptable</w:t>
      </w:r>
      <w:r w:rsidRPr="006F7F8D">
        <w:rPr>
          <w:rFonts w:ascii="Segoe UI" w:eastAsia="Calibri" w:hAnsi="Segoe UI" w:cs="Segoe UI"/>
          <w:sz w:val="22"/>
          <w:szCs w:val="22"/>
        </w:rPr>
        <w:t xml:space="preserve"> and it will not be tolerated. It </w:t>
      </w:r>
    </w:p>
    <w:p w14:paraId="03E90C6E"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should never be passed off as “banter”, “just having a laugh”, “a part of </w:t>
      </w:r>
    </w:p>
    <w:p w14:paraId="1E8E7928"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growing up” or “boys being boys”. Failure to do so can lead to a culture of </w:t>
      </w:r>
    </w:p>
    <w:p w14:paraId="5ACAB8EA"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unacceptable behaviour, an unsafe environment and in worst case scenarios </w:t>
      </w:r>
    </w:p>
    <w:p w14:paraId="2E24CA7E"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a culture that normalises abuse, leading to children accepting it as normal and </w:t>
      </w:r>
    </w:p>
    <w:p w14:paraId="4180EF1A" w14:textId="45E6EA71" w:rsidR="00D46DCC" w:rsidRPr="006F7F8D" w:rsidRDefault="00D46DCC" w:rsidP="000B61A4">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not coming forward to report it</w:t>
      </w:r>
    </w:p>
    <w:p w14:paraId="0A618686" w14:textId="46BCD801" w:rsidR="00D46DCC" w:rsidRPr="006F7F8D" w:rsidRDefault="00D46DCC" w:rsidP="00D46DCC">
      <w:pPr>
        <w:pStyle w:val="ListParagraph"/>
        <w:numPr>
          <w:ilvl w:val="0"/>
          <w:numId w:val="44"/>
        </w:numPr>
        <w:autoSpaceDE w:val="0"/>
        <w:autoSpaceDN w:val="0"/>
        <w:adjustRightInd w:val="0"/>
        <w:rPr>
          <w:rFonts w:ascii="Segoe UI" w:eastAsia="Calibri" w:hAnsi="Segoe UI" w:cs="Segoe UI"/>
          <w:sz w:val="22"/>
          <w:szCs w:val="22"/>
        </w:rPr>
      </w:pPr>
      <w:r w:rsidRPr="006F7F8D">
        <w:rPr>
          <w:rFonts w:ascii="Segoe UI" w:eastAsia="Calibri" w:hAnsi="Segoe UI" w:cs="Segoe UI"/>
          <w:sz w:val="22"/>
          <w:szCs w:val="22"/>
        </w:rPr>
        <w:t xml:space="preserve">recognising, acknowledging and understanding the scale of harassment and </w:t>
      </w:r>
    </w:p>
    <w:p w14:paraId="5A72807F"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abuse and that even if there are no reports it does not mean it is not </w:t>
      </w:r>
    </w:p>
    <w:p w14:paraId="3CBBEF31" w14:textId="7B2EC6A6" w:rsidR="00D46DCC" w:rsidRPr="006F7F8D" w:rsidRDefault="00D46DCC" w:rsidP="000B61A4">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happening, it may be the case that it is just not being reported</w:t>
      </w:r>
    </w:p>
    <w:p w14:paraId="10D40671" w14:textId="77777777" w:rsidR="00D46DCC" w:rsidRPr="006F7F8D" w:rsidRDefault="00D46DCC" w:rsidP="00D46DCC">
      <w:pPr>
        <w:pStyle w:val="ListParagraph"/>
        <w:numPr>
          <w:ilvl w:val="0"/>
          <w:numId w:val="44"/>
        </w:numPr>
        <w:autoSpaceDE w:val="0"/>
        <w:autoSpaceDN w:val="0"/>
        <w:adjustRightInd w:val="0"/>
        <w:rPr>
          <w:rFonts w:ascii="Segoe UI" w:eastAsia="Calibri" w:hAnsi="Segoe UI" w:cs="Segoe UI"/>
          <w:sz w:val="22"/>
          <w:szCs w:val="22"/>
        </w:rPr>
      </w:pPr>
      <w:r w:rsidRPr="006F7F8D">
        <w:rPr>
          <w:rFonts w:ascii="Segoe UI" w:eastAsia="Calibri" w:hAnsi="Segoe UI" w:cs="Segoe UI"/>
          <w:sz w:val="22"/>
          <w:szCs w:val="22"/>
        </w:rPr>
        <w:t xml:space="preserve">challenging physical behaviour (potentially criminal in nature) such as </w:t>
      </w:r>
    </w:p>
    <w:p w14:paraId="3107D626"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grabbing bottoms, breasts and genitalia, pulling down trousers, flicking bras </w:t>
      </w:r>
    </w:p>
    <w:p w14:paraId="14AF3305"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t xml:space="preserve">and lifting skirts. Dismissing or tolerating such behaviours risks normalising </w:t>
      </w:r>
    </w:p>
    <w:p w14:paraId="2044F7AC" w14:textId="77777777" w:rsidR="00D46DCC" w:rsidRPr="006F7F8D" w:rsidRDefault="00D46DCC" w:rsidP="00D46DCC">
      <w:pPr>
        <w:autoSpaceDE w:val="0"/>
        <w:autoSpaceDN w:val="0"/>
        <w:adjustRightInd w:val="0"/>
        <w:ind w:firstLine="720"/>
        <w:rPr>
          <w:rFonts w:ascii="Segoe UI" w:eastAsia="Calibri" w:hAnsi="Segoe UI" w:cs="Segoe UI"/>
          <w:sz w:val="22"/>
          <w:szCs w:val="22"/>
        </w:rPr>
      </w:pPr>
      <w:r w:rsidRPr="006F7F8D">
        <w:rPr>
          <w:rFonts w:ascii="Segoe UI" w:eastAsia="Calibri" w:hAnsi="Segoe UI" w:cs="Segoe UI"/>
          <w:sz w:val="22"/>
          <w:szCs w:val="22"/>
        </w:rPr>
        <w:lastRenderedPageBreak/>
        <w:t>them.</w:t>
      </w:r>
    </w:p>
    <w:p w14:paraId="10DE4573" w14:textId="77777777" w:rsidR="00D46DCC" w:rsidRPr="00D46DCC" w:rsidRDefault="00D46DCC" w:rsidP="00D46DCC">
      <w:pPr>
        <w:autoSpaceDE w:val="0"/>
        <w:autoSpaceDN w:val="0"/>
        <w:adjustRightInd w:val="0"/>
        <w:rPr>
          <w:rFonts w:ascii="Segoe UI" w:eastAsia="Calibri" w:hAnsi="Segoe UI" w:cs="Segoe UI"/>
          <w:color w:val="000000" w:themeColor="text1"/>
          <w:sz w:val="22"/>
          <w:szCs w:val="22"/>
          <w:highlight w:val="yellow"/>
        </w:rPr>
      </w:pPr>
    </w:p>
    <w:p w14:paraId="3A1AF697" w14:textId="2305DD6F" w:rsidR="00D46DCC" w:rsidRPr="006F7F8D" w:rsidRDefault="006F7F8D" w:rsidP="00D46DCC">
      <w:pPr>
        <w:autoSpaceDE w:val="0"/>
        <w:autoSpaceDN w:val="0"/>
        <w:adjustRightInd w:val="0"/>
        <w:rPr>
          <w:rFonts w:ascii="Segoe UI" w:eastAsia="Calibri" w:hAnsi="Segoe UI" w:cs="Segoe UI"/>
          <w:color w:val="000000" w:themeColor="text1"/>
          <w:sz w:val="22"/>
          <w:szCs w:val="22"/>
        </w:rPr>
      </w:pPr>
      <w:r w:rsidRPr="006F7F8D">
        <w:rPr>
          <w:rFonts w:ascii="Segoe UI" w:eastAsia="Calibri" w:hAnsi="Segoe UI" w:cs="Segoe UI"/>
          <w:color w:val="000000" w:themeColor="text1"/>
          <w:sz w:val="22"/>
          <w:szCs w:val="22"/>
        </w:rPr>
        <w:t xml:space="preserve">Our school will follow Part 5 of Keeping </w:t>
      </w:r>
      <w:r w:rsidR="00FA6024">
        <w:rPr>
          <w:rFonts w:ascii="Segoe UI" w:eastAsia="Calibri" w:hAnsi="Segoe UI" w:cs="Segoe UI"/>
          <w:color w:val="000000" w:themeColor="text1"/>
          <w:sz w:val="22"/>
          <w:szCs w:val="22"/>
        </w:rPr>
        <w:t>C</w:t>
      </w:r>
      <w:r w:rsidRPr="006F7F8D">
        <w:rPr>
          <w:rFonts w:ascii="Segoe UI" w:eastAsia="Calibri" w:hAnsi="Segoe UI" w:cs="Segoe UI"/>
          <w:color w:val="000000" w:themeColor="text1"/>
          <w:sz w:val="22"/>
          <w:szCs w:val="22"/>
        </w:rPr>
        <w:t xml:space="preserve">hildren </w:t>
      </w:r>
      <w:r w:rsidR="00FA6024">
        <w:rPr>
          <w:rFonts w:ascii="Segoe UI" w:eastAsia="Calibri" w:hAnsi="Segoe UI" w:cs="Segoe UI"/>
          <w:color w:val="000000" w:themeColor="text1"/>
          <w:sz w:val="22"/>
          <w:szCs w:val="22"/>
        </w:rPr>
        <w:t>S</w:t>
      </w:r>
      <w:r w:rsidRPr="006F7F8D">
        <w:rPr>
          <w:rFonts w:ascii="Segoe UI" w:eastAsia="Calibri" w:hAnsi="Segoe UI" w:cs="Segoe UI"/>
          <w:color w:val="000000" w:themeColor="text1"/>
          <w:sz w:val="22"/>
          <w:szCs w:val="22"/>
        </w:rPr>
        <w:t xml:space="preserve">afe in </w:t>
      </w:r>
      <w:r w:rsidR="00FA6024">
        <w:rPr>
          <w:rFonts w:ascii="Segoe UI" w:eastAsia="Calibri" w:hAnsi="Segoe UI" w:cs="Segoe UI"/>
          <w:color w:val="000000" w:themeColor="text1"/>
          <w:sz w:val="22"/>
          <w:szCs w:val="22"/>
        </w:rPr>
        <w:t>E</w:t>
      </w:r>
      <w:r w:rsidRPr="006F7F8D">
        <w:rPr>
          <w:rFonts w:ascii="Segoe UI" w:eastAsia="Calibri" w:hAnsi="Segoe UI" w:cs="Segoe UI"/>
          <w:color w:val="000000" w:themeColor="text1"/>
          <w:sz w:val="22"/>
          <w:szCs w:val="22"/>
        </w:rPr>
        <w:t xml:space="preserve">ducation 2025 </w:t>
      </w:r>
      <w:r>
        <w:rPr>
          <w:rFonts w:ascii="Segoe UI" w:eastAsia="Calibri" w:hAnsi="Segoe UI" w:cs="Segoe UI"/>
          <w:color w:val="000000" w:themeColor="text1"/>
          <w:sz w:val="22"/>
          <w:szCs w:val="22"/>
        </w:rPr>
        <w:t xml:space="preserve">when responding to all signs, reports and concerns of child-on-child sexual violence and sexual harassment. </w:t>
      </w:r>
    </w:p>
    <w:p w14:paraId="23C951D3" w14:textId="77777777" w:rsidR="00571E3E" w:rsidRDefault="00571E3E" w:rsidP="00A859F9">
      <w:pPr>
        <w:rPr>
          <w:rFonts w:ascii="Segoe UI" w:eastAsia="Times New Roman" w:hAnsi="Segoe UI" w:cs="Segoe UI"/>
          <w:b/>
          <w:color w:val="000000" w:themeColor="text1"/>
          <w:sz w:val="22"/>
          <w:szCs w:val="22"/>
          <w:lang w:eastAsia="en-GB"/>
        </w:rPr>
      </w:pPr>
    </w:p>
    <w:p w14:paraId="123F479C" w14:textId="59468316" w:rsidR="00B32C79" w:rsidRPr="00B32C79" w:rsidRDefault="00D46DCC" w:rsidP="00A859F9">
      <w:pPr>
        <w:rPr>
          <w:rFonts w:ascii="Segoe UI" w:eastAsia="Times New Roman" w:hAnsi="Segoe UI" w:cs="Segoe UI"/>
          <w:b/>
          <w:color w:val="000000" w:themeColor="text1"/>
          <w:sz w:val="22"/>
          <w:szCs w:val="22"/>
          <w:lang w:eastAsia="en-GB"/>
        </w:rPr>
      </w:pPr>
      <w:r>
        <w:rPr>
          <w:rFonts w:ascii="Segoe UI" w:eastAsia="Times New Roman" w:hAnsi="Segoe UI" w:cs="Segoe UI"/>
          <w:b/>
          <w:color w:val="000000" w:themeColor="text1"/>
          <w:sz w:val="22"/>
          <w:szCs w:val="22"/>
          <w:lang w:eastAsia="en-GB"/>
        </w:rPr>
        <w:t>So-called ‘h</w:t>
      </w:r>
      <w:r w:rsidR="00B32C79" w:rsidRPr="00B32C79">
        <w:rPr>
          <w:rFonts w:ascii="Segoe UI" w:eastAsia="Times New Roman" w:hAnsi="Segoe UI" w:cs="Segoe UI"/>
          <w:b/>
          <w:color w:val="000000" w:themeColor="text1"/>
          <w:sz w:val="22"/>
          <w:szCs w:val="22"/>
          <w:lang w:eastAsia="en-GB"/>
        </w:rPr>
        <w:t>onour</w:t>
      </w:r>
      <w:r>
        <w:rPr>
          <w:rFonts w:ascii="Segoe UI" w:eastAsia="Times New Roman" w:hAnsi="Segoe UI" w:cs="Segoe UI"/>
          <w:b/>
          <w:color w:val="000000" w:themeColor="text1"/>
          <w:sz w:val="22"/>
          <w:szCs w:val="22"/>
          <w:lang w:eastAsia="en-GB"/>
        </w:rPr>
        <w:t>’</w:t>
      </w:r>
      <w:r w:rsidR="00B32C79" w:rsidRPr="00B32C79">
        <w:rPr>
          <w:rFonts w:ascii="Segoe UI" w:eastAsia="Times New Roman" w:hAnsi="Segoe UI" w:cs="Segoe UI"/>
          <w:b/>
          <w:color w:val="000000" w:themeColor="text1"/>
          <w:sz w:val="22"/>
          <w:szCs w:val="22"/>
          <w:lang w:eastAsia="en-GB"/>
        </w:rPr>
        <w:t xml:space="preserve">– based abuse </w:t>
      </w:r>
      <w:r>
        <w:rPr>
          <w:rFonts w:ascii="Segoe UI" w:eastAsia="Times New Roman" w:hAnsi="Segoe UI" w:cs="Segoe UI"/>
          <w:b/>
          <w:color w:val="000000" w:themeColor="text1"/>
          <w:sz w:val="22"/>
          <w:szCs w:val="22"/>
          <w:lang w:eastAsia="en-GB"/>
        </w:rPr>
        <w:t>(including female genital mutilation and forced marriage)</w:t>
      </w:r>
    </w:p>
    <w:p w14:paraId="437C88A5" w14:textId="77777777" w:rsidR="000F1519" w:rsidRPr="00B32C79" w:rsidRDefault="000F1519" w:rsidP="00A859F9">
      <w:pPr>
        <w:rPr>
          <w:rFonts w:ascii="Segoe UI" w:hAnsi="Segoe UI" w:cs="Segoe UI"/>
          <w:color w:val="000000" w:themeColor="text1"/>
          <w:sz w:val="22"/>
          <w:szCs w:val="22"/>
        </w:rPr>
      </w:pPr>
    </w:p>
    <w:p w14:paraId="6ABBF08C" w14:textId="23B9C0F4" w:rsidR="000F1519" w:rsidRPr="00B32C79" w:rsidRDefault="000F1519" w:rsidP="00A859F9">
      <w:pPr>
        <w:rPr>
          <w:rFonts w:ascii="Segoe UI" w:hAnsi="Segoe UI" w:cs="Segoe UI"/>
          <w:color w:val="000000" w:themeColor="text1"/>
          <w:sz w:val="22"/>
          <w:szCs w:val="22"/>
        </w:rPr>
      </w:pPr>
      <w:r w:rsidRPr="00B32C79">
        <w:rPr>
          <w:rFonts w:ascii="Segoe UI" w:hAnsi="Segoe UI" w:cs="Segoe UI"/>
          <w:color w:val="000000" w:themeColor="text1"/>
          <w:sz w:val="22"/>
          <w:szCs w:val="22"/>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162 motivation) and should be handled and escalated as such. Professionals in all agencies and individuals and groups in relevant communities, need to be alert to the possibility of a child being at risk of HBA, or already having suffered HBA</w:t>
      </w:r>
    </w:p>
    <w:p w14:paraId="113BDA80" w14:textId="77777777" w:rsidR="000F1519" w:rsidRPr="00B803AF" w:rsidRDefault="000F1519" w:rsidP="00A859F9">
      <w:pPr>
        <w:rPr>
          <w:rFonts w:ascii="Segoe UI" w:eastAsia="Times New Roman" w:hAnsi="Segoe UI" w:cs="Segoe UI"/>
          <w:b/>
          <w:color w:val="000000" w:themeColor="text1"/>
          <w:sz w:val="22"/>
          <w:szCs w:val="22"/>
          <w:lang w:eastAsia="en-GB"/>
        </w:rPr>
      </w:pPr>
    </w:p>
    <w:p w14:paraId="0B8898A3" w14:textId="57E51C32" w:rsidR="00A859F9" w:rsidRDefault="00756BA7" w:rsidP="00A859F9">
      <w:pPr>
        <w:autoSpaceDE w:val="0"/>
        <w:autoSpaceDN w:val="0"/>
        <w:adjustRightInd w:val="0"/>
        <w:rPr>
          <w:rFonts w:ascii="Segoe UI" w:eastAsia="Times New Roman" w:hAnsi="Segoe UI" w:cs="Segoe UI"/>
          <w:b/>
          <w:bCs/>
          <w:color w:val="000000" w:themeColor="text1"/>
          <w:sz w:val="22"/>
          <w:szCs w:val="22"/>
          <w:lang w:eastAsia="en-GB"/>
        </w:rPr>
      </w:pPr>
      <w:r w:rsidRPr="00B803AF">
        <w:rPr>
          <w:rFonts w:ascii="Segoe UI" w:eastAsia="Times New Roman" w:hAnsi="Segoe UI" w:cs="Segoe UI"/>
          <w:b/>
          <w:bCs/>
          <w:color w:val="000000" w:themeColor="text1"/>
          <w:sz w:val="22"/>
          <w:szCs w:val="22"/>
          <w:lang w:eastAsia="en-GB"/>
        </w:rPr>
        <w:t xml:space="preserve">Female Genital Mutilation </w:t>
      </w:r>
    </w:p>
    <w:p w14:paraId="7F32E5A3" w14:textId="282C0491" w:rsidR="003D7A30" w:rsidRDefault="00756BA7" w:rsidP="00A859F9">
      <w:pPr>
        <w:autoSpaceDE w:val="0"/>
        <w:autoSpaceDN w:val="0"/>
        <w:adjustRightInd w:val="0"/>
      </w:pPr>
      <w:r w:rsidRPr="00B803AF">
        <w:rPr>
          <w:rFonts w:ascii="Segoe UI" w:eastAsia="Times New Roman" w:hAnsi="Segoe UI" w:cs="Segoe UI"/>
          <w:color w:val="000000" w:themeColor="text1"/>
          <w:sz w:val="22"/>
          <w:szCs w:val="22"/>
          <w:lang w:eastAsia="en-GB"/>
        </w:rPr>
        <w:t xml:space="preserve">Female Genital Mutilation (FGM) comprises all procedures involving partial or total removal of the external female genitalia or other injury to the female genital organs. It is illegal in the UK and a form of child abuse with long-lasting harmful consequences. </w:t>
      </w:r>
      <w:r w:rsidRPr="00B32C79">
        <w:rPr>
          <w:rFonts w:ascii="Segoe UI" w:eastAsia="Times New Roman" w:hAnsi="Segoe UI" w:cs="Segoe UI"/>
          <w:color w:val="000000" w:themeColor="text1"/>
          <w:sz w:val="22"/>
          <w:szCs w:val="22"/>
          <w:lang w:eastAsia="en-GB"/>
        </w:rPr>
        <w:t xml:space="preserve"> </w:t>
      </w:r>
      <w:r w:rsidR="00D4574B" w:rsidRPr="00B32C79">
        <w:rPr>
          <w:rFonts w:ascii="Segoe UI" w:eastAsia="Times New Roman" w:hAnsi="Segoe UI" w:cs="Segoe UI"/>
          <w:color w:val="000000" w:themeColor="text1"/>
          <w:sz w:val="22"/>
          <w:szCs w:val="22"/>
          <w:lang w:eastAsia="en-GB"/>
        </w:rPr>
        <w:t xml:space="preserve">Professionals in all agencies and individuals and groups in relevant communities, need to be alert to the possibility of a girl being at risk of FGM, or already having suffered FGM. </w:t>
      </w:r>
      <w:hyperlink r:id="rId68" w:history="1">
        <w:r w:rsidR="00D4574B" w:rsidRPr="00B32C79">
          <w:rPr>
            <w:rStyle w:val="Hyperlink"/>
            <w:rFonts w:ascii="Segoe UI" w:hAnsi="Segoe UI" w:cs="Segoe UI"/>
            <w:color w:val="000000" w:themeColor="text1"/>
            <w:sz w:val="22"/>
            <w:szCs w:val="22"/>
            <w:u w:val="none"/>
          </w:rPr>
          <w:t xml:space="preserve">Female genital mutilation: resource pack - </w:t>
        </w:r>
        <w:r w:rsidR="00D4574B" w:rsidRPr="00B32C79">
          <w:rPr>
            <w:rStyle w:val="Hyperlink"/>
            <w:rFonts w:ascii="Segoe UI" w:hAnsi="Segoe UI" w:cs="Segoe UI"/>
            <w:color w:val="000000" w:themeColor="text1"/>
            <w:sz w:val="22"/>
            <w:szCs w:val="22"/>
          </w:rPr>
          <w:t>GOV.UK (www.gov.uk)</w:t>
        </w:r>
      </w:hyperlink>
    </w:p>
    <w:p w14:paraId="1F402962" w14:textId="1F75BFE5" w:rsidR="00756BA7" w:rsidRPr="00A859F9" w:rsidRDefault="00756BA7" w:rsidP="00A859F9">
      <w:pPr>
        <w:autoSpaceDE w:val="0"/>
        <w:autoSpaceDN w:val="0"/>
        <w:adjustRightInd w:val="0"/>
        <w:rPr>
          <w:rFonts w:ascii="Segoe UI" w:eastAsia="Times New Roman" w:hAnsi="Segoe UI" w:cs="Segoe UI"/>
          <w:b/>
          <w:bCs/>
          <w:color w:val="000000" w:themeColor="text1"/>
          <w:sz w:val="22"/>
          <w:szCs w:val="22"/>
          <w:lang w:eastAsia="en-GB"/>
        </w:rPr>
      </w:pPr>
    </w:p>
    <w:p w14:paraId="56C3E856" w14:textId="4CD0F73B" w:rsidR="004924CD" w:rsidRPr="000F1519" w:rsidRDefault="00756BA7" w:rsidP="000F1519">
      <w:pPr>
        <w:autoSpaceDE w:val="0"/>
        <w:autoSpaceDN w:val="0"/>
        <w:adjustRightInd w:val="0"/>
        <w:rPr>
          <w:rFonts w:ascii="Segoe UI" w:hAnsi="Segoe UI" w:cs="Segoe UI"/>
          <w:color w:val="000000" w:themeColor="text1"/>
          <w:sz w:val="22"/>
          <w:szCs w:val="22"/>
          <w:lang w:eastAsia="en-GB"/>
        </w:rPr>
      </w:pPr>
      <w:r w:rsidRPr="000F1519">
        <w:rPr>
          <w:rFonts w:ascii="Segoe UI" w:hAnsi="Segoe UI" w:cs="Segoe UI"/>
          <w:b/>
          <w:bCs/>
          <w:color w:val="000000" w:themeColor="text1"/>
          <w:sz w:val="22"/>
          <w:szCs w:val="22"/>
          <w:lang w:eastAsia="en-GB"/>
        </w:rPr>
        <w:t>Mandatory Reporting Duty</w:t>
      </w:r>
      <w:r w:rsidR="000F1519">
        <w:rPr>
          <w:rFonts w:ascii="Segoe UI" w:hAnsi="Segoe UI" w:cs="Segoe UI"/>
          <w:b/>
          <w:bCs/>
          <w:color w:val="000000" w:themeColor="text1"/>
          <w:sz w:val="22"/>
          <w:szCs w:val="22"/>
          <w:lang w:eastAsia="en-GB"/>
        </w:rPr>
        <w:t xml:space="preserve"> for teachers</w:t>
      </w:r>
      <w:r w:rsidR="00E0036A" w:rsidRPr="000F1519">
        <w:rPr>
          <w:rFonts w:ascii="Segoe UI" w:hAnsi="Segoe UI" w:cs="Segoe UI"/>
          <w:color w:val="000000" w:themeColor="text1"/>
          <w:sz w:val="22"/>
          <w:szCs w:val="22"/>
          <w:lang w:eastAsia="en-GB"/>
        </w:rPr>
        <w:t xml:space="preserve"> -</w:t>
      </w:r>
      <w:r w:rsidR="004924CD" w:rsidRPr="000F1519">
        <w:rPr>
          <w:rFonts w:ascii="Segoe UI" w:hAnsi="Segoe UI" w:cs="Segoe UI"/>
          <w:color w:val="000000" w:themeColor="text1"/>
          <w:sz w:val="22"/>
          <w:szCs w:val="22"/>
          <w:lang w:eastAsia="en-GB"/>
        </w:rPr>
        <w:t xml:space="preserve"> </w:t>
      </w:r>
      <w:r w:rsidRPr="000F1519">
        <w:rPr>
          <w:rFonts w:ascii="Segoe UI" w:hAnsi="Segoe UI" w:cs="Segoe UI"/>
          <w:color w:val="000000" w:themeColor="text1"/>
          <w:sz w:val="22"/>
          <w:szCs w:val="22"/>
          <w:lang w:eastAsia="en-GB"/>
        </w:rPr>
        <w:t>Section 5B of the Female Genital Mutilation Act 2003 (as inserted by section 74 of the Serious Crime Act 2015) place</w:t>
      </w:r>
      <w:r w:rsidR="004924CD" w:rsidRPr="000F1519">
        <w:rPr>
          <w:rFonts w:ascii="Segoe UI" w:hAnsi="Segoe UI" w:cs="Segoe UI"/>
          <w:color w:val="000000" w:themeColor="text1"/>
          <w:sz w:val="22"/>
          <w:szCs w:val="22"/>
          <w:lang w:eastAsia="en-GB"/>
        </w:rPr>
        <w:t>d</w:t>
      </w:r>
      <w:r w:rsidRPr="000F1519">
        <w:rPr>
          <w:rFonts w:ascii="Segoe UI" w:hAnsi="Segoe UI" w:cs="Segoe UI"/>
          <w:color w:val="000000" w:themeColor="text1"/>
          <w:sz w:val="22"/>
          <w:szCs w:val="22"/>
          <w:lang w:eastAsia="en-GB"/>
        </w:rPr>
        <w:t xml:space="preserve"> a statutory duty upon teachers, along with social workers and healthcare professionals, to report to the police</w:t>
      </w:r>
      <w:r w:rsidRPr="000F1519">
        <w:rPr>
          <w:rFonts w:ascii="Segoe UI" w:hAnsi="Segoe UI" w:cs="Segoe UI"/>
          <w:b/>
          <w:bCs/>
          <w:color w:val="000000" w:themeColor="text1"/>
          <w:sz w:val="22"/>
          <w:szCs w:val="22"/>
          <w:lang w:eastAsia="en-GB"/>
        </w:rPr>
        <w:t xml:space="preserve"> </w:t>
      </w:r>
      <w:r w:rsidRPr="000F1519">
        <w:rPr>
          <w:rFonts w:ascii="Segoe UI" w:hAnsi="Segoe UI" w:cs="Segoe UI"/>
          <w:color w:val="000000" w:themeColor="text1"/>
          <w:sz w:val="22"/>
          <w:szCs w:val="22"/>
          <w:lang w:eastAsia="en-GB"/>
        </w:rPr>
        <w:t xml:space="preserve">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w:t>
      </w:r>
      <w:r w:rsidR="004924CD" w:rsidRPr="000F1519">
        <w:rPr>
          <w:rFonts w:ascii="Segoe UI" w:hAnsi="Segoe UI" w:cs="Segoe UI"/>
          <w:color w:val="000000" w:themeColor="text1"/>
          <w:sz w:val="22"/>
          <w:szCs w:val="22"/>
          <w:lang w:eastAsia="en-GB"/>
        </w:rPr>
        <w:t xml:space="preserve"> Unless the teacher has a good reason not to, they should still consider and discuss any such case with the school’s designated safeguarding lead and involve the Integrated Front Door as appropriate.</w:t>
      </w:r>
    </w:p>
    <w:p w14:paraId="6233E7A4" w14:textId="77777777" w:rsidR="00756BA7" w:rsidRDefault="00756BA7" w:rsidP="00A859F9">
      <w:pPr>
        <w:autoSpaceDE w:val="0"/>
        <w:autoSpaceDN w:val="0"/>
        <w:adjustRightInd w:val="0"/>
        <w:rPr>
          <w:rFonts w:ascii="Segoe UI" w:eastAsia="Times New Roman" w:hAnsi="Segoe UI" w:cs="Segoe UI"/>
          <w:color w:val="000000" w:themeColor="text1"/>
          <w:sz w:val="22"/>
          <w:szCs w:val="22"/>
          <w:lang w:eastAsia="en-GB"/>
        </w:rPr>
      </w:pPr>
    </w:p>
    <w:p w14:paraId="345A8A84" w14:textId="77777777" w:rsidR="00B32C79" w:rsidRPr="00B32C79" w:rsidRDefault="00B32C79" w:rsidP="00B32C79">
      <w:pPr>
        <w:autoSpaceDE w:val="0"/>
        <w:autoSpaceDN w:val="0"/>
        <w:adjustRightInd w:val="0"/>
        <w:rPr>
          <w:rFonts w:ascii="Segoe UI" w:eastAsia="Times New Roman" w:hAnsi="Segoe UI" w:cs="Segoe UI"/>
          <w:b/>
          <w:color w:val="000000" w:themeColor="text1"/>
          <w:sz w:val="22"/>
          <w:szCs w:val="22"/>
          <w:lang w:eastAsia="en-GB"/>
        </w:rPr>
      </w:pPr>
      <w:r w:rsidRPr="00B32C79">
        <w:rPr>
          <w:rFonts w:ascii="Segoe UI" w:eastAsia="Times New Roman" w:hAnsi="Segoe UI" w:cs="Segoe UI"/>
          <w:b/>
          <w:color w:val="000000" w:themeColor="text1"/>
          <w:sz w:val="22"/>
          <w:szCs w:val="22"/>
          <w:lang w:eastAsia="en-GB"/>
        </w:rPr>
        <w:t>Forced Marriages</w:t>
      </w:r>
    </w:p>
    <w:p w14:paraId="1080BD80" w14:textId="2EDE5C50" w:rsidR="00B32C79" w:rsidRPr="00B32C79" w:rsidRDefault="00B32C79" w:rsidP="00B32C79">
      <w:pPr>
        <w:autoSpaceDE w:val="0"/>
        <w:autoSpaceDN w:val="0"/>
        <w:adjustRightInd w:val="0"/>
        <w:rPr>
          <w:rFonts w:ascii="Segoe UI" w:hAnsi="Segoe UI" w:cs="Segoe UI"/>
          <w:color w:val="000000" w:themeColor="text1"/>
          <w:sz w:val="22"/>
          <w:szCs w:val="22"/>
        </w:rPr>
      </w:pPr>
      <w:r w:rsidRPr="00B32C79">
        <w:rPr>
          <w:rFonts w:ascii="Segoe UI" w:hAnsi="Segoe UI" w:cs="Segoe UI"/>
          <w:color w:val="000000" w:themeColor="text1"/>
          <w:sz w:val="22"/>
          <w:szCs w:val="22"/>
        </w:rPr>
        <w:t xml:space="preserve">Forcing a person into a marriage is a crime in England and Wales. A forced marriage is one </w:t>
      </w:r>
      <w:proofErr w:type="gramStart"/>
      <w:r w:rsidRPr="00B32C79">
        <w:rPr>
          <w:rFonts w:ascii="Segoe UI" w:hAnsi="Segoe UI" w:cs="Segoe UI"/>
          <w:color w:val="000000" w:themeColor="text1"/>
          <w:sz w:val="22"/>
          <w:szCs w:val="22"/>
        </w:rPr>
        <w:t>entered into</w:t>
      </w:r>
      <w:proofErr w:type="gramEnd"/>
      <w:r w:rsidRPr="00B32C79">
        <w:rPr>
          <w:rFonts w:ascii="Segoe UI" w:hAnsi="Segoe UI" w:cs="Segoe UI"/>
          <w:color w:val="000000" w:themeColor="text1"/>
          <w:sz w:val="22"/>
          <w:szCs w:val="22"/>
        </w:rPr>
        <w:t xml:space="preserve"> without the full and free consent of one or both parties and where violence, threats or any other form of coercion is used to cause a person to </w:t>
      </w:r>
      <w:proofErr w:type="gramStart"/>
      <w:r w:rsidRPr="00B32C79">
        <w:rPr>
          <w:rFonts w:ascii="Segoe UI" w:hAnsi="Segoe UI" w:cs="Segoe UI"/>
          <w:color w:val="000000" w:themeColor="text1"/>
          <w:sz w:val="22"/>
          <w:szCs w:val="22"/>
        </w:rPr>
        <w:t>enter into</w:t>
      </w:r>
      <w:proofErr w:type="gramEnd"/>
      <w:r w:rsidRPr="00B32C79">
        <w:rPr>
          <w:rFonts w:ascii="Segoe UI" w:hAnsi="Segoe UI" w:cs="Segoe UI"/>
          <w:color w:val="000000" w:themeColor="text1"/>
          <w:sz w:val="22"/>
          <w:szCs w:val="22"/>
        </w:rPr>
        <w:t xml:space="preserve"> a marriage. Threats can be physical or emotional and psychological. A lack of full and free consent can be where a person does not consent or where they cannot consent (if they have learning disabilities, for example). Nevertheless, some perpetrators use perceived cultural practices to </w:t>
      </w:r>
      <w:r w:rsidRPr="00B32C79">
        <w:rPr>
          <w:rFonts w:ascii="Segoe UI" w:hAnsi="Segoe UI" w:cs="Segoe UI"/>
          <w:color w:val="000000" w:themeColor="text1"/>
          <w:sz w:val="22"/>
          <w:szCs w:val="22"/>
        </w:rPr>
        <w:lastRenderedPageBreak/>
        <w:t>coerce a person into marriage. Schools and colleges can play an important role in safeguarding children from forced marriage.</w:t>
      </w:r>
    </w:p>
    <w:p w14:paraId="75F850DB" w14:textId="77777777" w:rsidR="00514CA6" w:rsidRDefault="00514CA6" w:rsidP="00A859F9">
      <w:pPr>
        <w:autoSpaceDE w:val="0"/>
        <w:autoSpaceDN w:val="0"/>
        <w:adjustRightInd w:val="0"/>
        <w:rPr>
          <w:rFonts w:ascii="Segoe UI" w:eastAsia="Times New Roman" w:hAnsi="Segoe UI" w:cs="Segoe UI"/>
          <w:color w:val="000000" w:themeColor="text1"/>
          <w:sz w:val="22"/>
          <w:szCs w:val="22"/>
          <w:lang w:eastAsia="en-GB"/>
        </w:rPr>
      </w:pPr>
    </w:p>
    <w:p w14:paraId="697FF74F" w14:textId="07078451" w:rsidR="00514CA6" w:rsidRDefault="00514CA6" w:rsidP="00A859F9">
      <w:pPr>
        <w:autoSpaceDE w:val="0"/>
        <w:autoSpaceDN w:val="0"/>
        <w:adjustRightInd w:val="0"/>
        <w:rPr>
          <w:rFonts w:ascii="Segoe UI" w:eastAsia="Times New Roman" w:hAnsi="Segoe UI" w:cs="Segoe UI"/>
          <w:b/>
          <w:bCs/>
          <w:color w:val="000000" w:themeColor="text1"/>
          <w:lang w:eastAsia="en-GB"/>
        </w:rPr>
      </w:pPr>
      <w:r w:rsidRPr="00514CA6">
        <w:rPr>
          <w:rFonts w:ascii="Segoe UI" w:eastAsia="Times New Roman" w:hAnsi="Segoe UI" w:cs="Segoe UI"/>
          <w:b/>
          <w:bCs/>
          <w:color w:val="000000" w:themeColor="text1"/>
          <w:lang w:eastAsia="en-GB"/>
        </w:rPr>
        <w:t>A</w:t>
      </w:r>
      <w:r>
        <w:rPr>
          <w:rFonts w:ascii="Segoe UI" w:eastAsia="Times New Roman" w:hAnsi="Segoe UI" w:cs="Segoe UI"/>
          <w:b/>
          <w:bCs/>
          <w:color w:val="000000" w:themeColor="text1"/>
          <w:lang w:eastAsia="en-GB"/>
        </w:rPr>
        <w:t>PPENDIX</w:t>
      </w:r>
      <w:r w:rsidRPr="00514CA6">
        <w:rPr>
          <w:rFonts w:ascii="Segoe UI" w:eastAsia="Times New Roman" w:hAnsi="Segoe UI" w:cs="Segoe UI"/>
          <w:b/>
          <w:bCs/>
          <w:color w:val="000000" w:themeColor="text1"/>
          <w:lang w:eastAsia="en-GB"/>
        </w:rPr>
        <w:t xml:space="preserve"> D</w:t>
      </w:r>
      <w:r>
        <w:rPr>
          <w:rFonts w:ascii="Segoe UI" w:eastAsia="Times New Roman" w:hAnsi="Segoe UI" w:cs="Segoe UI"/>
          <w:b/>
          <w:bCs/>
          <w:color w:val="000000" w:themeColor="text1"/>
          <w:lang w:eastAsia="en-GB"/>
        </w:rPr>
        <w:t>:</w:t>
      </w:r>
    </w:p>
    <w:p w14:paraId="3233DBFE" w14:textId="77777777" w:rsidR="00514CA6" w:rsidRPr="00514CA6" w:rsidRDefault="00514CA6" w:rsidP="00A859F9">
      <w:pPr>
        <w:autoSpaceDE w:val="0"/>
        <w:autoSpaceDN w:val="0"/>
        <w:adjustRightInd w:val="0"/>
        <w:rPr>
          <w:rFonts w:ascii="Segoe UI" w:hAnsi="Segoe UI" w:cs="Segoe UI"/>
          <w:b/>
          <w:bCs/>
          <w:color w:val="000000" w:themeColor="text1"/>
          <w:lang w:eastAsia="en-GB"/>
        </w:rPr>
      </w:pPr>
    </w:p>
    <w:p w14:paraId="214E6FCD" w14:textId="77777777" w:rsidR="0069767B" w:rsidRDefault="005F1ABB" w:rsidP="002B47C3">
      <w:pPr>
        <w:rPr>
          <w:rFonts w:ascii="Segoe UI" w:hAnsi="Segoe UI" w:cs="Segoe UI"/>
          <w:b/>
          <w:bCs/>
          <w:color w:val="000000"/>
          <w:sz w:val="22"/>
          <w:szCs w:val="22"/>
        </w:rPr>
      </w:pPr>
      <w:r>
        <w:rPr>
          <w:rFonts w:ascii="Segoe UI" w:hAnsi="Segoe UI" w:cs="Segoe UI"/>
          <w:b/>
          <w:bCs/>
          <w:color w:val="000000"/>
          <w:sz w:val="22"/>
          <w:szCs w:val="22"/>
        </w:rPr>
        <w:t xml:space="preserve">Concerns and Allegations about Staff including </w:t>
      </w:r>
      <w:r w:rsidR="0069767B">
        <w:rPr>
          <w:rFonts w:ascii="Segoe UI" w:hAnsi="Segoe UI" w:cs="Segoe UI"/>
          <w:b/>
          <w:bCs/>
          <w:color w:val="000000"/>
          <w:sz w:val="22"/>
          <w:szCs w:val="22"/>
        </w:rPr>
        <w:t>Supply staff, Volunteers and Contractors</w:t>
      </w:r>
    </w:p>
    <w:p w14:paraId="4FBC8FC5" w14:textId="77777777" w:rsidR="0069767B" w:rsidRDefault="0069767B" w:rsidP="002B47C3">
      <w:pPr>
        <w:rPr>
          <w:rFonts w:ascii="Segoe UI" w:hAnsi="Segoe UI" w:cs="Segoe UI"/>
          <w:b/>
          <w:bCs/>
          <w:color w:val="000000"/>
          <w:sz w:val="22"/>
          <w:szCs w:val="22"/>
        </w:rPr>
      </w:pPr>
    </w:p>
    <w:p w14:paraId="34D4C190" w14:textId="5923DC05" w:rsidR="002B47C3" w:rsidRPr="00AF3D87" w:rsidRDefault="005F1ABB" w:rsidP="002B47C3">
      <w:pPr>
        <w:rPr>
          <w:rFonts w:ascii="Segoe UI" w:eastAsia="Calibri" w:hAnsi="Segoe UI" w:cs="Segoe UI"/>
          <w:color w:val="000000" w:themeColor="text1"/>
          <w:sz w:val="22"/>
          <w:szCs w:val="22"/>
          <w:lang w:val="en"/>
        </w:rPr>
      </w:pPr>
      <w:r>
        <w:rPr>
          <w:rFonts w:ascii="Segoe UI" w:hAnsi="Segoe UI" w:cs="Segoe UI"/>
          <w:b/>
          <w:bCs/>
          <w:color w:val="000000"/>
          <w:sz w:val="22"/>
          <w:szCs w:val="22"/>
        </w:rPr>
        <w:t xml:space="preserve"> </w:t>
      </w:r>
      <w:r w:rsidR="00756BA7" w:rsidRPr="00C53E3F">
        <w:rPr>
          <w:rFonts w:ascii="Segoe UI" w:eastAsia="Calibri" w:hAnsi="Segoe UI" w:cs="Segoe UI"/>
          <w:sz w:val="22"/>
          <w:szCs w:val="22"/>
          <w:lang w:val="en"/>
        </w:rPr>
        <w:t>The Local Authority Designated Officer for Allegations (LADO) must be told of allegations against adults working with children and young people within</w:t>
      </w:r>
      <w:r w:rsidR="00E31D1B">
        <w:rPr>
          <w:rFonts w:ascii="Segoe UI" w:eastAsia="Calibri" w:hAnsi="Segoe UI" w:cs="Segoe UI"/>
          <w:sz w:val="22"/>
          <w:szCs w:val="22"/>
          <w:lang w:val="en"/>
        </w:rPr>
        <w:t xml:space="preserve"> one working day</w:t>
      </w:r>
      <w:r w:rsidR="00756BA7" w:rsidRPr="00C53E3F">
        <w:rPr>
          <w:rFonts w:ascii="Segoe UI" w:eastAsia="Calibri" w:hAnsi="Segoe UI" w:cs="Segoe UI"/>
          <w:sz w:val="22"/>
          <w:szCs w:val="22"/>
          <w:lang w:val="en"/>
        </w:rPr>
        <w:t>.</w:t>
      </w:r>
      <w:r w:rsidR="002B47C3" w:rsidRPr="00C53E3F">
        <w:t xml:space="preserve"> </w:t>
      </w:r>
      <w:r w:rsidR="002B47C3" w:rsidRPr="00AF3D87">
        <w:rPr>
          <w:rFonts w:ascii="Segoe UI" w:eastAsia="Calibri" w:hAnsi="Segoe UI" w:cs="Segoe UI"/>
          <w:color w:val="000000" w:themeColor="text1"/>
          <w:sz w:val="22"/>
          <w:szCs w:val="22"/>
          <w:lang w:val="en"/>
        </w:rPr>
        <w:t xml:space="preserve">This includes </w:t>
      </w:r>
    </w:p>
    <w:p w14:paraId="23A464BD" w14:textId="46714479" w:rsidR="002B47C3" w:rsidRDefault="002B47C3" w:rsidP="002B47C3">
      <w:pPr>
        <w:rPr>
          <w:rFonts w:ascii="Segoe UI" w:eastAsia="Calibri" w:hAnsi="Segoe UI" w:cs="Segoe UI"/>
          <w:color w:val="000000" w:themeColor="text1"/>
          <w:sz w:val="22"/>
          <w:szCs w:val="22"/>
          <w:lang w:val="en"/>
        </w:rPr>
      </w:pPr>
      <w:r w:rsidRPr="00AF3D87">
        <w:rPr>
          <w:rFonts w:ascii="Segoe UI" w:eastAsia="Calibri" w:hAnsi="Segoe UI" w:cs="Segoe UI"/>
          <w:color w:val="000000" w:themeColor="text1"/>
          <w:sz w:val="22"/>
          <w:szCs w:val="22"/>
          <w:lang w:val="en"/>
        </w:rPr>
        <w:t xml:space="preserve">allegations relating to individuals or </w:t>
      </w:r>
      <w:proofErr w:type="spellStart"/>
      <w:r w:rsidRPr="00AF3D87">
        <w:rPr>
          <w:rFonts w:ascii="Segoe UI" w:eastAsia="Calibri" w:hAnsi="Segoe UI" w:cs="Segoe UI"/>
          <w:color w:val="000000" w:themeColor="text1"/>
          <w:sz w:val="22"/>
          <w:szCs w:val="22"/>
          <w:lang w:val="en"/>
        </w:rPr>
        <w:t>organisations</w:t>
      </w:r>
      <w:proofErr w:type="spellEnd"/>
      <w:r w:rsidRPr="00AF3D87">
        <w:rPr>
          <w:rFonts w:ascii="Segoe UI" w:eastAsia="Calibri" w:hAnsi="Segoe UI" w:cs="Segoe UI"/>
          <w:color w:val="000000" w:themeColor="text1"/>
          <w:sz w:val="22"/>
          <w:szCs w:val="22"/>
          <w:lang w:val="en"/>
        </w:rPr>
        <w:t xml:space="preserve"> using the school premises for the purpose of running activities for children (for example community groups, sports associations or service providers that run extra-curricular activities). As with any safeguarding allegation, schools and colleges should follow their safeguarding policies and procedures, including informing the LADO</w:t>
      </w:r>
      <w:r w:rsidR="009D3F1E" w:rsidRPr="00AF3D87">
        <w:rPr>
          <w:rFonts w:ascii="Segoe UI" w:eastAsia="Calibri" w:hAnsi="Segoe UI" w:cs="Segoe UI"/>
          <w:color w:val="000000" w:themeColor="text1"/>
          <w:sz w:val="22"/>
          <w:szCs w:val="22"/>
          <w:lang w:val="en"/>
        </w:rPr>
        <w:t>.</w:t>
      </w:r>
    </w:p>
    <w:p w14:paraId="69FB0A42" w14:textId="77777777" w:rsidR="00E31D1B" w:rsidRPr="00AF3D87" w:rsidRDefault="00E31D1B" w:rsidP="002B47C3">
      <w:pPr>
        <w:rPr>
          <w:rFonts w:ascii="Segoe UI" w:eastAsia="Calibri" w:hAnsi="Segoe UI" w:cs="Segoe UI"/>
          <w:color w:val="000000" w:themeColor="text1"/>
          <w:sz w:val="22"/>
          <w:szCs w:val="22"/>
          <w:lang w:val="en"/>
        </w:rPr>
      </w:pPr>
    </w:p>
    <w:p w14:paraId="47DB2424" w14:textId="760796E7" w:rsidR="00CD43C6" w:rsidRPr="00FD6849" w:rsidRDefault="00CD43C6" w:rsidP="00CD43C6">
      <w:pPr>
        <w:rPr>
          <w:rFonts w:ascii="Segoe UI" w:hAnsi="Segoe UI" w:cs="Segoe UI"/>
          <w:sz w:val="22"/>
          <w:szCs w:val="22"/>
          <w:lang w:val="en"/>
        </w:rPr>
      </w:pPr>
      <w:r w:rsidRPr="00FD6849">
        <w:rPr>
          <w:rFonts w:ascii="Segoe UI" w:hAnsi="Segoe UI" w:cs="Segoe UI"/>
          <w:sz w:val="22"/>
          <w:szCs w:val="22"/>
          <w:lang w:val="en"/>
        </w:rPr>
        <w:t>This includes all cases that meet the harm</w:t>
      </w:r>
      <w:r w:rsidR="009D3F1E">
        <w:rPr>
          <w:rFonts w:ascii="Segoe UI" w:hAnsi="Segoe UI" w:cs="Segoe UI"/>
          <w:sz w:val="22"/>
          <w:szCs w:val="22"/>
          <w:lang w:val="en"/>
        </w:rPr>
        <w:t xml:space="preserve"> </w:t>
      </w:r>
      <w:r w:rsidRPr="00FD6849">
        <w:rPr>
          <w:rFonts w:ascii="Segoe UI" w:hAnsi="Segoe UI" w:cs="Segoe UI"/>
          <w:sz w:val="22"/>
          <w:szCs w:val="22"/>
          <w:lang w:val="en"/>
        </w:rPr>
        <w:t>threshold where a person is alleged to have:</w:t>
      </w:r>
    </w:p>
    <w:p w14:paraId="3D06674C" w14:textId="77777777" w:rsidR="00CD43C6" w:rsidRPr="00CD43C6" w:rsidRDefault="00CD43C6" w:rsidP="00A953EE">
      <w:pPr>
        <w:numPr>
          <w:ilvl w:val="0"/>
          <w:numId w:val="28"/>
        </w:numPr>
        <w:rPr>
          <w:rFonts w:ascii="Segoe UI" w:hAnsi="Segoe UI" w:cs="Segoe UI"/>
          <w:sz w:val="22"/>
          <w:szCs w:val="22"/>
          <w:lang w:val="en"/>
        </w:rPr>
      </w:pPr>
      <w:r w:rsidRPr="00CD43C6">
        <w:rPr>
          <w:rFonts w:ascii="Segoe UI" w:hAnsi="Segoe UI" w:cs="Segoe UI"/>
          <w:sz w:val="22"/>
          <w:szCs w:val="22"/>
          <w:lang w:val="en"/>
        </w:rPr>
        <w:t>behaved in a way that has harmed, or may have harmed a child</w:t>
      </w:r>
    </w:p>
    <w:p w14:paraId="39B5AFDE" w14:textId="77777777" w:rsidR="00CD43C6" w:rsidRPr="00CD43C6" w:rsidRDefault="00CD43C6" w:rsidP="00A953EE">
      <w:pPr>
        <w:numPr>
          <w:ilvl w:val="0"/>
          <w:numId w:val="28"/>
        </w:numPr>
        <w:rPr>
          <w:rFonts w:ascii="Segoe UI" w:hAnsi="Segoe UI" w:cs="Segoe UI"/>
          <w:sz w:val="22"/>
          <w:szCs w:val="22"/>
          <w:lang w:val="en"/>
        </w:rPr>
      </w:pPr>
      <w:r w:rsidRPr="00CD43C6">
        <w:rPr>
          <w:rFonts w:ascii="Segoe UI" w:hAnsi="Segoe UI" w:cs="Segoe UI"/>
          <w:sz w:val="22"/>
          <w:szCs w:val="22"/>
          <w:lang w:val="en"/>
        </w:rPr>
        <w:t>possibly committed a criminal offence against, or related to, a child</w:t>
      </w:r>
    </w:p>
    <w:p w14:paraId="0A28A8A6" w14:textId="77777777" w:rsidR="00CD43C6" w:rsidRPr="00CD43C6" w:rsidRDefault="00CD43C6" w:rsidP="00A953EE">
      <w:pPr>
        <w:numPr>
          <w:ilvl w:val="0"/>
          <w:numId w:val="28"/>
        </w:numPr>
        <w:rPr>
          <w:rFonts w:ascii="Segoe UI" w:hAnsi="Segoe UI" w:cs="Segoe UI"/>
          <w:sz w:val="22"/>
          <w:szCs w:val="22"/>
          <w:lang w:val="en"/>
        </w:rPr>
      </w:pPr>
      <w:r w:rsidRPr="00CD43C6">
        <w:rPr>
          <w:rFonts w:ascii="Segoe UI" w:hAnsi="Segoe UI" w:cs="Segoe UI"/>
          <w:sz w:val="22"/>
          <w:szCs w:val="22"/>
          <w:lang w:val="en"/>
        </w:rPr>
        <w:t>behaved towards a child or children in a way that indicates they may pose a risk of harm to children</w:t>
      </w:r>
    </w:p>
    <w:p w14:paraId="11CFCB80" w14:textId="77777777" w:rsidR="00CD6FF6" w:rsidRPr="00CD6FF6" w:rsidRDefault="00CD43C6" w:rsidP="00A953EE">
      <w:pPr>
        <w:numPr>
          <w:ilvl w:val="0"/>
          <w:numId w:val="28"/>
        </w:numPr>
        <w:contextualSpacing/>
        <w:rPr>
          <w:rFonts w:ascii="Segoe UI" w:hAnsi="Segoe UI" w:cs="Segoe UI"/>
          <w:sz w:val="22"/>
          <w:szCs w:val="22"/>
        </w:rPr>
      </w:pPr>
      <w:r w:rsidRPr="00CD43C6">
        <w:rPr>
          <w:rFonts w:ascii="Segoe UI" w:hAnsi="Segoe UI" w:cs="Segoe UI"/>
          <w:sz w:val="22"/>
          <w:szCs w:val="22"/>
          <w:lang w:val="en"/>
        </w:rPr>
        <w:t xml:space="preserve">behaved or may have behaved in a way that indicates they may not be suitable to work with children.  </w:t>
      </w:r>
    </w:p>
    <w:p w14:paraId="0A329401" w14:textId="77777777" w:rsidR="00CD6FF6" w:rsidRDefault="00CD6FF6" w:rsidP="00CD6FF6">
      <w:pPr>
        <w:contextualSpacing/>
        <w:rPr>
          <w:rFonts w:ascii="Segoe UI" w:hAnsi="Segoe UI" w:cs="Segoe UI"/>
          <w:sz w:val="22"/>
          <w:szCs w:val="22"/>
          <w:lang w:val="en"/>
        </w:rPr>
      </w:pPr>
    </w:p>
    <w:p w14:paraId="4E4EA57D" w14:textId="7655DAD9" w:rsidR="00756BA7" w:rsidRPr="00CD6FF6" w:rsidRDefault="00CD43C6" w:rsidP="00CD6FF6">
      <w:pPr>
        <w:contextualSpacing/>
        <w:rPr>
          <w:rFonts w:ascii="Segoe UI" w:hAnsi="Segoe UI" w:cs="Segoe UI"/>
          <w:sz w:val="22"/>
          <w:szCs w:val="22"/>
        </w:rPr>
      </w:pPr>
      <w:r w:rsidRPr="00CD43C6">
        <w:rPr>
          <w:rFonts w:ascii="Segoe UI" w:hAnsi="Segoe UI" w:cs="Segoe UI"/>
          <w:sz w:val="22"/>
          <w:szCs w:val="22"/>
          <w:lang w:val="en"/>
        </w:rPr>
        <w:t xml:space="preserve">This includes </w:t>
      </w:r>
      <w:proofErr w:type="spellStart"/>
      <w:r w:rsidRPr="00CD43C6">
        <w:rPr>
          <w:rFonts w:ascii="Segoe UI" w:hAnsi="Segoe UI" w:cs="Segoe UI"/>
          <w:sz w:val="22"/>
          <w:szCs w:val="22"/>
          <w:lang w:val="en"/>
        </w:rPr>
        <w:t>behaviour</w:t>
      </w:r>
      <w:proofErr w:type="spellEnd"/>
      <w:r w:rsidRPr="00CD43C6">
        <w:rPr>
          <w:rFonts w:ascii="Segoe UI" w:hAnsi="Segoe UI" w:cs="Segoe UI"/>
          <w:sz w:val="22"/>
          <w:szCs w:val="22"/>
          <w:lang w:val="en"/>
        </w:rPr>
        <w:t xml:space="preserve"> that may have happened outside of</w:t>
      </w:r>
      <w:r w:rsidR="00CD6FF6">
        <w:rPr>
          <w:rFonts w:ascii="Segoe UI" w:hAnsi="Segoe UI" w:cs="Segoe UI"/>
          <w:sz w:val="22"/>
          <w:szCs w:val="22"/>
        </w:rPr>
        <w:t xml:space="preserve"> </w:t>
      </w:r>
      <w:r w:rsidRPr="00CD43C6">
        <w:rPr>
          <w:rFonts w:ascii="Segoe UI" w:eastAsia="Calibri" w:hAnsi="Segoe UI" w:cs="Segoe UI"/>
          <w:color w:val="000000" w:themeColor="text1"/>
          <w:sz w:val="22"/>
          <w:szCs w:val="22"/>
          <w:lang w:val="en"/>
        </w:rPr>
        <w:t xml:space="preserve">school or college, that might make an individual unsuitable to work with </w:t>
      </w:r>
      <w:r w:rsidR="002B47C3" w:rsidRPr="00CD43C6">
        <w:rPr>
          <w:rFonts w:ascii="Segoe UI" w:eastAsia="Calibri" w:hAnsi="Segoe UI" w:cs="Segoe UI"/>
          <w:color w:val="000000" w:themeColor="text1"/>
          <w:sz w:val="22"/>
          <w:szCs w:val="22"/>
          <w:lang w:val="en"/>
        </w:rPr>
        <w:t>children and</w:t>
      </w:r>
      <w:r w:rsidRPr="00CD43C6">
        <w:rPr>
          <w:rFonts w:ascii="Segoe UI" w:eastAsia="Calibri" w:hAnsi="Segoe UI" w:cs="Segoe UI"/>
          <w:color w:val="000000" w:themeColor="text1"/>
          <w:sz w:val="22"/>
          <w:szCs w:val="22"/>
          <w:lang w:val="en"/>
        </w:rPr>
        <w:t xml:space="preserve"> is known as transferable risk. </w:t>
      </w:r>
      <w:r w:rsidR="009823A7">
        <w:rPr>
          <w:rFonts w:ascii="Segoe UI" w:eastAsia="Calibri" w:hAnsi="Segoe UI" w:cs="Segoe UI"/>
          <w:color w:val="000000" w:themeColor="text1"/>
          <w:sz w:val="22"/>
          <w:szCs w:val="22"/>
          <w:lang w:val="en"/>
        </w:rPr>
        <w:t xml:space="preserve"> </w:t>
      </w:r>
    </w:p>
    <w:p w14:paraId="4C6934FB" w14:textId="77777777" w:rsidR="00756BA7" w:rsidRPr="00B803AF" w:rsidRDefault="00756BA7" w:rsidP="00A859F9">
      <w:pPr>
        <w:rPr>
          <w:rFonts w:ascii="Segoe UI" w:eastAsia="Calibri" w:hAnsi="Segoe UI" w:cs="Segoe UI"/>
          <w:color w:val="000000" w:themeColor="text1"/>
          <w:sz w:val="22"/>
          <w:szCs w:val="22"/>
          <w:lang w:val="en"/>
        </w:rPr>
      </w:pPr>
    </w:p>
    <w:p w14:paraId="0AC46F62" w14:textId="77777777" w:rsidR="009823A7" w:rsidRDefault="00756BA7" w:rsidP="009823A7">
      <w:pPr>
        <w:spacing w:after="200"/>
        <w:contextualSpacing/>
        <w:rPr>
          <w:rFonts w:ascii="Segoe UI" w:eastAsia="Calibri" w:hAnsi="Segoe UI" w:cs="Segoe UI"/>
          <w:color w:val="000000" w:themeColor="text1"/>
          <w:sz w:val="22"/>
          <w:szCs w:val="22"/>
          <w:lang w:val="en"/>
        </w:rPr>
      </w:pPr>
      <w:r w:rsidRPr="00B803AF">
        <w:rPr>
          <w:rFonts w:ascii="Segoe UI" w:eastAsia="Calibri" w:hAnsi="Segoe UI" w:cs="Segoe UI"/>
          <w:color w:val="000000" w:themeColor="text1"/>
          <w:sz w:val="22"/>
          <w:szCs w:val="22"/>
          <w:lang w:val="en"/>
        </w:rPr>
        <w:t xml:space="preserve">There are two levels of allegation/concern: </w:t>
      </w:r>
    </w:p>
    <w:p w14:paraId="0B914790" w14:textId="1B64F2D4" w:rsidR="00756BA7" w:rsidRPr="009823A7" w:rsidRDefault="009823A7" w:rsidP="00A953EE">
      <w:pPr>
        <w:pStyle w:val="ListParagraph"/>
        <w:numPr>
          <w:ilvl w:val="0"/>
          <w:numId w:val="30"/>
        </w:numPr>
        <w:spacing w:after="200"/>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a</w:t>
      </w:r>
      <w:r w:rsidR="00756BA7" w:rsidRPr="009823A7">
        <w:rPr>
          <w:rFonts w:ascii="Segoe UI" w:eastAsia="Calibri" w:hAnsi="Segoe UI" w:cs="Segoe UI"/>
          <w:color w:val="000000" w:themeColor="text1"/>
          <w:sz w:val="22"/>
          <w:szCs w:val="22"/>
          <w:lang w:val="en"/>
        </w:rPr>
        <w:t>llegations that may meet the harms threshold (see definition above)</w:t>
      </w:r>
    </w:p>
    <w:p w14:paraId="5F7309CC" w14:textId="07848F0B" w:rsidR="00756BA7" w:rsidRPr="005734EF" w:rsidRDefault="009823A7" w:rsidP="00A953EE">
      <w:pPr>
        <w:pStyle w:val="ListParagraph"/>
        <w:numPr>
          <w:ilvl w:val="0"/>
          <w:numId w:val="29"/>
        </w:numPr>
        <w:rPr>
          <w:rFonts w:ascii="Segoe UI" w:eastAsia="Calibri" w:hAnsi="Segoe UI" w:cs="Segoe UI"/>
          <w:color w:val="000000" w:themeColor="text1"/>
          <w:sz w:val="22"/>
          <w:szCs w:val="22"/>
          <w:lang w:val="en"/>
        </w:rPr>
      </w:pPr>
      <w:r w:rsidRPr="005734EF">
        <w:rPr>
          <w:rFonts w:ascii="Segoe UI" w:eastAsia="Calibri" w:hAnsi="Segoe UI" w:cs="Segoe UI"/>
          <w:color w:val="000000" w:themeColor="text1"/>
          <w:sz w:val="22"/>
          <w:szCs w:val="22"/>
          <w:lang w:val="en"/>
        </w:rPr>
        <w:t>a</w:t>
      </w:r>
      <w:r w:rsidR="00756BA7" w:rsidRPr="005734EF">
        <w:rPr>
          <w:rFonts w:ascii="Segoe UI" w:eastAsia="Calibri" w:hAnsi="Segoe UI" w:cs="Segoe UI"/>
          <w:color w:val="000000" w:themeColor="text1"/>
          <w:sz w:val="22"/>
          <w:szCs w:val="22"/>
          <w:lang w:val="en"/>
        </w:rPr>
        <w:t>llegation/concerns that do not meet the harm threshold – referred to as ‘low level concerns’</w:t>
      </w:r>
    </w:p>
    <w:p w14:paraId="5B4BB093" w14:textId="77777777" w:rsidR="00756BA7" w:rsidRPr="00B803AF" w:rsidRDefault="00756BA7" w:rsidP="00A859F9">
      <w:pPr>
        <w:rPr>
          <w:rFonts w:ascii="Segoe UI" w:eastAsia="Calibri" w:hAnsi="Segoe UI" w:cs="Segoe UI"/>
          <w:color w:val="000000" w:themeColor="text1"/>
          <w:sz w:val="22"/>
          <w:szCs w:val="22"/>
          <w:lang w:val="en"/>
        </w:rPr>
      </w:pPr>
    </w:p>
    <w:p w14:paraId="01C1CC9A" w14:textId="6980DF5D" w:rsidR="00756BA7" w:rsidRPr="009823A7" w:rsidRDefault="00756BA7" w:rsidP="009823A7">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 xml:space="preserve">Governing bodies and proprietors should have policies and processes to deal with concerns (including allegations) which do not meet the harm threshold. Concerns may arise in several ways and from </w:t>
      </w:r>
      <w:proofErr w:type="gramStart"/>
      <w:r w:rsidRPr="009823A7">
        <w:rPr>
          <w:rFonts w:ascii="Segoe UI" w:eastAsia="Calibri" w:hAnsi="Segoe UI" w:cs="Segoe UI"/>
          <w:color w:val="000000" w:themeColor="text1"/>
          <w:sz w:val="22"/>
          <w:szCs w:val="22"/>
          <w:lang w:val="en"/>
        </w:rPr>
        <w:t>a number of</w:t>
      </w:r>
      <w:proofErr w:type="gramEnd"/>
      <w:r w:rsidRPr="009823A7">
        <w:rPr>
          <w:rFonts w:ascii="Segoe UI" w:eastAsia="Calibri" w:hAnsi="Segoe UI" w:cs="Segoe UI"/>
          <w:color w:val="000000" w:themeColor="text1"/>
          <w:sz w:val="22"/>
          <w:szCs w:val="22"/>
          <w:lang w:val="en"/>
        </w:rPr>
        <w:t xml:space="preserve"> sources. For example: suspicion</w:t>
      </w:r>
      <w:r w:rsidR="00E370F7">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complaint or disclosure made by a child, </w:t>
      </w:r>
      <w:r w:rsidR="005734EF" w:rsidRPr="009823A7">
        <w:rPr>
          <w:rFonts w:ascii="Segoe UI" w:eastAsia="Calibri" w:hAnsi="Segoe UI" w:cs="Segoe UI"/>
          <w:color w:val="000000" w:themeColor="text1"/>
          <w:sz w:val="22"/>
          <w:szCs w:val="22"/>
          <w:lang w:val="en"/>
        </w:rPr>
        <w:t>parent</w:t>
      </w:r>
      <w:r w:rsidRPr="009823A7">
        <w:rPr>
          <w:rFonts w:ascii="Segoe UI" w:eastAsia="Calibri" w:hAnsi="Segoe UI" w:cs="Segoe UI"/>
          <w:color w:val="000000" w:themeColor="text1"/>
          <w:sz w:val="22"/>
          <w:szCs w:val="22"/>
          <w:lang w:val="en"/>
        </w:rPr>
        <w:t xml:space="preserve"> or other adult within or outside of the </w:t>
      </w:r>
      <w:proofErr w:type="spellStart"/>
      <w:r w:rsidRPr="009823A7">
        <w:rPr>
          <w:rFonts w:ascii="Segoe UI" w:eastAsia="Calibri" w:hAnsi="Segoe UI" w:cs="Segoe UI"/>
          <w:color w:val="000000" w:themeColor="text1"/>
          <w:sz w:val="22"/>
          <w:szCs w:val="22"/>
          <w:lang w:val="en"/>
        </w:rPr>
        <w:t>organisation</w:t>
      </w:r>
      <w:proofErr w:type="spellEnd"/>
      <w:r w:rsidR="004F2BC2">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or </w:t>
      </w:r>
      <w:proofErr w:type="gramStart"/>
      <w:r w:rsidRPr="009823A7">
        <w:rPr>
          <w:rFonts w:ascii="Segoe UI" w:eastAsia="Calibri" w:hAnsi="Segoe UI" w:cs="Segoe UI"/>
          <w:color w:val="000000" w:themeColor="text1"/>
          <w:sz w:val="22"/>
          <w:szCs w:val="22"/>
          <w:lang w:val="en"/>
        </w:rPr>
        <w:t>as a result of</w:t>
      </w:r>
      <w:proofErr w:type="gramEnd"/>
      <w:r w:rsidRPr="009823A7">
        <w:rPr>
          <w:rFonts w:ascii="Segoe UI" w:eastAsia="Calibri" w:hAnsi="Segoe UI" w:cs="Segoe UI"/>
          <w:color w:val="000000" w:themeColor="text1"/>
          <w:sz w:val="22"/>
          <w:szCs w:val="22"/>
          <w:lang w:val="en"/>
        </w:rPr>
        <w:t xml:space="preserve"> vetting checks undertaken. </w:t>
      </w:r>
    </w:p>
    <w:p w14:paraId="02D2D138" w14:textId="77777777" w:rsidR="00756BA7" w:rsidRPr="00B803AF" w:rsidRDefault="00756BA7" w:rsidP="00A859F9">
      <w:pPr>
        <w:rPr>
          <w:rFonts w:ascii="Segoe UI" w:eastAsia="Calibri" w:hAnsi="Segoe UI" w:cs="Segoe UI"/>
          <w:color w:val="000000" w:themeColor="text1"/>
          <w:sz w:val="22"/>
          <w:szCs w:val="22"/>
          <w:lang w:val="en"/>
        </w:rPr>
      </w:pPr>
    </w:p>
    <w:p w14:paraId="6CB0F755" w14:textId="77777777" w:rsidR="00756BA7" w:rsidRPr="009823A7" w:rsidRDefault="00756BA7" w:rsidP="009823A7">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It is important that schools and colleges have appropriate policies and processes in place to manage and record any such concerns and take appropriate action to safeguard children.</w:t>
      </w:r>
    </w:p>
    <w:p w14:paraId="5C0D6C3D" w14:textId="77777777" w:rsidR="00756BA7" w:rsidRPr="00B803AF" w:rsidRDefault="00756BA7" w:rsidP="00A859F9">
      <w:pPr>
        <w:rPr>
          <w:rFonts w:ascii="Segoe UI" w:eastAsia="Calibri" w:hAnsi="Segoe UI" w:cs="Segoe UI"/>
          <w:color w:val="000000" w:themeColor="text1"/>
          <w:sz w:val="22"/>
          <w:szCs w:val="22"/>
          <w:lang w:val="en"/>
        </w:rPr>
      </w:pPr>
    </w:p>
    <w:p w14:paraId="09FE35CF" w14:textId="6A839593" w:rsidR="00756BA7" w:rsidRPr="009823A7" w:rsidRDefault="00756BA7" w:rsidP="009823A7">
      <w:pPr>
        <w:rPr>
          <w:rFonts w:ascii="Segoe UI" w:eastAsia="Calibri" w:hAnsi="Segoe UI" w:cs="Segoe UI"/>
          <w:color w:val="000000" w:themeColor="text1"/>
          <w:sz w:val="22"/>
          <w:szCs w:val="22"/>
          <w:lang w:val="en"/>
        </w:rPr>
      </w:pPr>
      <w:r w:rsidRPr="00514CA6">
        <w:rPr>
          <w:rFonts w:ascii="Segoe UI" w:eastAsia="Calibri" w:hAnsi="Segoe UI" w:cs="Segoe UI"/>
          <w:b/>
          <w:bCs/>
          <w:color w:val="000000" w:themeColor="text1"/>
          <w:sz w:val="22"/>
          <w:szCs w:val="22"/>
          <w:lang w:val="en"/>
        </w:rPr>
        <w:t>Low Level Concerns</w:t>
      </w:r>
      <w:r w:rsidRPr="009823A7">
        <w:rPr>
          <w:rFonts w:ascii="Segoe UI" w:eastAsia="Calibri" w:hAnsi="Segoe UI" w:cs="Segoe UI"/>
          <w:color w:val="000000" w:themeColor="text1"/>
          <w:sz w:val="22"/>
          <w:szCs w:val="22"/>
          <w:lang w:val="en"/>
        </w:rPr>
        <w:t xml:space="preserve"> - Creating a culture in which all concerns about adults</w:t>
      </w:r>
      <w:r w:rsidR="0071355A">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including allegations that do not meet the harm threshold</w:t>
      </w:r>
      <w:r w:rsidR="0071355A">
        <w:rPr>
          <w:rFonts w:ascii="Segoe UI" w:eastAsia="Calibri" w:hAnsi="Segoe UI" w:cs="Segoe UI"/>
          <w:color w:val="000000" w:themeColor="text1"/>
          <w:sz w:val="22"/>
          <w:szCs w:val="22"/>
          <w:lang w:val="en"/>
        </w:rPr>
        <w:t>,</w:t>
      </w:r>
      <w:r w:rsidRPr="009823A7">
        <w:rPr>
          <w:rFonts w:ascii="Segoe UI" w:eastAsia="Calibri" w:hAnsi="Segoe UI" w:cs="Segoe UI"/>
          <w:color w:val="000000" w:themeColor="text1"/>
          <w:sz w:val="22"/>
          <w:szCs w:val="22"/>
          <w:lang w:val="en"/>
        </w:rPr>
        <w:t xml:space="preserve"> are shared responsibly and with the right person, recorded and dealt with appropriately, is critical.</w:t>
      </w:r>
    </w:p>
    <w:p w14:paraId="7862EAE9" w14:textId="77777777" w:rsidR="00756BA7" w:rsidRPr="00B803AF" w:rsidRDefault="00756BA7" w:rsidP="00A859F9">
      <w:pPr>
        <w:rPr>
          <w:rFonts w:ascii="Segoe UI" w:eastAsia="Calibri" w:hAnsi="Segoe UI" w:cs="Segoe UI"/>
          <w:color w:val="000000" w:themeColor="text1"/>
          <w:sz w:val="22"/>
          <w:szCs w:val="22"/>
          <w:lang w:val="en"/>
        </w:rPr>
      </w:pPr>
    </w:p>
    <w:p w14:paraId="05DAED00" w14:textId="39A862FD" w:rsidR="00756BA7" w:rsidRPr="009823A7" w:rsidRDefault="00756BA7" w:rsidP="009823A7">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lastRenderedPageBreak/>
        <w:t>A low-level concern is any concern</w:t>
      </w:r>
      <w:r w:rsidR="000002E2">
        <w:rPr>
          <w:rFonts w:ascii="Segoe UI" w:eastAsia="Calibri" w:hAnsi="Segoe UI" w:cs="Segoe UI"/>
          <w:color w:val="000000" w:themeColor="text1"/>
          <w:sz w:val="22"/>
          <w:szCs w:val="22"/>
          <w:lang w:val="en"/>
        </w:rPr>
        <w:t xml:space="preserve"> -</w:t>
      </w:r>
      <w:r w:rsidRPr="009823A7">
        <w:rPr>
          <w:rFonts w:ascii="Segoe UI" w:eastAsia="Calibri" w:hAnsi="Segoe UI" w:cs="Segoe UI"/>
          <w:color w:val="000000" w:themeColor="text1"/>
          <w:sz w:val="22"/>
          <w:szCs w:val="22"/>
          <w:lang w:val="en"/>
        </w:rPr>
        <w:t xml:space="preserve"> no matter how small, and even if no more than causing a sense of unease or a ‘nagging doubt’ - that an adult working in or on behalf of the school or college may have acted in a way that is inconsistent with the staff code of conduct, including inappropriate conduct outside of work and does not meet the allegations threshold or is otherwise not considered serious enough to consider a referral to the LADO.  Examples of such </w:t>
      </w:r>
      <w:proofErr w:type="spellStart"/>
      <w:r w:rsidRPr="009823A7">
        <w:rPr>
          <w:rFonts w:ascii="Segoe UI" w:eastAsia="Calibri" w:hAnsi="Segoe UI" w:cs="Segoe UI"/>
          <w:color w:val="000000" w:themeColor="text1"/>
          <w:sz w:val="22"/>
          <w:szCs w:val="22"/>
          <w:lang w:val="en"/>
        </w:rPr>
        <w:t>behaviour</w:t>
      </w:r>
      <w:proofErr w:type="spellEnd"/>
      <w:r w:rsidRPr="009823A7">
        <w:rPr>
          <w:rFonts w:ascii="Segoe UI" w:eastAsia="Calibri" w:hAnsi="Segoe UI" w:cs="Segoe UI"/>
          <w:color w:val="000000" w:themeColor="text1"/>
          <w:sz w:val="22"/>
          <w:szCs w:val="22"/>
          <w:lang w:val="en"/>
        </w:rPr>
        <w:t xml:space="preserve"> could include, but are not limited to: </w:t>
      </w:r>
    </w:p>
    <w:p w14:paraId="3AC2D252" w14:textId="37BD79B6" w:rsidR="00756BA7" w:rsidRPr="00B803AF" w:rsidRDefault="00514CA6" w:rsidP="00A953EE">
      <w:pPr>
        <w:pStyle w:val="ListParagraph"/>
        <w:numPr>
          <w:ilvl w:val="0"/>
          <w:numId w:val="31"/>
        </w:numPr>
        <w:rPr>
          <w:rFonts w:ascii="Segoe UI" w:eastAsia="Calibri" w:hAnsi="Segoe UI" w:cs="Segoe UI"/>
          <w:color w:val="000000" w:themeColor="text1"/>
          <w:sz w:val="22"/>
          <w:szCs w:val="22"/>
          <w:lang w:val="en"/>
        </w:rPr>
      </w:pPr>
      <w:proofErr w:type="gramStart"/>
      <w:r>
        <w:rPr>
          <w:rFonts w:ascii="Segoe UI" w:eastAsia="Calibri" w:hAnsi="Segoe UI" w:cs="Segoe UI"/>
          <w:color w:val="000000" w:themeColor="text1"/>
          <w:sz w:val="22"/>
          <w:szCs w:val="22"/>
          <w:lang w:val="en"/>
        </w:rPr>
        <w:t>b</w:t>
      </w:r>
      <w:r w:rsidRPr="00B803AF">
        <w:rPr>
          <w:rFonts w:ascii="Segoe UI" w:eastAsia="Calibri" w:hAnsi="Segoe UI" w:cs="Segoe UI"/>
          <w:color w:val="000000" w:themeColor="text1"/>
          <w:sz w:val="22"/>
          <w:szCs w:val="22"/>
          <w:lang w:val="en"/>
        </w:rPr>
        <w:t>eing</w:t>
      </w:r>
      <w:proofErr w:type="gramEnd"/>
      <w:r w:rsidR="00756BA7" w:rsidRPr="00B803AF">
        <w:rPr>
          <w:rFonts w:ascii="Segoe UI" w:eastAsia="Calibri" w:hAnsi="Segoe UI" w:cs="Segoe UI"/>
          <w:color w:val="000000" w:themeColor="text1"/>
          <w:sz w:val="22"/>
          <w:szCs w:val="22"/>
          <w:lang w:val="en"/>
        </w:rPr>
        <w:t xml:space="preserve"> </w:t>
      </w:r>
      <w:proofErr w:type="gramStart"/>
      <w:r w:rsidRPr="00B803AF">
        <w:rPr>
          <w:rFonts w:ascii="Segoe UI" w:eastAsia="Calibri" w:hAnsi="Segoe UI" w:cs="Segoe UI"/>
          <w:color w:val="000000" w:themeColor="text1"/>
          <w:sz w:val="22"/>
          <w:szCs w:val="22"/>
          <w:lang w:val="en"/>
        </w:rPr>
        <w:t>over</w:t>
      </w:r>
      <w:r>
        <w:rPr>
          <w:rFonts w:ascii="Segoe UI" w:eastAsia="Calibri" w:hAnsi="Segoe UI" w:cs="Segoe UI"/>
          <w:color w:val="000000" w:themeColor="text1"/>
          <w:sz w:val="22"/>
          <w:szCs w:val="22"/>
          <w:lang w:val="en"/>
        </w:rPr>
        <w:t xml:space="preserve"> </w:t>
      </w:r>
      <w:r w:rsidRPr="00B803AF">
        <w:rPr>
          <w:rFonts w:ascii="Segoe UI" w:eastAsia="Calibri" w:hAnsi="Segoe UI" w:cs="Segoe UI"/>
          <w:color w:val="000000" w:themeColor="text1"/>
          <w:sz w:val="22"/>
          <w:szCs w:val="22"/>
          <w:lang w:val="en"/>
        </w:rPr>
        <w:t>friendly</w:t>
      </w:r>
      <w:proofErr w:type="gramEnd"/>
      <w:r w:rsidR="00756BA7" w:rsidRPr="00B803AF">
        <w:rPr>
          <w:rFonts w:ascii="Segoe UI" w:eastAsia="Calibri" w:hAnsi="Segoe UI" w:cs="Segoe UI"/>
          <w:color w:val="000000" w:themeColor="text1"/>
          <w:sz w:val="22"/>
          <w:szCs w:val="22"/>
          <w:lang w:val="en"/>
        </w:rPr>
        <w:t xml:space="preserve"> with </w:t>
      </w:r>
      <w:r w:rsidR="001B5DA5" w:rsidRPr="00B803AF">
        <w:rPr>
          <w:rFonts w:ascii="Segoe UI" w:eastAsia="Calibri" w:hAnsi="Segoe UI" w:cs="Segoe UI"/>
          <w:color w:val="000000" w:themeColor="text1"/>
          <w:sz w:val="22"/>
          <w:szCs w:val="22"/>
          <w:lang w:val="en"/>
        </w:rPr>
        <w:t>children</w:t>
      </w:r>
    </w:p>
    <w:p w14:paraId="5F0B6BE7" w14:textId="573BF1EC" w:rsidR="00756BA7" w:rsidRPr="00B803AF" w:rsidRDefault="00514CA6" w:rsidP="00A953EE">
      <w:pPr>
        <w:pStyle w:val="ListParagraph"/>
        <w:numPr>
          <w:ilvl w:val="0"/>
          <w:numId w:val="31"/>
        </w:numPr>
        <w:rPr>
          <w:rFonts w:ascii="Segoe UI" w:eastAsia="Calibri" w:hAnsi="Segoe UI" w:cs="Segoe UI"/>
          <w:color w:val="000000" w:themeColor="text1"/>
          <w:sz w:val="22"/>
          <w:szCs w:val="22"/>
          <w:lang w:val="en"/>
        </w:rPr>
      </w:pPr>
      <w:proofErr w:type="gramStart"/>
      <w:r>
        <w:rPr>
          <w:rFonts w:ascii="Segoe UI" w:eastAsia="Calibri" w:hAnsi="Segoe UI" w:cs="Segoe UI"/>
          <w:color w:val="000000" w:themeColor="text1"/>
          <w:sz w:val="22"/>
          <w:szCs w:val="22"/>
          <w:lang w:val="en"/>
        </w:rPr>
        <w:t>h</w:t>
      </w:r>
      <w:r w:rsidRPr="00B803AF">
        <w:rPr>
          <w:rFonts w:ascii="Segoe UI" w:eastAsia="Calibri" w:hAnsi="Segoe UI" w:cs="Segoe UI"/>
          <w:color w:val="000000" w:themeColor="text1"/>
          <w:sz w:val="22"/>
          <w:szCs w:val="22"/>
          <w:lang w:val="en"/>
        </w:rPr>
        <w:t>aving</w:t>
      </w:r>
      <w:proofErr w:type="gramEnd"/>
      <w:r w:rsidR="00756BA7" w:rsidRPr="00B803AF">
        <w:rPr>
          <w:rFonts w:ascii="Segoe UI" w:eastAsia="Calibri" w:hAnsi="Segoe UI" w:cs="Segoe UI"/>
          <w:color w:val="000000" w:themeColor="text1"/>
          <w:sz w:val="22"/>
          <w:szCs w:val="22"/>
          <w:lang w:val="en"/>
        </w:rPr>
        <w:t xml:space="preserve"> </w:t>
      </w:r>
      <w:proofErr w:type="spellStart"/>
      <w:r w:rsidR="001B5DA5" w:rsidRPr="00B803AF">
        <w:rPr>
          <w:rFonts w:ascii="Segoe UI" w:eastAsia="Calibri" w:hAnsi="Segoe UI" w:cs="Segoe UI"/>
          <w:color w:val="000000" w:themeColor="text1"/>
          <w:sz w:val="22"/>
          <w:szCs w:val="22"/>
          <w:lang w:val="en"/>
        </w:rPr>
        <w:t>favo</w:t>
      </w:r>
      <w:r w:rsidR="00E31D1B">
        <w:rPr>
          <w:rFonts w:ascii="Segoe UI" w:eastAsia="Calibri" w:hAnsi="Segoe UI" w:cs="Segoe UI"/>
          <w:color w:val="000000" w:themeColor="text1"/>
          <w:sz w:val="22"/>
          <w:szCs w:val="22"/>
          <w:lang w:val="en"/>
        </w:rPr>
        <w:t>u</w:t>
      </w:r>
      <w:r w:rsidR="001B5DA5" w:rsidRPr="00B803AF">
        <w:rPr>
          <w:rFonts w:ascii="Segoe UI" w:eastAsia="Calibri" w:hAnsi="Segoe UI" w:cs="Segoe UI"/>
          <w:color w:val="000000" w:themeColor="text1"/>
          <w:sz w:val="22"/>
          <w:szCs w:val="22"/>
          <w:lang w:val="en"/>
        </w:rPr>
        <w:t>rites</w:t>
      </w:r>
      <w:proofErr w:type="spellEnd"/>
      <w:r w:rsidR="00756BA7" w:rsidRPr="00B803AF">
        <w:rPr>
          <w:rFonts w:ascii="Segoe UI" w:eastAsia="Calibri" w:hAnsi="Segoe UI" w:cs="Segoe UI"/>
          <w:color w:val="000000" w:themeColor="text1"/>
          <w:sz w:val="22"/>
          <w:szCs w:val="22"/>
          <w:lang w:val="en"/>
        </w:rPr>
        <w:t xml:space="preserve"> </w:t>
      </w:r>
    </w:p>
    <w:p w14:paraId="54376E22" w14:textId="316691BB" w:rsidR="00756BA7" w:rsidRPr="00B803AF" w:rsidRDefault="00514CA6" w:rsidP="00A953EE">
      <w:pPr>
        <w:pStyle w:val="ListParagraph"/>
        <w:numPr>
          <w:ilvl w:val="0"/>
          <w:numId w:val="31"/>
        </w:numPr>
        <w:rPr>
          <w:rFonts w:ascii="Segoe UI" w:eastAsia="Calibri" w:hAnsi="Segoe UI" w:cs="Segoe UI"/>
          <w:color w:val="000000" w:themeColor="text1"/>
          <w:sz w:val="22"/>
          <w:szCs w:val="22"/>
          <w:lang w:val="en"/>
        </w:rPr>
      </w:pPr>
      <w:r>
        <w:rPr>
          <w:rFonts w:ascii="Segoe UI" w:eastAsia="Calibri" w:hAnsi="Segoe UI" w:cs="Segoe UI"/>
          <w:color w:val="000000" w:themeColor="text1"/>
          <w:sz w:val="22"/>
          <w:szCs w:val="22"/>
          <w:lang w:val="en"/>
        </w:rPr>
        <w:t>t</w:t>
      </w:r>
      <w:r w:rsidR="00756BA7" w:rsidRPr="00B803AF">
        <w:rPr>
          <w:rFonts w:ascii="Segoe UI" w:eastAsia="Calibri" w:hAnsi="Segoe UI" w:cs="Segoe UI"/>
          <w:color w:val="000000" w:themeColor="text1"/>
          <w:sz w:val="22"/>
          <w:szCs w:val="22"/>
          <w:lang w:val="en"/>
        </w:rPr>
        <w:t xml:space="preserve">aking photographs of children on their mobile </w:t>
      </w:r>
      <w:r w:rsidR="001B5DA5" w:rsidRPr="00B803AF">
        <w:rPr>
          <w:rFonts w:ascii="Segoe UI" w:eastAsia="Calibri" w:hAnsi="Segoe UI" w:cs="Segoe UI"/>
          <w:color w:val="000000" w:themeColor="text1"/>
          <w:sz w:val="22"/>
          <w:szCs w:val="22"/>
          <w:lang w:val="en"/>
        </w:rPr>
        <w:t>phone</w:t>
      </w:r>
    </w:p>
    <w:p w14:paraId="3AE3F315" w14:textId="3ADDA32C" w:rsidR="00756BA7" w:rsidRPr="009823A7" w:rsidRDefault="00514CA6" w:rsidP="00A953EE">
      <w:pPr>
        <w:pStyle w:val="ListParagraph"/>
        <w:numPr>
          <w:ilvl w:val="0"/>
          <w:numId w:val="31"/>
        </w:numPr>
        <w:rPr>
          <w:rFonts w:ascii="Segoe UI" w:eastAsia="Calibri" w:hAnsi="Segoe UI" w:cs="Segoe UI"/>
          <w:color w:val="000000" w:themeColor="text1"/>
          <w:sz w:val="22"/>
          <w:szCs w:val="22"/>
          <w:lang w:val="en"/>
        </w:rPr>
      </w:pPr>
      <w:r>
        <w:rPr>
          <w:rFonts w:ascii="Segoe UI" w:eastAsia="Calibri" w:hAnsi="Segoe UI" w:cs="Segoe UI"/>
          <w:color w:val="000000" w:themeColor="text1"/>
          <w:sz w:val="22"/>
          <w:szCs w:val="22"/>
          <w:lang w:val="en"/>
        </w:rPr>
        <w:t>e</w:t>
      </w:r>
      <w:r w:rsidR="00756BA7" w:rsidRPr="00B803AF">
        <w:rPr>
          <w:rFonts w:ascii="Segoe UI" w:eastAsia="Calibri" w:hAnsi="Segoe UI" w:cs="Segoe UI"/>
          <w:color w:val="000000" w:themeColor="text1"/>
          <w:sz w:val="22"/>
          <w:szCs w:val="22"/>
          <w:lang w:val="en"/>
        </w:rPr>
        <w:t>ngaging with a child on a one-to-one basis in a secluded area or behind a closed</w:t>
      </w:r>
      <w:r w:rsidR="009823A7">
        <w:rPr>
          <w:rFonts w:ascii="Segoe UI" w:eastAsia="Calibri" w:hAnsi="Segoe UI" w:cs="Segoe UI"/>
          <w:color w:val="000000" w:themeColor="text1"/>
          <w:sz w:val="22"/>
          <w:szCs w:val="22"/>
          <w:lang w:val="en"/>
        </w:rPr>
        <w:t xml:space="preserve"> door</w:t>
      </w:r>
      <w:r w:rsidR="00756BA7" w:rsidRPr="00B803AF">
        <w:rPr>
          <w:rFonts w:ascii="Segoe UI" w:eastAsia="Calibri" w:hAnsi="Segoe UI" w:cs="Segoe UI"/>
          <w:color w:val="000000" w:themeColor="text1"/>
          <w:sz w:val="22"/>
          <w:szCs w:val="22"/>
          <w:lang w:val="en"/>
        </w:rPr>
        <w:t xml:space="preserve"> </w:t>
      </w:r>
    </w:p>
    <w:p w14:paraId="55F13CBA" w14:textId="64F27C9D" w:rsidR="00756BA7" w:rsidRPr="00B803AF" w:rsidRDefault="00756BA7" w:rsidP="00A953EE">
      <w:pPr>
        <w:pStyle w:val="ListParagraph"/>
        <w:numPr>
          <w:ilvl w:val="0"/>
          <w:numId w:val="31"/>
        </w:numPr>
        <w:rPr>
          <w:rFonts w:ascii="Segoe UI" w:eastAsia="Calibri" w:hAnsi="Segoe UI" w:cs="Segoe UI"/>
          <w:color w:val="000000" w:themeColor="text1"/>
          <w:sz w:val="22"/>
          <w:szCs w:val="22"/>
          <w:lang w:val="en"/>
        </w:rPr>
      </w:pPr>
      <w:r w:rsidRPr="00B803AF">
        <w:rPr>
          <w:rFonts w:ascii="Segoe UI" w:eastAsia="Calibri" w:hAnsi="Segoe UI" w:cs="Segoe UI"/>
          <w:color w:val="000000" w:themeColor="text1"/>
          <w:sz w:val="22"/>
          <w:szCs w:val="22"/>
          <w:lang w:val="en"/>
        </w:rPr>
        <w:t>humiliating pupils</w:t>
      </w:r>
    </w:p>
    <w:p w14:paraId="22B38C14" w14:textId="77777777" w:rsidR="00756BA7" w:rsidRPr="00B803AF" w:rsidRDefault="00756BA7" w:rsidP="00A859F9">
      <w:pPr>
        <w:rPr>
          <w:rFonts w:ascii="Segoe UI" w:eastAsia="Calibri" w:hAnsi="Segoe UI" w:cs="Segoe UI"/>
          <w:color w:val="000000" w:themeColor="text1"/>
          <w:sz w:val="22"/>
          <w:szCs w:val="22"/>
          <w:lang w:val="en"/>
        </w:rPr>
      </w:pPr>
    </w:p>
    <w:p w14:paraId="5D11B34E" w14:textId="3069FC3C" w:rsidR="00756BA7" w:rsidRPr="009823A7" w:rsidRDefault="00756BA7" w:rsidP="00A859F9">
      <w:pPr>
        <w:rPr>
          <w:rFonts w:ascii="Segoe UI" w:eastAsia="Calibri" w:hAnsi="Segoe UI" w:cs="Segoe UI"/>
          <w:color w:val="000000" w:themeColor="text1"/>
          <w:sz w:val="22"/>
          <w:szCs w:val="22"/>
          <w:lang w:val="en"/>
        </w:rPr>
      </w:pPr>
      <w:r w:rsidRPr="009823A7">
        <w:rPr>
          <w:rFonts w:ascii="Segoe UI" w:eastAsia="Calibri" w:hAnsi="Segoe UI" w:cs="Segoe UI"/>
          <w:color w:val="000000" w:themeColor="text1"/>
          <w:sz w:val="22"/>
          <w:szCs w:val="22"/>
          <w:lang w:val="en"/>
        </w:rPr>
        <w:t>Such concerns s</w:t>
      </w:r>
      <w:r w:rsidR="009D3F1E">
        <w:rPr>
          <w:rFonts w:ascii="Segoe UI" w:eastAsia="Calibri" w:hAnsi="Segoe UI" w:cs="Segoe UI"/>
          <w:color w:val="000000" w:themeColor="text1"/>
          <w:sz w:val="22"/>
          <w:szCs w:val="22"/>
          <w:lang w:val="en"/>
        </w:rPr>
        <w:t>hould</w:t>
      </w:r>
      <w:r w:rsidRPr="009823A7">
        <w:rPr>
          <w:rFonts w:ascii="Segoe UI" w:eastAsia="Calibri" w:hAnsi="Segoe UI" w:cs="Segoe UI"/>
          <w:color w:val="000000" w:themeColor="text1"/>
          <w:sz w:val="22"/>
          <w:szCs w:val="22"/>
          <w:lang w:val="en"/>
        </w:rPr>
        <w:t xml:space="preserve"> always be recorded and reviewed so that potential patterns of concerning, problematic or inappropriate </w:t>
      </w:r>
      <w:proofErr w:type="spellStart"/>
      <w:r w:rsidRPr="009823A7">
        <w:rPr>
          <w:rFonts w:ascii="Segoe UI" w:eastAsia="Calibri" w:hAnsi="Segoe UI" w:cs="Segoe UI"/>
          <w:color w:val="000000" w:themeColor="text1"/>
          <w:sz w:val="22"/>
          <w:szCs w:val="22"/>
          <w:lang w:val="en"/>
        </w:rPr>
        <w:t>behaviour</w:t>
      </w:r>
      <w:proofErr w:type="spellEnd"/>
      <w:r w:rsidRPr="009823A7">
        <w:rPr>
          <w:rFonts w:ascii="Segoe UI" w:eastAsia="Calibri" w:hAnsi="Segoe UI" w:cs="Segoe UI"/>
          <w:color w:val="000000" w:themeColor="text1"/>
          <w:sz w:val="22"/>
          <w:szCs w:val="22"/>
          <w:lang w:val="en"/>
        </w:rPr>
        <w:t xml:space="preserve"> can be identified</w:t>
      </w:r>
    </w:p>
    <w:p w14:paraId="052CDFC6" w14:textId="77777777" w:rsidR="00912459" w:rsidRPr="00874DC4" w:rsidRDefault="00912459" w:rsidP="00A859F9">
      <w:pPr>
        <w:autoSpaceDE w:val="0"/>
        <w:autoSpaceDN w:val="0"/>
        <w:adjustRightInd w:val="0"/>
        <w:rPr>
          <w:rFonts w:ascii="Segoe UI" w:eastAsia="Calibri" w:hAnsi="Segoe UI" w:cs="Segoe UI"/>
          <w:sz w:val="22"/>
          <w:szCs w:val="22"/>
        </w:rPr>
      </w:pPr>
    </w:p>
    <w:p w14:paraId="1097E632" w14:textId="1A03219A" w:rsidR="00756BA7" w:rsidRPr="00874DC4" w:rsidRDefault="00756BA7" w:rsidP="00A859F9">
      <w:pPr>
        <w:autoSpaceDE w:val="0"/>
        <w:autoSpaceDN w:val="0"/>
        <w:adjustRightInd w:val="0"/>
        <w:rPr>
          <w:rFonts w:ascii="Segoe UI" w:eastAsia="Times New Roman" w:hAnsi="Segoe UI" w:cs="Segoe UI"/>
          <w:b/>
          <w:sz w:val="22"/>
          <w:szCs w:val="22"/>
          <w:lang w:eastAsia="en-GB"/>
        </w:rPr>
      </w:pPr>
      <w:r w:rsidRPr="00874DC4">
        <w:rPr>
          <w:rFonts w:ascii="Segoe UI" w:eastAsia="Times New Roman" w:hAnsi="Segoe UI" w:cs="Segoe UI"/>
          <w:b/>
          <w:sz w:val="22"/>
          <w:szCs w:val="22"/>
          <w:lang w:eastAsia="en-GB"/>
        </w:rPr>
        <w:t>Pre-Appointment Checks and Safer Recruitment</w:t>
      </w:r>
    </w:p>
    <w:p w14:paraId="3579D7C5" w14:textId="1EC26F05" w:rsidR="00756BA7" w:rsidRPr="00B4661E" w:rsidRDefault="00756BA7" w:rsidP="00B4661E">
      <w:pPr>
        <w:tabs>
          <w:tab w:val="left" w:pos="1103"/>
        </w:tabs>
        <w:spacing w:after="200"/>
        <w:rPr>
          <w:rFonts w:ascii="Segoe UI" w:eastAsia="Calibri" w:hAnsi="Segoe UI" w:cs="Segoe UI"/>
          <w:color w:val="000000" w:themeColor="text1"/>
          <w:sz w:val="22"/>
          <w:szCs w:val="22"/>
        </w:rPr>
      </w:pPr>
      <w:r w:rsidRPr="00B4661E">
        <w:rPr>
          <w:rFonts w:ascii="Segoe UI" w:eastAsia="Calibri" w:hAnsi="Segoe UI" w:cs="Segoe UI"/>
          <w:color w:val="000000" w:themeColor="text1"/>
          <w:sz w:val="22"/>
          <w:szCs w:val="22"/>
        </w:rPr>
        <w:t>Any offer of appointment made to a successful candidate, including one who has lived or worked abroad, must be conditional on satisfactory completion of the necessary pre-employment checks.</w:t>
      </w:r>
    </w:p>
    <w:p w14:paraId="727A20E7" w14:textId="77777777" w:rsidR="005F44E2" w:rsidRPr="005F44E2" w:rsidRDefault="00756BA7" w:rsidP="005F44E2">
      <w:pPr>
        <w:rPr>
          <w:rFonts w:ascii="Segoe UI" w:eastAsia="Times New Roman" w:hAnsi="Segoe UI" w:cs="Segoe UI"/>
          <w:sz w:val="22"/>
          <w:szCs w:val="22"/>
        </w:rPr>
      </w:pPr>
      <w:r w:rsidRPr="005F44E2">
        <w:rPr>
          <w:rFonts w:ascii="Segoe UI" w:eastAsia="Calibri" w:hAnsi="Segoe UI" w:cs="Segoe UI"/>
          <w:color w:val="000000" w:themeColor="text1"/>
          <w:sz w:val="22"/>
          <w:szCs w:val="22"/>
        </w:rPr>
        <w:t>When appointing new staff, schools and colleges must</w:t>
      </w:r>
      <w:r w:rsidR="00B4661E" w:rsidRPr="005F44E2">
        <w:rPr>
          <w:rFonts w:ascii="Segoe UI" w:eastAsia="Calibri" w:hAnsi="Segoe UI" w:cs="Segoe UI"/>
          <w:color w:val="000000" w:themeColor="text1"/>
          <w:sz w:val="22"/>
          <w:szCs w:val="22"/>
        </w:rPr>
        <w:t>:</w:t>
      </w:r>
    </w:p>
    <w:p w14:paraId="3CF69666" w14:textId="187AB245" w:rsidR="005F44E2" w:rsidRPr="00514CA6" w:rsidRDefault="005F44E2" w:rsidP="00514CA6">
      <w:pPr>
        <w:pStyle w:val="ListParagraph"/>
        <w:numPr>
          <w:ilvl w:val="0"/>
          <w:numId w:val="35"/>
        </w:numPr>
        <w:rPr>
          <w:rFonts w:ascii="Segoe UI" w:hAnsi="Segoe UI" w:cs="Segoe UI"/>
          <w:sz w:val="22"/>
          <w:szCs w:val="22"/>
        </w:rPr>
      </w:pPr>
      <w:r w:rsidRPr="005F44E2">
        <w:rPr>
          <w:rFonts w:ascii="Segoe UI" w:hAnsi="Segoe UI" w:cs="Segoe UI"/>
          <w:sz w:val="22"/>
          <w:szCs w:val="22"/>
        </w:rPr>
        <w:t xml:space="preserve">verify a candidate’s identity.  Identification checking guidelines can be found on the </w:t>
      </w:r>
      <w:hyperlink r:id="rId69" w:history="1">
        <w:r w:rsidR="00514CA6">
          <w:rPr>
            <w:rStyle w:val="Hyperlink"/>
            <w:rFonts w:ascii="Segoe UI" w:hAnsi="Segoe UI" w:cs="Segoe UI"/>
            <w:sz w:val="22"/>
            <w:szCs w:val="22"/>
          </w:rPr>
          <w:t>GOV.UK</w:t>
        </w:r>
      </w:hyperlink>
      <w:r w:rsidR="00514CA6">
        <w:rPr>
          <w:rFonts w:ascii="Segoe UI" w:hAnsi="Segoe UI" w:cs="Segoe UI"/>
          <w:sz w:val="22"/>
          <w:szCs w:val="22"/>
        </w:rPr>
        <w:t xml:space="preserve"> </w:t>
      </w:r>
      <w:r w:rsidRPr="00514CA6">
        <w:rPr>
          <w:rFonts w:ascii="Segoe UI" w:hAnsi="Segoe UI" w:cs="Segoe UI"/>
          <w:sz w:val="22"/>
          <w:szCs w:val="22"/>
        </w:rPr>
        <w:t>website</w:t>
      </w:r>
    </w:p>
    <w:p w14:paraId="18B44E3D" w14:textId="74A09B5D" w:rsidR="005F44E2" w:rsidRPr="005F44E2" w:rsidRDefault="005F44E2" w:rsidP="00A953EE">
      <w:pPr>
        <w:numPr>
          <w:ilvl w:val="0"/>
          <w:numId w:val="35"/>
        </w:numPr>
        <w:contextualSpacing/>
        <w:rPr>
          <w:rFonts w:ascii="Segoe UI" w:hAnsi="Segoe UI" w:cs="Segoe UI"/>
          <w:sz w:val="22"/>
          <w:szCs w:val="22"/>
        </w:rPr>
      </w:pPr>
      <w:r w:rsidRPr="005F44E2">
        <w:rPr>
          <w:rFonts w:ascii="Segoe UI" w:hAnsi="Segoe UI" w:cs="Segoe UI"/>
          <w:sz w:val="22"/>
          <w:szCs w:val="22"/>
        </w:rPr>
        <w:t xml:space="preserve">obtain (via the applicant) an enhanced DBS certificate (including barred list information for those who will be engaging in regulated activity) </w:t>
      </w:r>
    </w:p>
    <w:p w14:paraId="62E57A5C" w14:textId="77777777" w:rsidR="005F44E2" w:rsidRPr="005F44E2" w:rsidRDefault="005F44E2" w:rsidP="00A953EE">
      <w:pPr>
        <w:numPr>
          <w:ilvl w:val="0"/>
          <w:numId w:val="35"/>
        </w:numPr>
        <w:contextualSpacing/>
        <w:rPr>
          <w:rFonts w:ascii="Segoe UI" w:hAnsi="Segoe UI" w:cs="Segoe UI"/>
          <w:sz w:val="22"/>
          <w:szCs w:val="22"/>
        </w:rPr>
      </w:pPr>
      <w:r w:rsidRPr="005F44E2">
        <w:rPr>
          <w:rFonts w:ascii="Segoe UI" w:hAnsi="Segoe UI" w:cs="Segoe UI"/>
          <w:sz w:val="22"/>
          <w:szCs w:val="22"/>
        </w:rPr>
        <w:t>obtain a separate barred list check if an individual will start work in regulated activity before the DBS certificate is available</w:t>
      </w:r>
      <w:r w:rsidRPr="005F44E2">
        <w:rPr>
          <w:rFonts w:ascii="Segoe UI" w:hAnsi="Segoe UI" w:cs="Segoe UI"/>
          <w:sz w:val="22"/>
          <w:szCs w:val="22"/>
        </w:rPr>
        <w:tab/>
      </w:r>
    </w:p>
    <w:p w14:paraId="41140789" w14:textId="77777777" w:rsidR="002F0B32" w:rsidRDefault="005F44E2" w:rsidP="00A953EE">
      <w:pPr>
        <w:numPr>
          <w:ilvl w:val="0"/>
          <w:numId w:val="35"/>
        </w:numPr>
        <w:contextualSpacing/>
        <w:rPr>
          <w:rFonts w:ascii="Segoe UI" w:hAnsi="Segoe UI" w:cs="Segoe UI"/>
          <w:sz w:val="22"/>
          <w:szCs w:val="22"/>
        </w:rPr>
      </w:pPr>
      <w:r w:rsidRPr="005F44E2">
        <w:rPr>
          <w:rFonts w:ascii="Segoe UI" w:hAnsi="Segoe UI" w:cs="Segoe UI"/>
          <w:sz w:val="22"/>
          <w:szCs w:val="22"/>
        </w:rPr>
        <w:t>verify the candidate’s mental and physical fitness to carry out their work responsibilities.  A job applicant can be asked relevant questions about disability and</w:t>
      </w:r>
      <w:r w:rsidR="002F0B32">
        <w:rPr>
          <w:rFonts w:ascii="Segoe UI" w:hAnsi="Segoe UI" w:cs="Segoe UI"/>
          <w:sz w:val="22"/>
          <w:szCs w:val="22"/>
        </w:rPr>
        <w:t xml:space="preserve"> </w:t>
      </w:r>
      <w:r w:rsidRPr="005F44E2">
        <w:rPr>
          <w:rFonts w:ascii="Segoe UI" w:hAnsi="Segoe UI" w:cs="Segoe UI"/>
          <w:sz w:val="22"/>
          <w:szCs w:val="22"/>
        </w:rPr>
        <w:t xml:space="preserve">health to establish whether they have the physical and mental capacity for the </w:t>
      </w:r>
    </w:p>
    <w:p w14:paraId="66A7DC96" w14:textId="2DF46CBC" w:rsidR="005F44E2" w:rsidRPr="005F44E2" w:rsidRDefault="002F0B32" w:rsidP="002F0B32">
      <w:pPr>
        <w:contextualSpacing/>
        <w:rPr>
          <w:rFonts w:ascii="Segoe UI" w:hAnsi="Segoe UI" w:cs="Segoe UI"/>
          <w:sz w:val="22"/>
          <w:szCs w:val="22"/>
        </w:rPr>
      </w:pPr>
      <w:r>
        <w:rPr>
          <w:rFonts w:ascii="Segoe UI" w:hAnsi="Segoe UI" w:cs="Segoe UI"/>
          <w:sz w:val="22"/>
          <w:szCs w:val="22"/>
        </w:rPr>
        <w:tab/>
      </w:r>
      <w:r w:rsidR="005F44E2" w:rsidRPr="005F44E2">
        <w:rPr>
          <w:rFonts w:ascii="Segoe UI" w:hAnsi="Segoe UI" w:cs="Segoe UI"/>
          <w:sz w:val="22"/>
          <w:szCs w:val="22"/>
        </w:rPr>
        <w:t>specific role</w:t>
      </w:r>
    </w:p>
    <w:p w14:paraId="2E1DF3AA" w14:textId="19EA8F55" w:rsidR="005F44E2" w:rsidRPr="00514CA6" w:rsidRDefault="005F44E2" w:rsidP="00514CA6">
      <w:pPr>
        <w:numPr>
          <w:ilvl w:val="0"/>
          <w:numId w:val="35"/>
        </w:numPr>
        <w:contextualSpacing/>
        <w:rPr>
          <w:rFonts w:ascii="Segoe UI" w:hAnsi="Segoe UI" w:cs="Segoe UI"/>
          <w:sz w:val="22"/>
          <w:szCs w:val="22"/>
        </w:rPr>
      </w:pPr>
      <w:r w:rsidRPr="005F44E2">
        <w:rPr>
          <w:rFonts w:ascii="Segoe UI" w:hAnsi="Segoe UI" w:cs="Segoe UI"/>
          <w:sz w:val="22"/>
          <w:szCs w:val="22"/>
        </w:rPr>
        <w:t>verify the person’s right to work in the UK</w:t>
      </w:r>
      <w:r w:rsidR="0085172F">
        <w:rPr>
          <w:rFonts w:ascii="Segoe UI" w:hAnsi="Segoe UI" w:cs="Segoe UI"/>
          <w:sz w:val="22"/>
          <w:szCs w:val="22"/>
        </w:rPr>
        <w:t xml:space="preserve">, </w:t>
      </w:r>
      <w:r w:rsidR="0085172F" w:rsidRPr="00874DC4">
        <w:rPr>
          <w:rFonts w:ascii="Segoe UI" w:hAnsi="Segoe UI" w:cs="Segoe UI"/>
          <w:sz w:val="22"/>
          <w:szCs w:val="22"/>
        </w:rPr>
        <w:t>including EU nationals</w:t>
      </w:r>
      <w:r w:rsidRPr="00874DC4">
        <w:rPr>
          <w:rFonts w:ascii="Segoe UI" w:hAnsi="Segoe UI" w:cs="Segoe UI"/>
          <w:sz w:val="22"/>
          <w:szCs w:val="22"/>
        </w:rPr>
        <w:t xml:space="preserve">. </w:t>
      </w:r>
      <w:r w:rsidRPr="005F44E2">
        <w:rPr>
          <w:rFonts w:ascii="Segoe UI" w:hAnsi="Segoe UI" w:cs="Segoe UI"/>
          <w:sz w:val="22"/>
          <w:szCs w:val="22"/>
        </w:rPr>
        <w:t xml:space="preserve">If there is uncertainty about whether an individual needs permission to work in the UK, follow advice on the </w:t>
      </w:r>
      <w:hyperlink r:id="rId70" w:history="1">
        <w:r w:rsidR="00514CA6">
          <w:rPr>
            <w:rStyle w:val="Hyperlink"/>
            <w:rFonts w:ascii="Segoe UI" w:hAnsi="Segoe UI" w:cs="Segoe UI"/>
            <w:sz w:val="22"/>
            <w:szCs w:val="22"/>
          </w:rPr>
          <w:t>GOV.UK</w:t>
        </w:r>
      </w:hyperlink>
      <w:r w:rsidR="00514CA6">
        <w:rPr>
          <w:rFonts w:ascii="Segoe UI" w:hAnsi="Segoe UI" w:cs="Segoe UI"/>
          <w:sz w:val="22"/>
          <w:szCs w:val="22"/>
        </w:rPr>
        <w:t xml:space="preserve"> </w:t>
      </w:r>
      <w:r w:rsidRPr="00514CA6">
        <w:rPr>
          <w:rFonts w:ascii="Segoe UI" w:hAnsi="Segoe UI" w:cs="Segoe UI"/>
          <w:sz w:val="22"/>
          <w:szCs w:val="22"/>
        </w:rPr>
        <w:t>website</w:t>
      </w:r>
    </w:p>
    <w:p w14:paraId="188E8085" w14:textId="77777777" w:rsidR="005F44E2" w:rsidRDefault="005F44E2" w:rsidP="00A953EE">
      <w:pPr>
        <w:pStyle w:val="ListParagraph"/>
        <w:numPr>
          <w:ilvl w:val="0"/>
          <w:numId w:val="34"/>
        </w:numPr>
        <w:rPr>
          <w:rFonts w:ascii="Segoe UI" w:hAnsi="Segoe UI" w:cs="Segoe UI"/>
          <w:sz w:val="22"/>
          <w:szCs w:val="22"/>
        </w:rPr>
      </w:pPr>
      <w:r w:rsidRPr="005F44E2">
        <w:rPr>
          <w:rFonts w:ascii="Segoe UI" w:hAnsi="Segoe UI" w:cs="Segoe UI"/>
          <w:sz w:val="22"/>
          <w:szCs w:val="22"/>
        </w:rPr>
        <w:t>if the person has lived or worked outside the UK, make any further checks the school or college consider appropriate and verify professional qualifications, as appropriate</w:t>
      </w:r>
    </w:p>
    <w:p w14:paraId="3B08D882" w14:textId="2F61EA5C" w:rsidR="00026F83" w:rsidRPr="00874DC4" w:rsidRDefault="00CF719A" w:rsidP="00A953EE">
      <w:pPr>
        <w:pStyle w:val="ListParagraph"/>
        <w:numPr>
          <w:ilvl w:val="0"/>
          <w:numId w:val="34"/>
        </w:numPr>
        <w:rPr>
          <w:rFonts w:ascii="Segoe UI" w:hAnsi="Segoe UI" w:cs="Segoe UI"/>
          <w:sz w:val="22"/>
          <w:szCs w:val="22"/>
        </w:rPr>
      </w:pPr>
      <w:r w:rsidRPr="00874DC4">
        <w:rPr>
          <w:rFonts w:ascii="Segoe UI" w:hAnsi="Segoe UI" w:cs="Segoe UI"/>
          <w:sz w:val="22"/>
          <w:szCs w:val="22"/>
        </w:rPr>
        <w:t>verify professional qualifications, as appropriate. The Teaching Regulation Agency’s (TRA) Employer Access Service should be used to verify any award of qualified teacher status (QTS), and the completion of teacher induction or probation.</w:t>
      </w:r>
    </w:p>
    <w:p w14:paraId="4A027C76" w14:textId="6B91C880" w:rsidR="00514CA6" w:rsidRPr="00993AE7" w:rsidRDefault="005F44E2" w:rsidP="00514CA6">
      <w:pPr>
        <w:pStyle w:val="ListParagraph"/>
        <w:numPr>
          <w:ilvl w:val="0"/>
          <w:numId w:val="34"/>
        </w:numPr>
        <w:tabs>
          <w:tab w:val="left" w:pos="1103"/>
        </w:tabs>
        <w:spacing w:after="200"/>
        <w:rPr>
          <w:rFonts w:ascii="Segoe UI" w:eastAsia="Calibri" w:hAnsi="Segoe UI" w:cs="Segoe UI"/>
          <w:sz w:val="22"/>
          <w:szCs w:val="22"/>
        </w:rPr>
      </w:pPr>
      <w:r w:rsidRPr="00874DC4">
        <w:rPr>
          <w:rFonts w:ascii="Segoe UI" w:hAnsi="Segoe UI" w:cs="Segoe UI"/>
          <w:sz w:val="22"/>
          <w:szCs w:val="22"/>
        </w:rPr>
        <w:t>carry</w:t>
      </w:r>
      <w:r w:rsidR="00B504BF" w:rsidRPr="00874DC4">
        <w:rPr>
          <w:rFonts w:ascii="Segoe UI" w:hAnsi="Segoe UI" w:cs="Segoe UI"/>
          <w:sz w:val="22"/>
          <w:szCs w:val="22"/>
        </w:rPr>
        <w:t xml:space="preserve"> </w:t>
      </w:r>
      <w:r w:rsidRPr="00874DC4">
        <w:rPr>
          <w:rFonts w:ascii="Segoe UI" w:hAnsi="Segoe UI" w:cs="Segoe UI"/>
          <w:sz w:val="22"/>
          <w:szCs w:val="22"/>
        </w:rPr>
        <w:t>out an online search on shortlisted candidates to help identify any issues that are publicly available online</w:t>
      </w:r>
      <w:r w:rsidR="00912459" w:rsidRPr="00874DC4">
        <w:rPr>
          <w:rFonts w:ascii="Segoe UI" w:hAnsi="Segoe UI" w:cs="Segoe UI"/>
          <w:sz w:val="22"/>
          <w:szCs w:val="22"/>
        </w:rPr>
        <w:t>.</w:t>
      </w:r>
      <w:r w:rsidR="00912459" w:rsidRPr="00874DC4">
        <w:t xml:space="preserve"> </w:t>
      </w:r>
      <w:r w:rsidR="00912459" w:rsidRPr="00874DC4">
        <w:rPr>
          <w:rFonts w:ascii="Segoe UI" w:hAnsi="Segoe UI" w:cs="Segoe UI"/>
          <w:sz w:val="22"/>
          <w:szCs w:val="22"/>
        </w:rPr>
        <w:t xml:space="preserve">Shortlisted candidates will be informed before online searches are carried out. Ensure that evidence of these checks has been retained </w:t>
      </w:r>
    </w:p>
    <w:p w14:paraId="0EC27ED9" w14:textId="77777777" w:rsidR="00CF719A" w:rsidRPr="00874DC4" w:rsidRDefault="00CF719A" w:rsidP="00CF719A">
      <w:pPr>
        <w:spacing w:before="100" w:beforeAutospacing="1" w:after="240"/>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In addition:</w:t>
      </w:r>
    </w:p>
    <w:p w14:paraId="5689043A" w14:textId="79BE8259"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lastRenderedPageBreak/>
        <w:t>independent schools, including academies and free schools, must check that a person taking up a management position is not subject to a section 128 direction made by the Secretary of State</w:t>
      </w:r>
    </w:p>
    <w:p w14:paraId="61740427" w14:textId="77777777"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maintained schools must check that the Governing body is not subject to a section 128 direction made by the Secretary of the State</w:t>
      </w:r>
    </w:p>
    <w:p w14:paraId="3AD03944" w14:textId="72B61EFE"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ensure that an applicant to be employed to carry out teaching work is not subject to a prohibition order issued by the Secretary of State for prohibition checks or any sanction or restriction imposed (that remains current) by the GTCE before its abolition in March 2012</w:t>
      </w:r>
    </w:p>
    <w:p w14:paraId="49802C58" w14:textId="4FCFE3D1" w:rsidR="00CF719A" w:rsidRPr="00874DC4" w:rsidRDefault="00CF719A" w:rsidP="00CF719A">
      <w:pPr>
        <w:numPr>
          <w:ilvl w:val="0"/>
          <w:numId w:val="43"/>
        </w:numPr>
        <w:spacing w:before="100" w:beforeAutospacing="1" w:after="100" w:afterAutospacing="1"/>
        <w:rPr>
          <w:rFonts w:ascii="Segoe UI" w:eastAsia="Times New Roman" w:hAnsi="Segoe UI" w:cs="Segoe UI"/>
          <w:sz w:val="22"/>
          <w:szCs w:val="22"/>
          <w:lang w:eastAsia="en-GB"/>
        </w:rPr>
      </w:pPr>
      <w:r w:rsidRPr="00874DC4">
        <w:rPr>
          <w:rFonts w:ascii="Segoe UI" w:eastAsia="Times New Roman" w:hAnsi="Segoe UI" w:cs="Segoe UI"/>
          <w:sz w:val="22"/>
          <w:szCs w:val="22"/>
          <w:lang w:eastAsia="en-GB"/>
        </w:rPr>
        <w:t>all schools and colleges providing childcare must ensure that appropriate checks are carried out to ensure that individuals employed to work in reception classes or in wraparound care for children up to the age of 8, are not disqualified from working in these settings under the 2018 Childcare Disqualification Regulations. </w:t>
      </w:r>
    </w:p>
    <w:p w14:paraId="228D4E27" w14:textId="7FB999A0" w:rsidR="00756BA7" w:rsidRPr="00026F83" w:rsidRDefault="00756BA7" w:rsidP="00026F83">
      <w:pPr>
        <w:shd w:val="clear" w:color="auto" w:fill="FFFFFF" w:themeFill="background1"/>
        <w:tabs>
          <w:tab w:val="left" w:pos="1103"/>
        </w:tabs>
        <w:spacing w:after="200"/>
        <w:rPr>
          <w:rFonts w:ascii="Segoe UI" w:eastAsia="Calibri" w:hAnsi="Segoe UI" w:cs="Segoe UI"/>
          <w:b/>
          <w:color w:val="000000" w:themeColor="text1"/>
          <w:sz w:val="22"/>
          <w:szCs w:val="22"/>
        </w:rPr>
      </w:pPr>
      <w:r w:rsidRPr="00B803AF">
        <w:rPr>
          <w:rFonts w:ascii="Segoe UI" w:eastAsia="Calibri" w:hAnsi="Segoe UI" w:cs="Segoe UI"/>
          <w:b/>
          <w:color w:val="000000" w:themeColor="text1"/>
          <w:sz w:val="22"/>
          <w:szCs w:val="22"/>
        </w:rPr>
        <w:t xml:space="preserve">Single Central Record </w:t>
      </w:r>
      <w:r w:rsidR="00026F83">
        <w:rPr>
          <w:rFonts w:ascii="Segoe UI" w:eastAsia="Calibri" w:hAnsi="Segoe UI" w:cs="Segoe UI"/>
          <w:b/>
          <w:color w:val="000000" w:themeColor="text1"/>
          <w:sz w:val="22"/>
          <w:szCs w:val="22"/>
        </w:rPr>
        <w:br/>
      </w:r>
      <w:r w:rsidRPr="00026F83">
        <w:rPr>
          <w:rFonts w:ascii="Segoe UI" w:eastAsia="Calibri" w:hAnsi="Segoe UI" w:cs="Segoe UI"/>
          <w:color w:val="000000" w:themeColor="text1"/>
          <w:sz w:val="22"/>
          <w:szCs w:val="22"/>
        </w:rPr>
        <w:t>Schools and colleges must keep a single central record. The single central record must cover the following people:</w:t>
      </w:r>
    </w:p>
    <w:p w14:paraId="6C41319D" w14:textId="639F9AD8" w:rsidR="007560D2" w:rsidRPr="007560D2" w:rsidRDefault="007560D2" w:rsidP="00A953EE">
      <w:pPr>
        <w:numPr>
          <w:ilvl w:val="0"/>
          <w:numId w:val="36"/>
        </w:numPr>
        <w:tabs>
          <w:tab w:val="left" w:pos="1103"/>
        </w:tabs>
        <w:spacing w:after="200"/>
        <w:contextualSpacing/>
        <w:rPr>
          <w:rFonts w:ascii="Segoe UI" w:eastAsia="Calibri" w:hAnsi="Segoe UI" w:cs="Segoe UI"/>
          <w:color w:val="000000" w:themeColor="text1"/>
          <w:sz w:val="22"/>
          <w:szCs w:val="22"/>
        </w:rPr>
      </w:pPr>
      <w:r w:rsidRPr="007560D2">
        <w:rPr>
          <w:rFonts w:ascii="Segoe UI" w:hAnsi="Segoe UI" w:cs="Segoe UI"/>
          <w:sz w:val="22"/>
          <w:szCs w:val="22"/>
        </w:rPr>
        <w:t>for schools, all staff, including teacher trainees on salaried routes, agency and third-party supply staff, even if they work for one day</w:t>
      </w:r>
    </w:p>
    <w:p w14:paraId="4F67E2E4" w14:textId="77777777" w:rsidR="007560D2" w:rsidRPr="007560D2" w:rsidRDefault="007560D2" w:rsidP="007560D2">
      <w:pPr>
        <w:tabs>
          <w:tab w:val="left" w:pos="1103"/>
        </w:tabs>
        <w:spacing w:after="200"/>
        <w:ind w:left="720"/>
        <w:contextualSpacing/>
        <w:rPr>
          <w:rFonts w:ascii="Segoe UI" w:eastAsia="Calibri" w:hAnsi="Segoe UI" w:cs="Segoe UI"/>
          <w:color w:val="000000" w:themeColor="text1"/>
          <w:sz w:val="22"/>
          <w:szCs w:val="22"/>
        </w:rPr>
      </w:pPr>
    </w:p>
    <w:p w14:paraId="1C8B4B53" w14:textId="16AF7170" w:rsidR="007560D2" w:rsidRPr="007560D2" w:rsidRDefault="007560D2" w:rsidP="00A953EE">
      <w:pPr>
        <w:numPr>
          <w:ilvl w:val="0"/>
          <w:numId w:val="36"/>
        </w:numPr>
        <w:tabs>
          <w:tab w:val="left" w:pos="1103"/>
        </w:tabs>
        <w:spacing w:after="200"/>
        <w:contextualSpacing/>
        <w:rPr>
          <w:rFonts w:ascii="Segoe UI" w:eastAsia="Calibri" w:hAnsi="Segoe UI" w:cs="Segoe UI"/>
          <w:color w:val="000000" w:themeColor="text1"/>
          <w:sz w:val="22"/>
          <w:szCs w:val="22"/>
        </w:rPr>
      </w:pPr>
      <w:r w:rsidRPr="007560D2">
        <w:rPr>
          <w:rFonts w:ascii="Segoe UI" w:hAnsi="Segoe UI" w:cs="Segoe UI"/>
          <w:sz w:val="22"/>
          <w:szCs w:val="22"/>
        </w:rPr>
        <w:t>for colleges, details of staff, including agency and supply staff providing education to children under the age of 18, and</w:t>
      </w:r>
    </w:p>
    <w:p w14:paraId="26D56AA6" w14:textId="77777777" w:rsidR="007560D2" w:rsidRPr="004F2BC2" w:rsidRDefault="007560D2" w:rsidP="004F2BC2">
      <w:pPr>
        <w:ind w:left="360"/>
        <w:rPr>
          <w:rFonts w:ascii="Segoe UI" w:hAnsi="Segoe UI" w:cs="Segoe UI"/>
          <w:sz w:val="22"/>
          <w:szCs w:val="22"/>
        </w:rPr>
      </w:pPr>
    </w:p>
    <w:p w14:paraId="1F479DF1" w14:textId="2FBD1C96" w:rsidR="007560D2" w:rsidRPr="007560D2" w:rsidRDefault="007560D2" w:rsidP="00A953EE">
      <w:pPr>
        <w:numPr>
          <w:ilvl w:val="0"/>
          <w:numId w:val="36"/>
        </w:numPr>
        <w:tabs>
          <w:tab w:val="left" w:pos="1103"/>
        </w:tabs>
        <w:spacing w:after="200"/>
        <w:contextualSpacing/>
        <w:rPr>
          <w:rFonts w:ascii="Segoe UI" w:eastAsia="Calibri" w:hAnsi="Segoe UI" w:cs="Segoe UI"/>
          <w:color w:val="000000" w:themeColor="text1"/>
          <w:sz w:val="22"/>
          <w:szCs w:val="22"/>
        </w:rPr>
      </w:pPr>
      <w:r w:rsidRPr="007560D2">
        <w:rPr>
          <w:rFonts w:ascii="Segoe UI" w:hAnsi="Segoe UI" w:cs="Segoe UI"/>
          <w:sz w:val="22"/>
          <w:szCs w:val="22"/>
        </w:rPr>
        <w:t xml:space="preserve"> for independent schools, all members of the proprietor body. In the case of academies and free schools, this means the members and trustees of the academy trust.</w:t>
      </w:r>
    </w:p>
    <w:p w14:paraId="311A773A" w14:textId="77777777" w:rsidR="007560D2" w:rsidRPr="007560D2" w:rsidRDefault="007560D2" w:rsidP="007560D2">
      <w:pPr>
        <w:tabs>
          <w:tab w:val="left" w:pos="1103"/>
        </w:tabs>
        <w:spacing w:after="200"/>
        <w:contextualSpacing/>
        <w:rPr>
          <w:rFonts w:ascii="Segoe UI" w:eastAsia="Calibri" w:hAnsi="Segoe UI" w:cs="Segoe UI"/>
          <w:color w:val="000000" w:themeColor="text1"/>
          <w:sz w:val="22"/>
          <w:szCs w:val="22"/>
        </w:rPr>
      </w:pPr>
    </w:p>
    <w:p w14:paraId="76853AF8" w14:textId="264E904E" w:rsidR="007560D2" w:rsidRPr="007560D2" w:rsidRDefault="007560D2" w:rsidP="007560D2">
      <w:pPr>
        <w:rPr>
          <w:rFonts w:ascii="Segoe UI" w:hAnsi="Segoe UI" w:cs="Segoe UI"/>
          <w:sz w:val="22"/>
          <w:szCs w:val="22"/>
        </w:rPr>
      </w:pPr>
      <w:r w:rsidRPr="007560D2">
        <w:rPr>
          <w:rFonts w:ascii="Segoe UI" w:hAnsi="Segoe UI" w:cs="Segoe UI"/>
          <w:sz w:val="22"/>
          <w:szCs w:val="22"/>
        </w:rPr>
        <w:t>The minimum information that must be recorded in respect of staff members (including teacher trainees on salaried routes) is set out below. For agency and third-party supply staff, schools and colleges must include whether written confirmation has been received that the employment business supplying the member of supply staff has carried out the relevant checks and obtained the appropriate certificates, the date this confirmation was received and whether details of any enhanced DBS certificate have been provided in respect of the member of staff</w:t>
      </w:r>
      <w:r w:rsidR="00391CAC">
        <w:rPr>
          <w:rFonts w:ascii="Segoe UI" w:hAnsi="Segoe UI" w:cs="Segoe UI"/>
          <w:sz w:val="22"/>
          <w:szCs w:val="22"/>
        </w:rPr>
        <w:t>.</w:t>
      </w:r>
    </w:p>
    <w:p w14:paraId="09394E80" w14:textId="77777777" w:rsidR="007560D2" w:rsidRPr="00B803AF" w:rsidRDefault="007560D2" w:rsidP="007560D2">
      <w:pPr>
        <w:tabs>
          <w:tab w:val="left" w:pos="1103"/>
        </w:tabs>
        <w:spacing w:after="200"/>
        <w:contextualSpacing/>
        <w:rPr>
          <w:rFonts w:ascii="Segoe UI" w:eastAsia="Calibri" w:hAnsi="Segoe UI" w:cs="Segoe UI"/>
          <w:color w:val="000000" w:themeColor="text1"/>
          <w:sz w:val="22"/>
          <w:szCs w:val="22"/>
        </w:rPr>
      </w:pPr>
    </w:p>
    <w:p w14:paraId="5A7A525E" w14:textId="20CE4FCF"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The single central record must indicate whether the following checks have been carried out or certificates obtained, and the date on which each check was completed or certificate obtained: </w:t>
      </w:r>
    </w:p>
    <w:p w14:paraId="7B5481B5"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an identity check, (identification checking guidelines can be found on the GOV.UK website) </w:t>
      </w:r>
    </w:p>
    <w:p w14:paraId="62DB8CDC"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a standalone children’s barred list check 90 </w:t>
      </w:r>
    </w:p>
    <w:p w14:paraId="7104DE56"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an enhanced DBS check (with children’s barred list check) requested/certificate provided</w:t>
      </w:r>
    </w:p>
    <w:p w14:paraId="45CDE4AE"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 a prohibition from teaching check </w:t>
      </w:r>
    </w:p>
    <w:p w14:paraId="2C3477B2" w14:textId="10C73E10"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 • further checks on people who have lived or worked outside the UK</w:t>
      </w:r>
    </w:p>
    <w:p w14:paraId="1007A811" w14:textId="1B872160"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lastRenderedPageBreak/>
        <w:t xml:space="preserve"> • a check of professional qualifications, where required,</w:t>
      </w:r>
    </w:p>
    <w:p w14:paraId="379627FE"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a check to establish the person’s right to work in the United Kingdom.</w:t>
      </w:r>
    </w:p>
    <w:p w14:paraId="1ADF59FA" w14:textId="77777777"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xml:space="preserve">In addition: </w:t>
      </w:r>
    </w:p>
    <w:p w14:paraId="721125FB" w14:textId="7D713073" w:rsidR="007560D2" w:rsidRPr="007560D2" w:rsidRDefault="007560D2" w:rsidP="00026F83">
      <w:pPr>
        <w:tabs>
          <w:tab w:val="left" w:pos="1103"/>
        </w:tabs>
        <w:spacing w:after="200"/>
        <w:rPr>
          <w:rFonts w:ascii="Segoe UI" w:hAnsi="Segoe UI" w:cs="Segoe UI"/>
          <w:sz w:val="22"/>
          <w:szCs w:val="22"/>
        </w:rPr>
      </w:pPr>
      <w:r w:rsidRPr="007560D2">
        <w:rPr>
          <w:rFonts w:ascii="Segoe UI" w:hAnsi="Segoe UI" w:cs="Segoe UI"/>
          <w:sz w:val="22"/>
          <w:szCs w:val="22"/>
        </w:rPr>
        <w:t>• colleges must record whether the person’s position involves ‘relevant activity’, i.e. regularly caring for, training, supervising or being solely in charge of persons aged under 18</w:t>
      </w:r>
    </w:p>
    <w:p w14:paraId="7CE25BED" w14:textId="16EAFDC1" w:rsidR="007560D2" w:rsidRDefault="007560D2" w:rsidP="00026F83">
      <w:pPr>
        <w:tabs>
          <w:tab w:val="left" w:pos="1103"/>
        </w:tabs>
        <w:spacing w:after="200"/>
        <w:rPr>
          <w:rFonts w:ascii="Segoe UI" w:eastAsia="Calibri" w:hAnsi="Segoe UI" w:cs="Segoe UI"/>
          <w:color w:val="000000" w:themeColor="text1"/>
          <w:sz w:val="22"/>
          <w:szCs w:val="22"/>
        </w:rPr>
      </w:pPr>
      <w:r w:rsidRPr="007560D2">
        <w:rPr>
          <w:rFonts w:ascii="Segoe UI" w:hAnsi="Segoe UI" w:cs="Segoe UI"/>
          <w:sz w:val="22"/>
          <w:szCs w:val="22"/>
        </w:rPr>
        <w:t>• independent schools (including academies and free schools) must record details of the section 128 checks undertaken for those in management positions</w:t>
      </w:r>
      <w:r>
        <w:t>.</w:t>
      </w:r>
    </w:p>
    <w:p w14:paraId="17A5EDB0" w14:textId="414B9AF6" w:rsidR="00514CA6" w:rsidRPr="00792C2A" w:rsidRDefault="00514CA6" w:rsidP="00792C2A">
      <w:pPr>
        <w:tabs>
          <w:tab w:val="left" w:pos="1103"/>
        </w:tabs>
        <w:spacing w:after="200"/>
        <w:rPr>
          <w:rFonts w:ascii="Segoe UI" w:eastAsia="Calibri" w:hAnsi="Segoe UI" w:cs="Segoe UI"/>
          <w:color w:val="000000" w:themeColor="text1"/>
          <w:sz w:val="22"/>
          <w:szCs w:val="22"/>
        </w:rPr>
      </w:pPr>
    </w:p>
    <w:sectPr w:rsidR="00514CA6" w:rsidRPr="00792C2A">
      <w:headerReference w:type="default" r:id="rId71"/>
      <w:footerReference w:type="default" r:id="rId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86C0B" w14:textId="77777777" w:rsidR="00D205F2" w:rsidRDefault="00D205F2" w:rsidP="00914A9B">
      <w:r>
        <w:separator/>
      </w:r>
    </w:p>
  </w:endnote>
  <w:endnote w:type="continuationSeparator" w:id="0">
    <w:p w14:paraId="27B3F1A0" w14:textId="77777777" w:rsidR="00D205F2" w:rsidRDefault="00D205F2" w:rsidP="0091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4711" w14:textId="04FD1C22" w:rsidR="009101A4" w:rsidRPr="007F7E56" w:rsidRDefault="009101A4" w:rsidP="007F7E56">
    <w:pPr>
      <w:pStyle w:val="Footer"/>
      <w:pBdr>
        <w:top w:val="thinThickSmallGap" w:sz="24" w:space="1" w:color="622423" w:themeColor="accent2" w:themeShade="7F"/>
      </w:pBdr>
      <w:rPr>
        <w:rFonts w:ascii="Segoe UI" w:eastAsiaTheme="majorEastAsia" w:hAnsi="Segoe UI" w:cs="Segoe UI"/>
        <w:sz w:val="20"/>
        <w:szCs w:val="20"/>
      </w:rPr>
    </w:pPr>
    <w:r>
      <w:rPr>
        <w:noProof/>
        <w:color w:val="4F81BD" w:themeColor="accent1"/>
      </w:rPr>
      <mc:AlternateContent>
        <mc:Choice Requires="wps">
          <w:drawing>
            <wp:anchor distT="0" distB="0" distL="114300" distR="114300" simplePos="0" relativeHeight="251480064"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5A81CFA" id="Rectangle 452" o:spid="_x0000_s1026" alt="&quot;&quot;" style="position:absolute;margin-left:0;margin-top:0;width:579.9pt;height:750.3pt;z-index:2514800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Pr="007F7E56">
      <w:rPr>
        <w:rFonts w:ascii="Segoe UI" w:eastAsiaTheme="majorEastAsia" w:hAnsi="Segoe UI" w:cs="Segoe UI"/>
        <w:sz w:val="20"/>
        <w:szCs w:val="20"/>
      </w:rPr>
      <w:t xml:space="preserve">Updated </w:t>
    </w:r>
    <w:r w:rsidR="00271E84">
      <w:rPr>
        <w:rFonts w:ascii="Segoe UI" w:eastAsiaTheme="majorEastAsia" w:hAnsi="Segoe UI" w:cs="Segoe UI"/>
        <w:sz w:val="20"/>
        <w:szCs w:val="20"/>
      </w:rPr>
      <w:t>August</w:t>
    </w:r>
    <w:r w:rsidRPr="007F7E56">
      <w:rPr>
        <w:rFonts w:ascii="Segoe UI" w:eastAsiaTheme="majorEastAsia" w:hAnsi="Segoe UI" w:cs="Segoe UI"/>
        <w:sz w:val="20"/>
        <w:szCs w:val="20"/>
      </w:rPr>
      <w:t xml:space="preserve"> 202</w:t>
    </w:r>
    <w:r w:rsidR="00654161">
      <w:rPr>
        <w:rFonts w:ascii="Segoe UI" w:eastAsiaTheme="majorEastAsia" w:hAnsi="Segoe UI" w:cs="Segoe UI"/>
        <w:sz w:val="20"/>
        <w:szCs w:val="20"/>
      </w:rPr>
      <w:t>5</w:t>
    </w:r>
    <w:r w:rsidRPr="007F7E56">
      <w:rPr>
        <w:rFonts w:ascii="Segoe UI" w:eastAsiaTheme="majorEastAsia" w:hAnsi="Segoe UI" w:cs="Segoe UI"/>
        <w:sz w:val="20"/>
        <w:szCs w:val="20"/>
      </w:rPr>
      <w:t xml:space="preserve"> by the Education Safeguarding Advisory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5E7A1" w14:textId="77777777" w:rsidR="00D205F2" w:rsidRDefault="00D205F2" w:rsidP="00914A9B">
      <w:r>
        <w:separator/>
      </w:r>
    </w:p>
  </w:footnote>
  <w:footnote w:type="continuationSeparator" w:id="0">
    <w:p w14:paraId="49289E4E" w14:textId="77777777" w:rsidR="00D205F2" w:rsidRDefault="00D205F2" w:rsidP="0091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3649E" w14:textId="032A6E3B" w:rsidR="009101A4" w:rsidRDefault="009101A4" w:rsidP="00CC6668">
    <w:pPr>
      <w:pStyle w:val="Header"/>
      <w:jc w:val="center"/>
    </w:pPr>
    <w:r>
      <w:rPr>
        <w:caps/>
        <w:noProof/>
        <w:color w:val="808080" w:themeColor="background1" w:themeShade="80"/>
        <w:sz w:val="20"/>
        <w:szCs w:val="20"/>
      </w:rPr>
      <mc:AlternateContent>
        <mc:Choice Requires="wpg">
          <w:drawing>
            <wp:anchor distT="0" distB="0" distL="114300" distR="114300" simplePos="0" relativeHeight="251560960" behindDoc="0" locked="0" layoutInCell="1" allowOverlap="1" wp14:anchorId="65DE3069" wp14:editId="039929EA">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A61C4" w14:textId="77777777" w:rsidR="009101A4" w:rsidRDefault="009101A4">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DE3069" id="Group 158" o:spid="_x0000_s1026" alt="&quot;&quot;" style="position:absolute;left:0;text-align:left;margin-left:0;margin-top:0;width:133.9pt;height:80.65pt;z-index:25156096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fillcolor="white [3212]" stroked="f" strokeweight="2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path="m,l1462822,,910372,376306,,1014481,,xe" fillcolor="#4f81bd [3204]" stroked="f" strokeweight="2pt">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stroked="f" strokeweight="2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3AA61C4" w14:textId="77777777" w:rsidR="009101A4" w:rsidRDefault="009101A4">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007"/>
    <w:multiLevelType w:val="hybridMultilevel"/>
    <w:tmpl w:val="05D63918"/>
    <w:lvl w:ilvl="0" w:tplc="0FF2FAAE">
      <w:numFmt w:val="bullet"/>
      <w:lvlText w:val="•"/>
      <w:lvlJc w:val="left"/>
      <w:pPr>
        <w:tabs>
          <w:tab w:val="num" w:pos="1287"/>
        </w:tabs>
        <w:ind w:left="1287" w:hanging="360"/>
      </w:pPr>
      <w:rPr>
        <w:rFonts w:ascii="Arial" w:eastAsia="Times New Roman" w:hAnsi="Arial" w:cs="Arial"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2B92F9D"/>
    <w:multiLevelType w:val="hybridMultilevel"/>
    <w:tmpl w:val="8202F25E"/>
    <w:lvl w:ilvl="0" w:tplc="0FF2FAAE">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BF1796"/>
    <w:multiLevelType w:val="hybridMultilevel"/>
    <w:tmpl w:val="4D54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A0692"/>
    <w:multiLevelType w:val="hybridMultilevel"/>
    <w:tmpl w:val="5D60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B73984"/>
    <w:multiLevelType w:val="hybridMultilevel"/>
    <w:tmpl w:val="9CDC25DC"/>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1D04C4"/>
    <w:multiLevelType w:val="hybridMultilevel"/>
    <w:tmpl w:val="E4F2A45C"/>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C1C31"/>
    <w:multiLevelType w:val="hybridMultilevel"/>
    <w:tmpl w:val="9160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97ED3"/>
    <w:multiLevelType w:val="hybridMultilevel"/>
    <w:tmpl w:val="719854CE"/>
    <w:lvl w:ilvl="0" w:tplc="0FF2FAAE">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E0317F"/>
    <w:multiLevelType w:val="hybridMultilevel"/>
    <w:tmpl w:val="2FD2D5D6"/>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73519"/>
    <w:multiLevelType w:val="multilevel"/>
    <w:tmpl w:val="8E3E5E7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BC2D8F"/>
    <w:multiLevelType w:val="hybridMultilevel"/>
    <w:tmpl w:val="EB582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F65C56"/>
    <w:multiLevelType w:val="hybridMultilevel"/>
    <w:tmpl w:val="5040354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F2916"/>
    <w:multiLevelType w:val="hybridMultilevel"/>
    <w:tmpl w:val="2D28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25402"/>
    <w:multiLevelType w:val="hybridMultilevel"/>
    <w:tmpl w:val="323A282A"/>
    <w:lvl w:ilvl="0" w:tplc="0FF2FAA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764B0"/>
    <w:multiLevelType w:val="hybridMultilevel"/>
    <w:tmpl w:val="1A849032"/>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6C3446"/>
    <w:multiLevelType w:val="hybridMultilevel"/>
    <w:tmpl w:val="526A0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B8022F"/>
    <w:multiLevelType w:val="hybridMultilevel"/>
    <w:tmpl w:val="DF7C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F5C2B"/>
    <w:multiLevelType w:val="hybridMultilevel"/>
    <w:tmpl w:val="6EF077EA"/>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C16C33"/>
    <w:multiLevelType w:val="hybridMultilevel"/>
    <w:tmpl w:val="7F1EFE2A"/>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BA2C6B"/>
    <w:multiLevelType w:val="hybridMultilevel"/>
    <w:tmpl w:val="9F90C50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D38CF"/>
    <w:multiLevelType w:val="hybridMultilevel"/>
    <w:tmpl w:val="5016E210"/>
    <w:lvl w:ilvl="0" w:tplc="0FF2FAA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842C38"/>
    <w:multiLevelType w:val="hybridMultilevel"/>
    <w:tmpl w:val="240403EA"/>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906FE8"/>
    <w:multiLevelType w:val="hybridMultilevel"/>
    <w:tmpl w:val="EDF8DD1C"/>
    <w:lvl w:ilvl="0" w:tplc="0FF2FAA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14429"/>
    <w:multiLevelType w:val="multilevel"/>
    <w:tmpl w:val="5202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B65B5"/>
    <w:multiLevelType w:val="hybridMultilevel"/>
    <w:tmpl w:val="2BF82E20"/>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1B55E8"/>
    <w:multiLevelType w:val="hybridMultilevel"/>
    <w:tmpl w:val="60BEC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DB0447"/>
    <w:multiLevelType w:val="hybridMultilevel"/>
    <w:tmpl w:val="99D40898"/>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0F5ED5"/>
    <w:multiLevelType w:val="hybridMultilevel"/>
    <w:tmpl w:val="9B8CD2FA"/>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F1D8A"/>
    <w:multiLevelType w:val="hybridMultilevel"/>
    <w:tmpl w:val="D9728922"/>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01E19"/>
    <w:multiLevelType w:val="hybridMultilevel"/>
    <w:tmpl w:val="B07CF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C3190"/>
    <w:multiLevelType w:val="hybridMultilevel"/>
    <w:tmpl w:val="43964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7B46D6"/>
    <w:multiLevelType w:val="hybridMultilevel"/>
    <w:tmpl w:val="5ACC99F4"/>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94123F"/>
    <w:multiLevelType w:val="hybridMultilevel"/>
    <w:tmpl w:val="5E0E9F14"/>
    <w:lvl w:ilvl="0" w:tplc="0FF2FAAE">
      <w:numFmt w:val="bullet"/>
      <w:lvlText w:val="•"/>
      <w:lvlJc w:val="left"/>
      <w:pPr>
        <w:ind w:left="720" w:hanging="360"/>
      </w:pPr>
      <w:rPr>
        <w:rFonts w:ascii="Arial" w:eastAsia="Times New Roman" w:hAnsi="Arial" w:cs="Arial" w:hint="default"/>
      </w:rPr>
    </w:lvl>
    <w:lvl w:ilvl="1" w:tplc="9CEA3C0C">
      <w:numFmt w:val="bullet"/>
      <w:lvlText w:val="•"/>
      <w:lvlJc w:val="left"/>
      <w:pPr>
        <w:ind w:left="2010" w:hanging="93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125C4B"/>
    <w:multiLevelType w:val="hybridMultilevel"/>
    <w:tmpl w:val="8B5AA184"/>
    <w:lvl w:ilvl="0" w:tplc="B4324F7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323AF7"/>
    <w:multiLevelType w:val="hybridMultilevel"/>
    <w:tmpl w:val="9CB686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406118E"/>
    <w:multiLevelType w:val="hybridMultilevel"/>
    <w:tmpl w:val="58866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8194887"/>
    <w:multiLevelType w:val="hybridMultilevel"/>
    <w:tmpl w:val="5A68C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CD5E77"/>
    <w:multiLevelType w:val="hybridMultilevel"/>
    <w:tmpl w:val="B3B84A5E"/>
    <w:lvl w:ilvl="0" w:tplc="EC74A930">
      <w:start w:val="1"/>
      <w:numFmt w:val="decimal"/>
      <w:lvlText w:val="%1."/>
      <w:lvlJc w:val="left"/>
      <w:pPr>
        <w:tabs>
          <w:tab w:val="num" w:pos="927"/>
        </w:tabs>
        <w:ind w:left="927" w:hanging="360"/>
      </w:pPr>
      <w:rPr>
        <w:rFonts w:hint="default"/>
        <w:b w:val="0"/>
        <w:bCs w:val="0"/>
        <w:i w:val="0"/>
        <w:iCs w:val="0"/>
        <w:color w:val="auto"/>
      </w:rPr>
    </w:lvl>
    <w:lvl w:ilvl="1" w:tplc="08090001">
      <w:start w:val="1"/>
      <w:numFmt w:val="bullet"/>
      <w:lvlText w:val=""/>
      <w:lvlJc w:val="left"/>
      <w:pPr>
        <w:tabs>
          <w:tab w:val="num" w:pos="1647"/>
        </w:tabs>
        <w:ind w:left="1647" w:hanging="360"/>
      </w:pPr>
      <w:rPr>
        <w:rFonts w:ascii="Symbol" w:hAnsi="Symbol"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38" w15:restartNumberingAfterBreak="0">
    <w:nsid w:val="6A840615"/>
    <w:multiLevelType w:val="hybridMultilevel"/>
    <w:tmpl w:val="B9B0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647C52"/>
    <w:multiLevelType w:val="hybridMultilevel"/>
    <w:tmpl w:val="38D21942"/>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1A22E96"/>
    <w:multiLevelType w:val="multilevel"/>
    <w:tmpl w:val="F81275F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721F48"/>
    <w:multiLevelType w:val="hybridMultilevel"/>
    <w:tmpl w:val="6AD8727E"/>
    <w:lvl w:ilvl="0" w:tplc="0FF2FA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034957"/>
    <w:multiLevelType w:val="hybridMultilevel"/>
    <w:tmpl w:val="12221D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6F5A51"/>
    <w:multiLevelType w:val="hybridMultilevel"/>
    <w:tmpl w:val="190C3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481CE0"/>
    <w:multiLevelType w:val="hybridMultilevel"/>
    <w:tmpl w:val="D152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934C2F"/>
    <w:multiLevelType w:val="hybridMultilevel"/>
    <w:tmpl w:val="ED36C92E"/>
    <w:lvl w:ilvl="0" w:tplc="0FF2FAA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67537217">
    <w:abstractNumId w:val="37"/>
  </w:num>
  <w:num w:numId="2" w16cid:durableId="1797792019">
    <w:abstractNumId w:val="34"/>
  </w:num>
  <w:num w:numId="3" w16cid:durableId="1976911790">
    <w:abstractNumId w:val="36"/>
  </w:num>
  <w:num w:numId="4" w16cid:durableId="482233184">
    <w:abstractNumId w:val="30"/>
  </w:num>
  <w:num w:numId="5" w16cid:durableId="1762750176">
    <w:abstractNumId w:val="25"/>
  </w:num>
  <w:num w:numId="6" w16cid:durableId="860432029">
    <w:abstractNumId w:val="44"/>
  </w:num>
  <w:num w:numId="7" w16cid:durableId="749811140">
    <w:abstractNumId w:val="15"/>
  </w:num>
  <w:num w:numId="8" w16cid:durableId="1593857115">
    <w:abstractNumId w:val="43"/>
  </w:num>
  <w:num w:numId="9" w16cid:durableId="663969640">
    <w:abstractNumId w:val="42"/>
  </w:num>
  <w:num w:numId="10" w16cid:durableId="797605233">
    <w:abstractNumId w:val="10"/>
  </w:num>
  <w:num w:numId="11" w16cid:durableId="307562388">
    <w:abstractNumId w:val="29"/>
  </w:num>
  <w:num w:numId="12" w16cid:durableId="1246263525">
    <w:abstractNumId w:val="3"/>
  </w:num>
  <w:num w:numId="13" w16cid:durableId="1703045132">
    <w:abstractNumId w:val="6"/>
  </w:num>
  <w:num w:numId="14" w16cid:durableId="1987510657">
    <w:abstractNumId w:val="1"/>
  </w:num>
  <w:num w:numId="15" w16cid:durableId="1333219663">
    <w:abstractNumId w:val="9"/>
  </w:num>
  <w:num w:numId="16" w16cid:durableId="923226181">
    <w:abstractNumId w:val="26"/>
  </w:num>
  <w:num w:numId="17" w16cid:durableId="829179332">
    <w:abstractNumId w:val="17"/>
  </w:num>
  <w:num w:numId="18" w16cid:durableId="1042096465">
    <w:abstractNumId w:val="4"/>
  </w:num>
  <w:num w:numId="19" w16cid:durableId="166290400">
    <w:abstractNumId w:val="39"/>
  </w:num>
  <w:num w:numId="20" w16cid:durableId="695037806">
    <w:abstractNumId w:val="14"/>
  </w:num>
  <w:num w:numId="21" w16cid:durableId="892276498">
    <w:abstractNumId w:val="45"/>
  </w:num>
  <w:num w:numId="22" w16cid:durableId="326249067">
    <w:abstractNumId w:val="7"/>
  </w:num>
  <w:num w:numId="23" w16cid:durableId="677973933">
    <w:abstractNumId w:val="41"/>
  </w:num>
  <w:num w:numId="24" w16cid:durableId="1768767924">
    <w:abstractNumId w:val="20"/>
  </w:num>
  <w:num w:numId="25" w16cid:durableId="1884905333">
    <w:abstractNumId w:val="18"/>
  </w:num>
  <w:num w:numId="26" w16cid:durableId="1468661793">
    <w:abstractNumId w:val="22"/>
  </w:num>
  <w:num w:numId="27" w16cid:durableId="1115952372">
    <w:abstractNumId w:val="19"/>
  </w:num>
  <w:num w:numId="28" w16cid:durableId="195702169">
    <w:abstractNumId w:val="24"/>
  </w:num>
  <w:num w:numId="29" w16cid:durableId="625083624">
    <w:abstractNumId w:val="8"/>
  </w:num>
  <w:num w:numId="30" w16cid:durableId="2078555189">
    <w:abstractNumId w:val="28"/>
  </w:num>
  <w:num w:numId="31" w16cid:durableId="1673296583">
    <w:abstractNumId w:val="11"/>
  </w:num>
  <w:num w:numId="32" w16cid:durableId="823157186">
    <w:abstractNumId w:val="32"/>
  </w:num>
  <w:num w:numId="33" w16cid:durableId="2044137747">
    <w:abstractNumId w:val="21"/>
  </w:num>
  <w:num w:numId="34" w16cid:durableId="847250454">
    <w:abstractNumId w:val="31"/>
  </w:num>
  <w:num w:numId="35" w16cid:durableId="1441144277">
    <w:abstractNumId w:val="5"/>
  </w:num>
  <w:num w:numId="36" w16cid:durableId="1241255261">
    <w:abstractNumId w:val="27"/>
  </w:num>
  <w:num w:numId="37" w16cid:durableId="994071729">
    <w:abstractNumId w:val="13"/>
  </w:num>
  <w:num w:numId="38" w16cid:durableId="1675693481">
    <w:abstractNumId w:val="0"/>
  </w:num>
  <w:num w:numId="39" w16cid:durableId="1089733496">
    <w:abstractNumId w:val="16"/>
  </w:num>
  <w:num w:numId="40" w16cid:durableId="514927547">
    <w:abstractNumId w:val="33"/>
  </w:num>
  <w:num w:numId="41" w16cid:durableId="945767174">
    <w:abstractNumId w:val="2"/>
  </w:num>
  <w:num w:numId="42" w16cid:durableId="1317565021">
    <w:abstractNumId w:val="12"/>
  </w:num>
  <w:num w:numId="43" w16cid:durableId="37435941">
    <w:abstractNumId w:val="23"/>
  </w:num>
  <w:num w:numId="44" w16cid:durableId="182675231">
    <w:abstractNumId w:val="38"/>
  </w:num>
  <w:num w:numId="45" w16cid:durableId="123930843">
    <w:abstractNumId w:val="35"/>
  </w:num>
  <w:num w:numId="46" w16cid:durableId="147332606">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A9B"/>
    <w:rsid w:val="000002E2"/>
    <w:rsid w:val="00001914"/>
    <w:rsid w:val="00001F11"/>
    <w:rsid w:val="0000235A"/>
    <w:rsid w:val="00005CD6"/>
    <w:rsid w:val="0001279E"/>
    <w:rsid w:val="00014D9B"/>
    <w:rsid w:val="00015155"/>
    <w:rsid w:val="0001594B"/>
    <w:rsid w:val="00023516"/>
    <w:rsid w:val="0002609A"/>
    <w:rsid w:val="00026F83"/>
    <w:rsid w:val="000274E9"/>
    <w:rsid w:val="00027C0F"/>
    <w:rsid w:val="000306CE"/>
    <w:rsid w:val="00036524"/>
    <w:rsid w:val="00036F88"/>
    <w:rsid w:val="000378D2"/>
    <w:rsid w:val="00047344"/>
    <w:rsid w:val="00050E76"/>
    <w:rsid w:val="00052ABF"/>
    <w:rsid w:val="00053109"/>
    <w:rsid w:val="000555EC"/>
    <w:rsid w:val="00056943"/>
    <w:rsid w:val="00063C51"/>
    <w:rsid w:val="00066932"/>
    <w:rsid w:val="000674B3"/>
    <w:rsid w:val="000711CE"/>
    <w:rsid w:val="0007571B"/>
    <w:rsid w:val="00082400"/>
    <w:rsid w:val="000836CE"/>
    <w:rsid w:val="00084AC3"/>
    <w:rsid w:val="000922D2"/>
    <w:rsid w:val="000A56C4"/>
    <w:rsid w:val="000B1BDF"/>
    <w:rsid w:val="000B4310"/>
    <w:rsid w:val="000B51D6"/>
    <w:rsid w:val="000B61A4"/>
    <w:rsid w:val="000B7134"/>
    <w:rsid w:val="000B73E6"/>
    <w:rsid w:val="000C6AAE"/>
    <w:rsid w:val="000D09F1"/>
    <w:rsid w:val="000D2021"/>
    <w:rsid w:val="000D233D"/>
    <w:rsid w:val="000D389F"/>
    <w:rsid w:val="000D3CD3"/>
    <w:rsid w:val="000F1519"/>
    <w:rsid w:val="000F48EB"/>
    <w:rsid w:val="000F7085"/>
    <w:rsid w:val="001001CE"/>
    <w:rsid w:val="00100B1A"/>
    <w:rsid w:val="00102D09"/>
    <w:rsid w:val="00111E1C"/>
    <w:rsid w:val="001131A4"/>
    <w:rsid w:val="0011371E"/>
    <w:rsid w:val="00116C88"/>
    <w:rsid w:val="0012241F"/>
    <w:rsid w:val="00122A19"/>
    <w:rsid w:val="00131A5D"/>
    <w:rsid w:val="0013219A"/>
    <w:rsid w:val="00133F6E"/>
    <w:rsid w:val="00134233"/>
    <w:rsid w:val="00136F08"/>
    <w:rsid w:val="00137693"/>
    <w:rsid w:val="001376DA"/>
    <w:rsid w:val="00137737"/>
    <w:rsid w:val="00137E07"/>
    <w:rsid w:val="001516DF"/>
    <w:rsid w:val="001541E4"/>
    <w:rsid w:val="00164BC4"/>
    <w:rsid w:val="001677A6"/>
    <w:rsid w:val="00176843"/>
    <w:rsid w:val="00180942"/>
    <w:rsid w:val="00195E61"/>
    <w:rsid w:val="00197A15"/>
    <w:rsid w:val="001A3551"/>
    <w:rsid w:val="001A50E0"/>
    <w:rsid w:val="001A5FF2"/>
    <w:rsid w:val="001B4A25"/>
    <w:rsid w:val="001B5D0D"/>
    <w:rsid w:val="001B5DA5"/>
    <w:rsid w:val="001B6D2F"/>
    <w:rsid w:val="001C4493"/>
    <w:rsid w:val="001C65E9"/>
    <w:rsid w:val="001C7A39"/>
    <w:rsid w:val="001D3DC3"/>
    <w:rsid w:val="001E1DAA"/>
    <w:rsid w:val="001E2955"/>
    <w:rsid w:val="001E3276"/>
    <w:rsid w:val="001E3A35"/>
    <w:rsid w:val="001E478F"/>
    <w:rsid w:val="001E5034"/>
    <w:rsid w:val="001F3A4D"/>
    <w:rsid w:val="001F6D6C"/>
    <w:rsid w:val="001F73D1"/>
    <w:rsid w:val="002012A6"/>
    <w:rsid w:val="00202CA5"/>
    <w:rsid w:val="0020337C"/>
    <w:rsid w:val="00211DFE"/>
    <w:rsid w:val="00215617"/>
    <w:rsid w:val="00215641"/>
    <w:rsid w:val="0022124B"/>
    <w:rsid w:val="00221547"/>
    <w:rsid w:val="002218F1"/>
    <w:rsid w:val="002243C0"/>
    <w:rsid w:val="00232535"/>
    <w:rsid w:val="00233D67"/>
    <w:rsid w:val="00234D97"/>
    <w:rsid w:val="00237CCA"/>
    <w:rsid w:val="00237DBB"/>
    <w:rsid w:val="00240407"/>
    <w:rsid w:val="0024054A"/>
    <w:rsid w:val="002445A8"/>
    <w:rsid w:val="00252741"/>
    <w:rsid w:val="00253BF6"/>
    <w:rsid w:val="00261D77"/>
    <w:rsid w:val="00261EEF"/>
    <w:rsid w:val="00264011"/>
    <w:rsid w:val="002640FC"/>
    <w:rsid w:val="0026653E"/>
    <w:rsid w:val="00271495"/>
    <w:rsid w:val="00271E84"/>
    <w:rsid w:val="0028542F"/>
    <w:rsid w:val="00286A7C"/>
    <w:rsid w:val="002907A5"/>
    <w:rsid w:val="00291A5F"/>
    <w:rsid w:val="00294749"/>
    <w:rsid w:val="002A53CF"/>
    <w:rsid w:val="002A6819"/>
    <w:rsid w:val="002B18A3"/>
    <w:rsid w:val="002B47C3"/>
    <w:rsid w:val="002B5DC6"/>
    <w:rsid w:val="002B621C"/>
    <w:rsid w:val="002C13AC"/>
    <w:rsid w:val="002C5B3F"/>
    <w:rsid w:val="002C6480"/>
    <w:rsid w:val="002C6630"/>
    <w:rsid w:val="002D2544"/>
    <w:rsid w:val="002E24ED"/>
    <w:rsid w:val="002E5E6D"/>
    <w:rsid w:val="002F030B"/>
    <w:rsid w:val="002F0B32"/>
    <w:rsid w:val="002F57D3"/>
    <w:rsid w:val="00300850"/>
    <w:rsid w:val="003078E5"/>
    <w:rsid w:val="003079E1"/>
    <w:rsid w:val="00307ED8"/>
    <w:rsid w:val="00313C53"/>
    <w:rsid w:val="0031606A"/>
    <w:rsid w:val="003201E7"/>
    <w:rsid w:val="003239FC"/>
    <w:rsid w:val="00334CBE"/>
    <w:rsid w:val="003360F0"/>
    <w:rsid w:val="003404D0"/>
    <w:rsid w:val="003413C7"/>
    <w:rsid w:val="00345EF9"/>
    <w:rsid w:val="00346084"/>
    <w:rsid w:val="00351BF9"/>
    <w:rsid w:val="00353774"/>
    <w:rsid w:val="00371D5B"/>
    <w:rsid w:val="00380C1B"/>
    <w:rsid w:val="0038273F"/>
    <w:rsid w:val="00391CAC"/>
    <w:rsid w:val="00393DA9"/>
    <w:rsid w:val="0039595A"/>
    <w:rsid w:val="00396609"/>
    <w:rsid w:val="003A1DDD"/>
    <w:rsid w:val="003A27ED"/>
    <w:rsid w:val="003A4E55"/>
    <w:rsid w:val="003B4C11"/>
    <w:rsid w:val="003C0E20"/>
    <w:rsid w:val="003C2450"/>
    <w:rsid w:val="003C7A62"/>
    <w:rsid w:val="003D1C56"/>
    <w:rsid w:val="003D3637"/>
    <w:rsid w:val="003D61E6"/>
    <w:rsid w:val="003D7A30"/>
    <w:rsid w:val="003F1CB9"/>
    <w:rsid w:val="003F288A"/>
    <w:rsid w:val="003F7D11"/>
    <w:rsid w:val="004000D7"/>
    <w:rsid w:val="00401B23"/>
    <w:rsid w:val="00403EFE"/>
    <w:rsid w:val="00410E0A"/>
    <w:rsid w:val="00413D76"/>
    <w:rsid w:val="004174A0"/>
    <w:rsid w:val="00432F10"/>
    <w:rsid w:val="004405D7"/>
    <w:rsid w:val="0044172B"/>
    <w:rsid w:val="004436C7"/>
    <w:rsid w:val="0044422B"/>
    <w:rsid w:val="00446D53"/>
    <w:rsid w:val="00453990"/>
    <w:rsid w:val="004548EC"/>
    <w:rsid w:val="00460B11"/>
    <w:rsid w:val="00461163"/>
    <w:rsid w:val="0046576F"/>
    <w:rsid w:val="00467D1A"/>
    <w:rsid w:val="00470E8E"/>
    <w:rsid w:val="00477E4B"/>
    <w:rsid w:val="00483952"/>
    <w:rsid w:val="00485CC2"/>
    <w:rsid w:val="00486B79"/>
    <w:rsid w:val="00486C95"/>
    <w:rsid w:val="004924CD"/>
    <w:rsid w:val="00494D4E"/>
    <w:rsid w:val="004A027E"/>
    <w:rsid w:val="004A1826"/>
    <w:rsid w:val="004A3E38"/>
    <w:rsid w:val="004A5912"/>
    <w:rsid w:val="004A6D3E"/>
    <w:rsid w:val="004B41F1"/>
    <w:rsid w:val="004C51A9"/>
    <w:rsid w:val="004C7DC8"/>
    <w:rsid w:val="004D03E0"/>
    <w:rsid w:val="004D16F1"/>
    <w:rsid w:val="004D32FF"/>
    <w:rsid w:val="004E2027"/>
    <w:rsid w:val="004E38C4"/>
    <w:rsid w:val="004E6339"/>
    <w:rsid w:val="004F2BC2"/>
    <w:rsid w:val="004F57E0"/>
    <w:rsid w:val="00502D47"/>
    <w:rsid w:val="00504E43"/>
    <w:rsid w:val="00506678"/>
    <w:rsid w:val="005125E5"/>
    <w:rsid w:val="00513B1D"/>
    <w:rsid w:val="00514C72"/>
    <w:rsid w:val="00514CA6"/>
    <w:rsid w:val="00515F43"/>
    <w:rsid w:val="00524275"/>
    <w:rsid w:val="00535276"/>
    <w:rsid w:val="00536A9F"/>
    <w:rsid w:val="005377FE"/>
    <w:rsid w:val="00540CDF"/>
    <w:rsid w:val="005502D8"/>
    <w:rsid w:val="00560CED"/>
    <w:rsid w:val="00561A23"/>
    <w:rsid w:val="005676F8"/>
    <w:rsid w:val="00567E37"/>
    <w:rsid w:val="00570E60"/>
    <w:rsid w:val="00571E3E"/>
    <w:rsid w:val="005734EF"/>
    <w:rsid w:val="0057466C"/>
    <w:rsid w:val="005754A5"/>
    <w:rsid w:val="00581DB1"/>
    <w:rsid w:val="005875C0"/>
    <w:rsid w:val="005962EC"/>
    <w:rsid w:val="00596537"/>
    <w:rsid w:val="005A17BE"/>
    <w:rsid w:val="005A5F3C"/>
    <w:rsid w:val="005A6B7B"/>
    <w:rsid w:val="005B4365"/>
    <w:rsid w:val="005B56E7"/>
    <w:rsid w:val="005C1189"/>
    <w:rsid w:val="005C64D6"/>
    <w:rsid w:val="005C6FD7"/>
    <w:rsid w:val="005C7E53"/>
    <w:rsid w:val="005D2CF8"/>
    <w:rsid w:val="005D32BF"/>
    <w:rsid w:val="005D6BA2"/>
    <w:rsid w:val="005E11C9"/>
    <w:rsid w:val="005E2059"/>
    <w:rsid w:val="005E4E68"/>
    <w:rsid w:val="005E6721"/>
    <w:rsid w:val="005F1ABB"/>
    <w:rsid w:val="005F44E2"/>
    <w:rsid w:val="005F582D"/>
    <w:rsid w:val="005F5957"/>
    <w:rsid w:val="006002E2"/>
    <w:rsid w:val="006020B6"/>
    <w:rsid w:val="006058DB"/>
    <w:rsid w:val="006059DE"/>
    <w:rsid w:val="0060681D"/>
    <w:rsid w:val="00606DA5"/>
    <w:rsid w:val="00606DDA"/>
    <w:rsid w:val="00611B5F"/>
    <w:rsid w:val="0061215E"/>
    <w:rsid w:val="006204FD"/>
    <w:rsid w:val="0062105C"/>
    <w:rsid w:val="0062237A"/>
    <w:rsid w:val="00624043"/>
    <w:rsid w:val="0062741B"/>
    <w:rsid w:val="00627FAF"/>
    <w:rsid w:val="0063192D"/>
    <w:rsid w:val="0063229E"/>
    <w:rsid w:val="00634917"/>
    <w:rsid w:val="00635A15"/>
    <w:rsid w:val="006408DE"/>
    <w:rsid w:val="0064274E"/>
    <w:rsid w:val="00644192"/>
    <w:rsid w:val="00650E37"/>
    <w:rsid w:val="006520CA"/>
    <w:rsid w:val="00653724"/>
    <w:rsid w:val="00654161"/>
    <w:rsid w:val="00657B72"/>
    <w:rsid w:val="0066510A"/>
    <w:rsid w:val="00672D2D"/>
    <w:rsid w:val="00676351"/>
    <w:rsid w:val="00676985"/>
    <w:rsid w:val="00676F87"/>
    <w:rsid w:val="0067797E"/>
    <w:rsid w:val="00682A10"/>
    <w:rsid w:val="006900DD"/>
    <w:rsid w:val="00694CCA"/>
    <w:rsid w:val="0069598B"/>
    <w:rsid w:val="00696BE2"/>
    <w:rsid w:val="00696F11"/>
    <w:rsid w:val="0069767B"/>
    <w:rsid w:val="006A29A6"/>
    <w:rsid w:val="006A5DE3"/>
    <w:rsid w:val="006C2374"/>
    <w:rsid w:val="006C2DCC"/>
    <w:rsid w:val="006C531E"/>
    <w:rsid w:val="006D1988"/>
    <w:rsid w:val="006D1AF2"/>
    <w:rsid w:val="006D4308"/>
    <w:rsid w:val="006D7FB8"/>
    <w:rsid w:val="006E15FB"/>
    <w:rsid w:val="006E5D2F"/>
    <w:rsid w:val="006F0D00"/>
    <w:rsid w:val="006F0F93"/>
    <w:rsid w:val="006F246E"/>
    <w:rsid w:val="006F59EB"/>
    <w:rsid w:val="006F5A38"/>
    <w:rsid w:val="006F5E6E"/>
    <w:rsid w:val="006F7F8D"/>
    <w:rsid w:val="007047E4"/>
    <w:rsid w:val="007062A8"/>
    <w:rsid w:val="0071355A"/>
    <w:rsid w:val="007142A7"/>
    <w:rsid w:val="007151D6"/>
    <w:rsid w:val="007211CB"/>
    <w:rsid w:val="00721ED4"/>
    <w:rsid w:val="00723704"/>
    <w:rsid w:val="00726101"/>
    <w:rsid w:val="0072656E"/>
    <w:rsid w:val="00731BFB"/>
    <w:rsid w:val="00733A0A"/>
    <w:rsid w:val="00745085"/>
    <w:rsid w:val="00754510"/>
    <w:rsid w:val="00754BAF"/>
    <w:rsid w:val="007560D2"/>
    <w:rsid w:val="00756BA7"/>
    <w:rsid w:val="007601E7"/>
    <w:rsid w:val="00761E57"/>
    <w:rsid w:val="00763422"/>
    <w:rsid w:val="007638A1"/>
    <w:rsid w:val="00773F30"/>
    <w:rsid w:val="00781056"/>
    <w:rsid w:val="007827FE"/>
    <w:rsid w:val="007908F4"/>
    <w:rsid w:val="00792C2A"/>
    <w:rsid w:val="00793D95"/>
    <w:rsid w:val="00795717"/>
    <w:rsid w:val="007A3AFE"/>
    <w:rsid w:val="007A62E0"/>
    <w:rsid w:val="007A72EC"/>
    <w:rsid w:val="007A74D9"/>
    <w:rsid w:val="007B68B3"/>
    <w:rsid w:val="007C4237"/>
    <w:rsid w:val="007C5E64"/>
    <w:rsid w:val="007D041B"/>
    <w:rsid w:val="007D3CF9"/>
    <w:rsid w:val="007D5ABC"/>
    <w:rsid w:val="007D72A8"/>
    <w:rsid w:val="007E2241"/>
    <w:rsid w:val="007E4231"/>
    <w:rsid w:val="007E43AE"/>
    <w:rsid w:val="007E5455"/>
    <w:rsid w:val="007E684A"/>
    <w:rsid w:val="007F331F"/>
    <w:rsid w:val="007F64A1"/>
    <w:rsid w:val="007F7C58"/>
    <w:rsid w:val="007F7E56"/>
    <w:rsid w:val="00802D54"/>
    <w:rsid w:val="00820CD2"/>
    <w:rsid w:val="00823898"/>
    <w:rsid w:val="0083668A"/>
    <w:rsid w:val="00836EF0"/>
    <w:rsid w:val="00840EF8"/>
    <w:rsid w:val="00842E77"/>
    <w:rsid w:val="0085172F"/>
    <w:rsid w:val="00856B6E"/>
    <w:rsid w:val="00861B12"/>
    <w:rsid w:val="0086653A"/>
    <w:rsid w:val="008719E1"/>
    <w:rsid w:val="00873530"/>
    <w:rsid w:val="00874DC4"/>
    <w:rsid w:val="00876209"/>
    <w:rsid w:val="00876468"/>
    <w:rsid w:val="00886537"/>
    <w:rsid w:val="00892C33"/>
    <w:rsid w:val="00896AC9"/>
    <w:rsid w:val="00897923"/>
    <w:rsid w:val="008A0A22"/>
    <w:rsid w:val="008A6DC5"/>
    <w:rsid w:val="008B1B13"/>
    <w:rsid w:val="008B48E2"/>
    <w:rsid w:val="008B5FEA"/>
    <w:rsid w:val="008B7A20"/>
    <w:rsid w:val="008C721C"/>
    <w:rsid w:val="008D07EC"/>
    <w:rsid w:val="008D0CAF"/>
    <w:rsid w:val="008D7DBA"/>
    <w:rsid w:val="008E6145"/>
    <w:rsid w:val="008F1273"/>
    <w:rsid w:val="008F4949"/>
    <w:rsid w:val="008F4E31"/>
    <w:rsid w:val="008F5E17"/>
    <w:rsid w:val="008F69BE"/>
    <w:rsid w:val="008F6C3C"/>
    <w:rsid w:val="00904BCC"/>
    <w:rsid w:val="009061EC"/>
    <w:rsid w:val="009101A4"/>
    <w:rsid w:val="00912459"/>
    <w:rsid w:val="00914A9B"/>
    <w:rsid w:val="0091511F"/>
    <w:rsid w:val="0091662C"/>
    <w:rsid w:val="00920185"/>
    <w:rsid w:val="00930DD3"/>
    <w:rsid w:val="00933151"/>
    <w:rsid w:val="00940BBB"/>
    <w:rsid w:val="00943072"/>
    <w:rsid w:val="0095248E"/>
    <w:rsid w:val="009536D9"/>
    <w:rsid w:val="00955349"/>
    <w:rsid w:val="009561AA"/>
    <w:rsid w:val="00956C83"/>
    <w:rsid w:val="00956EB4"/>
    <w:rsid w:val="00961178"/>
    <w:rsid w:val="0096139C"/>
    <w:rsid w:val="00961665"/>
    <w:rsid w:val="00966AF6"/>
    <w:rsid w:val="00971D5A"/>
    <w:rsid w:val="00981C05"/>
    <w:rsid w:val="009822B7"/>
    <w:rsid w:val="009823A7"/>
    <w:rsid w:val="009836A0"/>
    <w:rsid w:val="00984018"/>
    <w:rsid w:val="00986545"/>
    <w:rsid w:val="009908D0"/>
    <w:rsid w:val="00990A44"/>
    <w:rsid w:val="009915ED"/>
    <w:rsid w:val="0099297E"/>
    <w:rsid w:val="00993AE7"/>
    <w:rsid w:val="00993FEA"/>
    <w:rsid w:val="00995F7C"/>
    <w:rsid w:val="009A4763"/>
    <w:rsid w:val="009A764C"/>
    <w:rsid w:val="009B6D7D"/>
    <w:rsid w:val="009C0C18"/>
    <w:rsid w:val="009C12A1"/>
    <w:rsid w:val="009C17A3"/>
    <w:rsid w:val="009C1B7A"/>
    <w:rsid w:val="009C5172"/>
    <w:rsid w:val="009C6BB3"/>
    <w:rsid w:val="009C7368"/>
    <w:rsid w:val="009C7857"/>
    <w:rsid w:val="009D1909"/>
    <w:rsid w:val="009D1C3C"/>
    <w:rsid w:val="009D3F1E"/>
    <w:rsid w:val="009E36E1"/>
    <w:rsid w:val="009E4433"/>
    <w:rsid w:val="009E7630"/>
    <w:rsid w:val="009F5F07"/>
    <w:rsid w:val="009F68CD"/>
    <w:rsid w:val="00A0102D"/>
    <w:rsid w:val="00A01D79"/>
    <w:rsid w:val="00A029A3"/>
    <w:rsid w:val="00A07438"/>
    <w:rsid w:val="00A20816"/>
    <w:rsid w:val="00A218BC"/>
    <w:rsid w:val="00A23888"/>
    <w:rsid w:val="00A27773"/>
    <w:rsid w:val="00A323C6"/>
    <w:rsid w:val="00A34302"/>
    <w:rsid w:val="00A36596"/>
    <w:rsid w:val="00A371B6"/>
    <w:rsid w:val="00A41904"/>
    <w:rsid w:val="00A4509D"/>
    <w:rsid w:val="00A474AC"/>
    <w:rsid w:val="00A50262"/>
    <w:rsid w:val="00A51F57"/>
    <w:rsid w:val="00A527B3"/>
    <w:rsid w:val="00A543FF"/>
    <w:rsid w:val="00A559E1"/>
    <w:rsid w:val="00A56883"/>
    <w:rsid w:val="00A57765"/>
    <w:rsid w:val="00A57E35"/>
    <w:rsid w:val="00A62612"/>
    <w:rsid w:val="00A64030"/>
    <w:rsid w:val="00A64646"/>
    <w:rsid w:val="00A663C2"/>
    <w:rsid w:val="00A67113"/>
    <w:rsid w:val="00A76A32"/>
    <w:rsid w:val="00A8093C"/>
    <w:rsid w:val="00A859F9"/>
    <w:rsid w:val="00A87269"/>
    <w:rsid w:val="00A92DA2"/>
    <w:rsid w:val="00A94E1B"/>
    <w:rsid w:val="00A953EE"/>
    <w:rsid w:val="00A97469"/>
    <w:rsid w:val="00AA0391"/>
    <w:rsid w:val="00AA065E"/>
    <w:rsid w:val="00AA40F0"/>
    <w:rsid w:val="00AB1C08"/>
    <w:rsid w:val="00AB317C"/>
    <w:rsid w:val="00AB5CA6"/>
    <w:rsid w:val="00AC00BF"/>
    <w:rsid w:val="00AC12FD"/>
    <w:rsid w:val="00AC1504"/>
    <w:rsid w:val="00AC427D"/>
    <w:rsid w:val="00AC4D13"/>
    <w:rsid w:val="00AC5C5E"/>
    <w:rsid w:val="00AC5CA4"/>
    <w:rsid w:val="00AC7700"/>
    <w:rsid w:val="00AC7E45"/>
    <w:rsid w:val="00AD4112"/>
    <w:rsid w:val="00AD6599"/>
    <w:rsid w:val="00AE611D"/>
    <w:rsid w:val="00AF2769"/>
    <w:rsid w:val="00AF3D87"/>
    <w:rsid w:val="00AF5069"/>
    <w:rsid w:val="00AF6C17"/>
    <w:rsid w:val="00B10464"/>
    <w:rsid w:val="00B16069"/>
    <w:rsid w:val="00B16135"/>
    <w:rsid w:val="00B17FE4"/>
    <w:rsid w:val="00B2587C"/>
    <w:rsid w:val="00B30833"/>
    <w:rsid w:val="00B326DF"/>
    <w:rsid w:val="00B32C79"/>
    <w:rsid w:val="00B3382E"/>
    <w:rsid w:val="00B33F59"/>
    <w:rsid w:val="00B35C88"/>
    <w:rsid w:val="00B36A8C"/>
    <w:rsid w:val="00B42C90"/>
    <w:rsid w:val="00B44FA2"/>
    <w:rsid w:val="00B45161"/>
    <w:rsid w:val="00B4661E"/>
    <w:rsid w:val="00B504BF"/>
    <w:rsid w:val="00B506BA"/>
    <w:rsid w:val="00B5294C"/>
    <w:rsid w:val="00B531E7"/>
    <w:rsid w:val="00B65918"/>
    <w:rsid w:val="00B66A09"/>
    <w:rsid w:val="00B7415B"/>
    <w:rsid w:val="00B74A91"/>
    <w:rsid w:val="00B770CD"/>
    <w:rsid w:val="00B803AF"/>
    <w:rsid w:val="00B80C13"/>
    <w:rsid w:val="00B8210C"/>
    <w:rsid w:val="00B83289"/>
    <w:rsid w:val="00B95DD3"/>
    <w:rsid w:val="00B97FE8"/>
    <w:rsid w:val="00BA3BE8"/>
    <w:rsid w:val="00BB3195"/>
    <w:rsid w:val="00BB51B8"/>
    <w:rsid w:val="00BC2FDB"/>
    <w:rsid w:val="00BC3404"/>
    <w:rsid w:val="00BC6FE4"/>
    <w:rsid w:val="00BD1D0C"/>
    <w:rsid w:val="00BD4590"/>
    <w:rsid w:val="00BE5F62"/>
    <w:rsid w:val="00BE7933"/>
    <w:rsid w:val="00BF3150"/>
    <w:rsid w:val="00BF357B"/>
    <w:rsid w:val="00BF4B70"/>
    <w:rsid w:val="00C0143D"/>
    <w:rsid w:val="00C03ACB"/>
    <w:rsid w:val="00C0621C"/>
    <w:rsid w:val="00C10B11"/>
    <w:rsid w:val="00C21ECD"/>
    <w:rsid w:val="00C255C1"/>
    <w:rsid w:val="00C26BFE"/>
    <w:rsid w:val="00C336CE"/>
    <w:rsid w:val="00C34737"/>
    <w:rsid w:val="00C4399B"/>
    <w:rsid w:val="00C464CB"/>
    <w:rsid w:val="00C53E3F"/>
    <w:rsid w:val="00C55797"/>
    <w:rsid w:val="00C570D2"/>
    <w:rsid w:val="00C60F0C"/>
    <w:rsid w:val="00C61145"/>
    <w:rsid w:val="00C64ED3"/>
    <w:rsid w:val="00C672AB"/>
    <w:rsid w:val="00C67D24"/>
    <w:rsid w:val="00C71E61"/>
    <w:rsid w:val="00C75F33"/>
    <w:rsid w:val="00C81851"/>
    <w:rsid w:val="00C81ECC"/>
    <w:rsid w:val="00C82D14"/>
    <w:rsid w:val="00C845EB"/>
    <w:rsid w:val="00C87884"/>
    <w:rsid w:val="00C92AE6"/>
    <w:rsid w:val="00C94B1E"/>
    <w:rsid w:val="00C9753D"/>
    <w:rsid w:val="00CA3AED"/>
    <w:rsid w:val="00CA6AB1"/>
    <w:rsid w:val="00CA6D29"/>
    <w:rsid w:val="00CB255D"/>
    <w:rsid w:val="00CB4700"/>
    <w:rsid w:val="00CB49E4"/>
    <w:rsid w:val="00CB712C"/>
    <w:rsid w:val="00CB7FB5"/>
    <w:rsid w:val="00CC4815"/>
    <w:rsid w:val="00CC6668"/>
    <w:rsid w:val="00CC6EA3"/>
    <w:rsid w:val="00CD43C6"/>
    <w:rsid w:val="00CD4CDE"/>
    <w:rsid w:val="00CD69A1"/>
    <w:rsid w:val="00CD6FF6"/>
    <w:rsid w:val="00CE17FB"/>
    <w:rsid w:val="00CE5CDF"/>
    <w:rsid w:val="00CE6D72"/>
    <w:rsid w:val="00CF5CC9"/>
    <w:rsid w:val="00CF719A"/>
    <w:rsid w:val="00CF78AA"/>
    <w:rsid w:val="00D00D99"/>
    <w:rsid w:val="00D0116B"/>
    <w:rsid w:val="00D03D5B"/>
    <w:rsid w:val="00D054E6"/>
    <w:rsid w:val="00D05FC7"/>
    <w:rsid w:val="00D126B2"/>
    <w:rsid w:val="00D1519F"/>
    <w:rsid w:val="00D1523B"/>
    <w:rsid w:val="00D1578D"/>
    <w:rsid w:val="00D205F2"/>
    <w:rsid w:val="00D23D6B"/>
    <w:rsid w:val="00D33BC5"/>
    <w:rsid w:val="00D4574B"/>
    <w:rsid w:val="00D46DCC"/>
    <w:rsid w:val="00D53537"/>
    <w:rsid w:val="00D601D8"/>
    <w:rsid w:val="00D62A85"/>
    <w:rsid w:val="00D65513"/>
    <w:rsid w:val="00D676B7"/>
    <w:rsid w:val="00D7016C"/>
    <w:rsid w:val="00D70F18"/>
    <w:rsid w:val="00D72205"/>
    <w:rsid w:val="00D72684"/>
    <w:rsid w:val="00D76B78"/>
    <w:rsid w:val="00D834C6"/>
    <w:rsid w:val="00D931D2"/>
    <w:rsid w:val="00D9335A"/>
    <w:rsid w:val="00D97084"/>
    <w:rsid w:val="00DA2656"/>
    <w:rsid w:val="00DA771A"/>
    <w:rsid w:val="00DB1ED8"/>
    <w:rsid w:val="00DB4B2D"/>
    <w:rsid w:val="00DB562F"/>
    <w:rsid w:val="00DB6C9B"/>
    <w:rsid w:val="00DB7546"/>
    <w:rsid w:val="00DC035B"/>
    <w:rsid w:val="00DC214E"/>
    <w:rsid w:val="00DC3E4E"/>
    <w:rsid w:val="00DC533A"/>
    <w:rsid w:val="00DC6B35"/>
    <w:rsid w:val="00DD0CD2"/>
    <w:rsid w:val="00DD5619"/>
    <w:rsid w:val="00DE0059"/>
    <w:rsid w:val="00DE0B1E"/>
    <w:rsid w:val="00DE471F"/>
    <w:rsid w:val="00DF1559"/>
    <w:rsid w:val="00DF27BF"/>
    <w:rsid w:val="00E0036A"/>
    <w:rsid w:val="00E02A4F"/>
    <w:rsid w:val="00E04E06"/>
    <w:rsid w:val="00E10909"/>
    <w:rsid w:val="00E1580C"/>
    <w:rsid w:val="00E15FE3"/>
    <w:rsid w:val="00E171E5"/>
    <w:rsid w:val="00E20CAE"/>
    <w:rsid w:val="00E2516D"/>
    <w:rsid w:val="00E30368"/>
    <w:rsid w:val="00E31D1B"/>
    <w:rsid w:val="00E35E19"/>
    <w:rsid w:val="00E362EB"/>
    <w:rsid w:val="00E370F7"/>
    <w:rsid w:val="00E37143"/>
    <w:rsid w:val="00E436FA"/>
    <w:rsid w:val="00E4539A"/>
    <w:rsid w:val="00E45820"/>
    <w:rsid w:val="00E51A04"/>
    <w:rsid w:val="00E53AC3"/>
    <w:rsid w:val="00E5716E"/>
    <w:rsid w:val="00E65D26"/>
    <w:rsid w:val="00E665E3"/>
    <w:rsid w:val="00E70B83"/>
    <w:rsid w:val="00E77180"/>
    <w:rsid w:val="00E84E9F"/>
    <w:rsid w:val="00E8571A"/>
    <w:rsid w:val="00EA2ED3"/>
    <w:rsid w:val="00EA39C7"/>
    <w:rsid w:val="00EB3C29"/>
    <w:rsid w:val="00EC2500"/>
    <w:rsid w:val="00EC2CF0"/>
    <w:rsid w:val="00EC5067"/>
    <w:rsid w:val="00EE3064"/>
    <w:rsid w:val="00EE5BF8"/>
    <w:rsid w:val="00EE7BC2"/>
    <w:rsid w:val="00EF690B"/>
    <w:rsid w:val="00EF6B43"/>
    <w:rsid w:val="00F02204"/>
    <w:rsid w:val="00F0282E"/>
    <w:rsid w:val="00F03605"/>
    <w:rsid w:val="00F04890"/>
    <w:rsid w:val="00F05A2E"/>
    <w:rsid w:val="00F12E2A"/>
    <w:rsid w:val="00F13C7E"/>
    <w:rsid w:val="00F173C7"/>
    <w:rsid w:val="00F23226"/>
    <w:rsid w:val="00F23421"/>
    <w:rsid w:val="00F26813"/>
    <w:rsid w:val="00F27D51"/>
    <w:rsid w:val="00F317C9"/>
    <w:rsid w:val="00F351DA"/>
    <w:rsid w:val="00F36555"/>
    <w:rsid w:val="00F43194"/>
    <w:rsid w:val="00F435B7"/>
    <w:rsid w:val="00F439E3"/>
    <w:rsid w:val="00F46AB6"/>
    <w:rsid w:val="00F470F8"/>
    <w:rsid w:val="00F50F17"/>
    <w:rsid w:val="00F55288"/>
    <w:rsid w:val="00F55629"/>
    <w:rsid w:val="00F56551"/>
    <w:rsid w:val="00F56CA4"/>
    <w:rsid w:val="00F57E87"/>
    <w:rsid w:val="00F6188C"/>
    <w:rsid w:val="00F64651"/>
    <w:rsid w:val="00F650AB"/>
    <w:rsid w:val="00F651E8"/>
    <w:rsid w:val="00F667DA"/>
    <w:rsid w:val="00F72FAA"/>
    <w:rsid w:val="00F8009F"/>
    <w:rsid w:val="00F80F5A"/>
    <w:rsid w:val="00F84D1F"/>
    <w:rsid w:val="00F85F69"/>
    <w:rsid w:val="00F8657B"/>
    <w:rsid w:val="00F908EB"/>
    <w:rsid w:val="00F9740D"/>
    <w:rsid w:val="00FA6024"/>
    <w:rsid w:val="00FA6702"/>
    <w:rsid w:val="00FC1052"/>
    <w:rsid w:val="00FC2C80"/>
    <w:rsid w:val="00FC3E07"/>
    <w:rsid w:val="00FC728F"/>
    <w:rsid w:val="00FD1527"/>
    <w:rsid w:val="00FD28B2"/>
    <w:rsid w:val="00FD3A85"/>
    <w:rsid w:val="00FD6F12"/>
    <w:rsid w:val="00FE16F6"/>
    <w:rsid w:val="00FE1B81"/>
    <w:rsid w:val="00FE7286"/>
    <w:rsid w:val="00FF437B"/>
    <w:rsid w:val="00FF4874"/>
    <w:rsid w:val="00FF5123"/>
    <w:rsid w:val="00FF5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F4E37"/>
  <w15:chartTrackingRefBased/>
  <w15:docId w15:val="{8615D780-D11B-4EDD-A2D0-DF673342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customStyle="1" w:styleId="HeaderChar">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customStyle="1" w:styleId="FooterChar">
    <w:name w:val="Footer Char"/>
    <w:basedOn w:val="DefaultParagraphFont"/>
    <w:link w:val="Footer"/>
    <w:uiPriority w:val="99"/>
    <w:rsid w:val="00914A9B"/>
  </w:style>
  <w:style w:type="table" w:styleId="TableGrid">
    <w:name w:val="Table Grid"/>
    <w:basedOn w:val="TableNormal"/>
    <w:uiPriority w:val="59"/>
    <w:rsid w:val="0091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6AB6"/>
    <w:rPr>
      <w:color w:val="0000FF" w:themeColor="hyperlink"/>
      <w:u w:val="single"/>
    </w:rPr>
  </w:style>
  <w:style w:type="character" w:styleId="UnresolvedMention">
    <w:name w:val="Unresolved Mention"/>
    <w:basedOn w:val="DefaultParagraphFont"/>
    <w:uiPriority w:val="99"/>
    <w:semiHidden/>
    <w:unhideWhenUsed/>
    <w:rsid w:val="00F46AB6"/>
    <w:rPr>
      <w:color w:val="605E5C"/>
      <w:shd w:val="clear" w:color="auto" w:fill="E1DFDD"/>
    </w:rPr>
  </w:style>
  <w:style w:type="character" w:styleId="CommentReference">
    <w:name w:val="annotation reference"/>
    <w:basedOn w:val="DefaultParagraphFont"/>
    <w:uiPriority w:val="99"/>
    <w:semiHidden/>
    <w:unhideWhenUsed/>
    <w:rsid w:val="00823898"/>
    <w:rPr>
      <w:sz w:val="16"/>
      <w:szCs w:val="16"/>
    </w:rPr>
  </w:style>
  <w:style w:type="paragraph" w:styleId="CommentText">
    <w:name w:val="annotation text"/>
    <w:basedOn w:val="Normal"/>
    <w:link w:val="CommentTextChar"/>
    <w:uiPriority w:val="99"/>
    <w:semiHidden/>
    <w:unhideWhenUsed/>
    <w:rsid w:val="00823898"/>
    <w:rPr>
      <w:sz w:val="20"/>
      <w:szCs w:val="20"/>
    </w:rPr>
  </w:style>
  <w:style w:type="character" w:customStyle="1" w:styleId="CommentTextChar">
    <w:name w:val="Comment Text Char"/>
    <w:basedOn w:val="DefaultParagraphFont"/>
    <w:link w:val="CommentText"/>
    <w:uiPriority w:val="99"/>
    <w:semiHidden/>
    <w:rsid w:val="00823898"/>
    <w:rPr>
      <w:sz w:val="20"/>
      <w:szCs w:val="20"/>
    </w:rPr>
  </w:style>
  <w:style w:type="paragraph" w:styleId="CommentSubject">
    <w:name w:val="annotation subject"/>
    <w:basedOn w:val="CommentText"/>
    <w:next w:val="CommentText"/>
    <w:link w:val="CommentSubjectChar"/>
    <w:uiPriority w:val="99"/>
    <w:semiHidden/>
    <w:unhideWhenUsed/>
    <w:rsid w:val="00823898"/>
    <w:rPr>
      <w:b/>
      <w:bCs/>
    </w:rPr>
  </w:style>
  <w:style w:type="character" w:customStyle="1" w:styleId="CommentSubjectChar">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34"/>
    <w:qFormat/>
    <w:rsid w:val="00823898"/>
    <w:pPr>
      <w:ind w:left="720"/>
      <w:contextualSpacing/>
    </w:pPr>
    <w:rPr>
      <w:rFonts w:ascii="Times New Roman" w:eastAsia="Times New Roman" w:hAnsi="Times New Roman" w:cs="Times New Roman"/>
      <w:sz w:val="20"/>
      <w:szCs w:val="20"/>
    </w:rPr>
  </w:style>
  <w:style w:type="paragraph" w:styleId="NormalWeb">
    <w:name w:val="Normal (Web)"/>
    <w:basedOn w:val="Normal"/>
    <w:uiPriority w:val="99"/>
    <w:rsid w:val="002C6480"/>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customStyle="1" w:styleId="CM25">
    <w:name w:val="CM25"/>
    <w:basedOn w:val="Normal"/>
    <w:next w:val="Normal"/>
    <w:rsid w:val="00261EEF"/>
    <w:pPr>
      <w:autoSpaceDE w:val="0"/>
      <w:autoSpaceDN w:val="0"/>
      <w:adjustRightInd w:val="0"/>
      <w:spacing w:before="200"/>
    </w:pPr>
    <w:rPr>
      <w:rFonts w:ascii="JFPEE K+ Helvetica Neue" w:eastAsia="Times New Roman" w:hAnsi="JFPEE K+ Helvetica Neue" w:cs="Times New Roman"/>
      <w:lang w:val="en-US" w:bidi="en-US"/>
    </w:rPr>
  </w:style>
  <w:style w:type="paragraph" w:customStyle="1" w:styleId="CM28">
    <w:name w:val="CM28"/>
    <w:basedOn w:val="Default"/>
    <w:next w:val="Default"/>
    <w:rsid w:val="00261EEF"/>
    <w:pPr>
      <w:spacing w:before="200"/>
    </w:pPr>
    <w:rPr>
      <w:rFonts w:ascii="JCBCG O+ Helvetica Neue" w:eastAsia="Times New Roman" w:hAnsi="JCBCG O+ Helvetica Neue" w:cs="Times New Roman"/>
      <w:color w:val="auto"/>
      <w:lang w:val="en-US" w:bidi="en-US"/>
    </w:rPr>
  </w:style>
  <w:style w:type="paragraph" w:customStyle="1" w:styleId="CM26">
    <w:name w:val="CM26"/>
    <w:basedOn w:val="Default"/>
    <w:next w:val="Default"/>
    <w:rsid w:val="00261EEF"/>
    <w:rPr>
      <w:rFonts w:ascii="JCBCG O+ Helvetica Neue" w:eastAsia="Times New Roman" w:hAnsi="JCBCG O+ Helvetica Neue"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customStyle="1" w:styleId="Heading1Char">
    <w:name w:val="Heading 1 Char"/>
    <w:basedOn w:val="DefaultParagraphFont"/>
    <w:link w:val="Heading1"/>
    <w:uiPriority w:val="9"/>
    <w:rsid w:val="009561AA"/>
    <w:rPr>
      <w:rFonts w:asciiTheme="majorHAnsi" w:eastAsiaTheme="majorEastAsia" w:hAnsiTheme="majorHAnsi" w:cstheme="majorBidi"/>
      <w:color w:val="365F91" w:themeColor="accent1" w:themeShade="BF"/>
      <w:sz w:val="32"/>
      <w:szCs w:val="32"/>
    </w:rPr>
  </w:style>
  <w:style w:type="table" w:customStyle="1" w:styleId="TableGrid1">
    <w:name w:val="Table Grid1"/>
    <w:basedOn w:val="TableNormal"/>
    <w:next w:val="TableGrid"/>
    <w:uiPriority w:val="59"/>
    <w:rsid w:val="00CC666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666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56BA7"/>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756BA7"/>
  </w:style>
  <w:style w:type="table" w:customStyle="1" w:styleId="TableGrid3">
    <w:name w:val="Table Grid3"/>
    <w:basedOn w:val="TableNormal"/>
    <w:next w:val="TableGrid"/>
    <w:uiPriority w:val="59"/>
    <w:rsid w:val="00756BA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6BA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293676281">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89974017">
      <w:bodyDiv w:val="1"/>
      <w:marLeft w:val="0"/>
      <w:marRight w:val="0"/>
      <w:marTop w:val="0"/>
      <w:marBottom w:val="0"/>
      <w:divBdr>
        <w:top w:val="none" w:sz="0" w:space="0" w:color="auto"/>
        <w:left w:val="none" w:sz="0" w:space="0" w:color="auto"/>
        <w:bottom w:val="none" w:sz="0" w:space="0" w:color="auto"/>
        <w:right w:val="none" w:sz="0" w:space="0" w:color="auto"/>
      </w:divBdr>
    </w:div>
    <w:div w:id="792868512">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 w:id="20491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textualsafeguarding.org.uk/" TargetMode="External"/><Relationship Id="rId21" Type="http://schemas.openxmlformats.org/officeDocument/2006/relationships/hyperlink" Target="mailto:ESAT.safeguardingchildren@oxfordshire.gov.uk" TargetMode="External"/><Relationship Id="rId42" Type="http://schemas.openxmlformats.org/officeDocument/2006/relationships/hyperlink" Target="https://apwg.org/" TargetMode="External"/><Relationship Id="rId47" Type="http://schemas.openxmlformats.org/officeDocument/2006/relationships/hyperlink" Target="https://www.ncsc.gov.uk/" TargetMode="External"/><Relationship Id="rId63" Type="http://schemas.openxmlformats.org/officeDocument/2006/relationships/hyperlink" Target="https://www.gov.uk/government/publications/prevent-duty-guidance" TargetMode="External"/><Relationship Id="rId68" Type="http://schemas.openxmlformats.org/officeDocument/2006/relationships/hyperlink" Target="https://www.gov.uk/government/publications/female-genital-mutilation-resource-pack/female-genital-mutilation-resource-pack" TargetMode="External"/><Relationship Id="rId2" Type="http://schemas.openxmlformats.org/officeDocument/2006/relationships/customXml" Target="../customXml/item2.xml"/><Relationship Id="rId16" Type="http://schemas.openxmlformats.org/officeDocument/2006/relationships/hyperlink" Target="mailto:rtolley@wootton-abingdon.oxon.sch.uk" TargetMode="External"/><Relationship Id="rId29" Type="http://schemas.openxmlformats.org/officeDocument/2006/relationships/hyperlink" Target="mailto:help@nspcc.org.uk" TargetMode="External"/><Relationship Id="rId11" Type="http://schemas.openxmlformats.org/officeDocument/2006/relationships/image" Target="media/image1.png"/><Relationship Id="rId24" Type="http://schemas.openxmlformats.org/officeDocument/2006/relationships/hyperlink" Target="https://assets.publishing.service.gov.uk/media/65803fe31c0c2a000d18cf40/Working_together_to_safeguard_children_2023_-_statutory_guidance.pdf" TargetMode="External"/><Relationship Id="rId32" Type="http://schemas.openxmlformats.org/officeDocument/2006/relationships/hyperlink" Target="https://www.gov.uk/government/publications/children-missing-education" TargetMode="External"/><Relationship Id="rId37" Type="http://schemas.openxmlformats.org/officeDocument/2006/relationships/hyperlink" Target="https://www.gov.uk/government/publications/young-witness-booklet-for-5-to-11-year-olds" TargetMode="External"/><Relationship Id="rId40" Type="http://schemas.openxmlformats.org/officeDocument/2006/relationships/hyperlink" Target="https://www.gov.uk/government/publications/working-together-to-improve-school-attendance" TargetMode="External"/><Relationship Id="rId45" Type="http://schemas.openxmlformats.org/officeDocument/2006/relationships/hyperlink" Target="http://www.cyberchoices.uk/" TargetMode="External"/><Relationship Id="rId53" Type="http://schemas.openxmlformats.org/officeDocument/2006/relationships/hyperlink" Target="https://testfiltering.com/" TargetMode="External"/><Relationship Id="rId58" Type="http://schemas.openxmlformats.org/officeDocument/2006/relationships/hyperlink" Target="https://www.gov.uk/government/publications/preventing-and-tackling-bullying" TargetMode="External"/><Relationship Id="rId66" Type="http://schemas.openxmlformats.org/officeDocument/2006/relationships/hyperlink" Target="https://www.gov.uk/government/publications/channel-guidance"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campaignresources.phe.gov.uk/schools/topics/mental-wellbeing/overview" TargetMode="External"/><Relationship Id="rId19" Type="http://schemas.openxmlformats.org/officeDocument/2006/relationships/hyperlink" Target="mailto:MVarnom@wootton-abingdon.oxon.sch.uk" TargetMode="External"/><Relationship Id="rId14" Type="http://schemas.openxmlformats.org/officeDocument/2006/relationships/hyperlink" Target="mailto:head.3854@wootton-abingdon.oxon.sch.uk" TargetMode="External"/><Relationship Id="rId22" Type="http://schemas.openxmlformats.org/officeDocument/2006/relationships/hyperlink" Target="mailto:Sammy-Jo.Hills@oxfordshire.gov.uk" TargetMode="External"/><Relationship Id="rId27" Type="http://schemas.openxmlformats.org/officeDocument/2006/relationships/hyperlink" Target="https://www.gov.uk/government/publications/alternative-provision" TargetMode="External"/><Relationship Id="rId30" Type="http://schemas.openxmlformats.org/officeDocument/2006/relationships/hyperlink" Target="https://www.oscp.org.uk/wp-content/uploads/2024/04/Threshold-of-needs.pdf" TargetMode="External"/><Relationship Id="rId35" Type="http://schemas.openxmlformats.org/officeDocument/2006/relationships/hyperlink" Target="https://www.gov.uk/government/publications/child-sexual-exploitation-definition-and-guide-for-practitioners" TargetMode="External"/><Relationship Id="rId43" Type="http://schemas.openxmlformats.org/officeDocument/2006/relationships/hyperlink" Target="https://www.gov.uk/guidance/safeguarding-and-remote-education" TargetMode="External"/><Relationship Id="rId48" Type="http://schemas.openxmlformats.org/officeDocument/2006/relationships/hyperlink" Target="https://www.gov.uk/guidance/meeting-digital-and-technology-standards-in-schools-and-colleges/filtering-and-monitoring-standards-for-schools-and-colleges" TargetMode="External"/><Relationship Id="rId56" Type="http://schemas.openxmlformats.org/officeDocument/2006/relationships/hyperlink" Target="https://www.gov.uk/government/publications/generative-ai-product-safety-expectations/generative-ai-product-safety-expectations" TargetMode="External"/><Relationship Id="rId64" Type="http://schemas.openxmlformats.org/officeDocument/2006/relationships/hyperlink" Target="https://www.oscp.org.uk/practitioners/multi-agency-procedures-and-resources/prevent/" TargetMode="External"/><Relationship Id="rId69" Type="http://schemas.openxmlformats.org/officeDocument/2006/relationships/hyperlink" Target="https://www.gov.uk/government/publications/identity-proofing-and-verification-of-an-individual/identity-proofing-and-verification-of-an-individual" TargetMode="External"/><Relationship Id="rId8" Type="http://schemas.openxmlformats.org/officeDocument/2006/relationships/webSettings" Target="webSettings.xml"/><Relationship Id="rId51" Type="http://schemas.openxmlformats.org/officeDocument/2006/relationships/hyperlink" Target="https://saferinternet.org.uk/blog/filtering-and-monitoring-webinars-available"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head.3854@wootton-abingdon.oxon.sch.uk" TargetMode="External"/><Relationship Id="rId25" Type="http://schemas.openxmlformats.org/officeDocument/2006/relationships/hyperlink" Target="http://www.gov.uk/government/publications/keeping-children-safe-in-education--2" TargetMode="External"/><Relationship Id="rId33" Type="http://schemas.openxmlformats.org/officeDocument/2006/relationships/hyperlink" Target="https://www.oscp.org.uk/practitioners/locality-and-community-support-service-early-help/" TargetMode="External"/><Relationship Id="rId38" Type="http://schemas.openxmlformats.org/officeDocument/2006/relationships/hyperlink" Target="https://www.gov.uk/government/publications/young-witness-booklet-for-12-to-17-year-olds" TargetMode="External"/><Relationship Id="rId46" Type="http://schemas.openxmlformats.org/officeDocument/2006/relationships/hyperlink" Target="https://www.npcc.police.uk/SysSiteAssets/media/downloads/publications/publications-log/2020/when-to-call-the-police--guidance-for-schools-and-colleges.pdf" TargetMode="External"/><Relationship Id="rId59" Type="http://schemas.openxmlformats.org/officeDocument/2006/relationships/hyperlink" Target="https://www.gov.uk/government/publications/mental-health-and-behaviour-in-schools--2" TargetMode="External"/><Relationship Id="rId67" Type="http://schemas.openxmlformats.org/officeDocument/2006/relationships/hyperlink" Target="https://www.support-people-vulnerable-to-radicalisation.service.gov.uk/portal" TargetMode="External"/><Relationship Id="rId20" Type="http://schemas.openxmlformats.org/officeDocument/2006/relationships/hyperlink" Target="mailto:Lado.safeguardingchildren@oxfordshire.gov.uk" TargetMode="External"/><Relationship Id="rId41" Type="http://schemas.openxmlformats.org/officeDocument/2006/relationships/hyperlink" Target="https://www.nicco.org.uk/" TargetMode="External"/><Relationship Id="rId54" Type="http://schemas.openxmlformats.org/officeDocument/2006/relationships/hyperlink" Target="https://www.gov.uk/government/publications/schools-buying-strategy" TargetMode="External"/><Relationship Id="rId62" Type="http://schemas.openxmlformats.org/officeDocument/2006/relationships/hyperlink" Target="https://www.gov.uk/government/publications/modern-slavery-how-to-identify-and-support-victims" TargetMode="External"/><Relationship Id="rId70" Type="http://schemas.openxmlformats.org/officeDocument/2006/relationships/hyperlink" Target="https://www.gov.uk/check-job-applicant-right-to-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phillips@wootton-abingdon.oxon.sch.uk" TargetMode="External"/><Relationship Id="rId23" Type="http://schemas.openxmlformats.org/officeDocument/2006/relationships/hyperlink" Target="https://www.oscp.org.uk/concerned-about-a-child/" TargetMode="External"/><Relationship Id="rId28" Type="http://schemas.openxmlformats.org/officeDocument/2006/relationships/hyperlink" Target="https://ico.org.uk/for-organisations/" TargetMode="External"/><Relationship Id="rId36" Type="http://schemas.openxmlformats.org/officeDocument/2006/relationships/hyperlink" Target="https://www.oscp.org.uk/practitioners/multi-agency-procedures-and-resources/child-exploitation/child-sexual-exploitation/" TargetMode="External"/><Relationship Id="rId49" Type="http://schemas.openxmlformats.org/officeDocument/2006/relationships/hyperlink" Target="https://www.gov.uk/guidance/plan-technology-for-your-school" TargetMode="External"/><Relationship Id="rId57" Type="http://schemas.openxmlformats.org/officeDocument/2006/relationships/hyperlink" Target="https://www.gov.uk/government/publications/promoting-children-and-young-peoples-emotional-health-and-wellbeing" TargetMode="External"/><Relationship Id="rId10" Type="http://schemas.openxmlformats.org/officeDocument/2006/relationships/endnotes" Target="endnotes.xml"/><Relationship Id="rId31" Type="http://schemas.openxmlformats.org/officeDocument/2006/relationships/hyperlink" Target="https://www.operationencompass.org/" TargetMode="External"/><Relationship Id="rId44" Type="http://schemas.openxmlformats.org/officeDocument/2006/relationships/hyperlink" Target="https://www.gov.uk/government/publications/providing-remote-education-guidance-for-schools" TargetMode="External"/><Relationship Id="rId52" Type="http://schemas.openxmlformats.org/officeDocument/2006/relationships/hyperlink" Target="https://swgfl.org.uk/" TargetMode="External"/><Relationship Id="rId60" Type="http://schemas.openxmlformats.org/officeDocument/2006/relationships/hyperlink" Target="https://www.gov.uk/government/publications/promoting-children-and-young-peoples-emotional-health-and-wellbeing" TargetMode="External"/><Relationship Id="rId65" Type="http://schemas.openxmlformats.org/officeDocument/2006/relationships/hyperlink" Target="https://www.gov.uk/government/publications/protecting-children-from-radicalisation-the-prevent-duty"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mailto:cthangavel@wootton-abingdon.oxon.sch.uk" TargetMode="External"/><Relationship Id="rId39" Type="http://schemas.openxmlformats.org/officeDocument/2006/relationships/hyperlink" Target="https://helpwithchildarrangements.service.justice.gov.uk/" TargetMode="External"/><Relationship Id="rId34" Type="http://schemas.openxmlformats.org/officeDocument/2006/relationships/hyperlink" Target="https://www.nspcc.org.uk/what-is-child-abuse/types-of-abuse/neglect/" TargetMode="External"/><Relationship Id="rId50" Type="http://schemas.openxmlformats.org/officeDocument/2006/relationships/hyperlink" Target="https://saferinternet.org.uk/guide-and-resource/teachers-and-school-staff/appropriate-filtering-and-monitoring" TargetMode="External"/><Relationship Id="rId55" Type="http://schemas.openxmlformats.org/officeDocument/2006/relationships/hyperlink" Target="https://www.gov.uk/government/collections/buying-for-schools" TargetMode="External"/><Relationship Id="rId7" Type="http://schemas.openxmlformats.org/officeDocument/2006/relationships/settings" Target="settings.xml"/><Relationship Id="rId71"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0D0E5B8AC0554CB9439BF04A3A4A61" ma:contentTypeVersion="12" ma:contentTypeDescription="Create a new document." ma:contentTypeScope="" ma:versionID="cdd1efa85405436eb288d3fd7645f2e8">
  <xsd:schema xmlns:xsd="http://www.w3.org/2001/XMLSchema" xmlns:xs="http://www.w3.org/2001/XMLSchema" xmlns:p="http://schemas.microsoft.com/office/2006/metadata/properties" xmlns:ns3="afaaedb7-ed11-4b76-8563-2688e38e187d" xmlns:ns4="cedc6e6b-83cc-4881-b7f7-73cd59c3e7a3" targetNamespace="http://schemas.microsoft.com/office/2006/metadata/properties" ma:root="true" ma:fieldsID="d5d7b3b42485f3301bacc7bb85d76897" ns3:_="" ns4:_="">
    <xsd:import namespace="afaaedb7-ed11-4b76-8563-2688e38e187d"/>
    <xsd:import namespace="cedc6e6b-83cc-4881-b7f7-73cd59c3e7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aaedb7-ed11-4b76-8563-2688e38e1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c6e6b-83cc-4881-b7f7-73cd59c3e7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E817B-642D-48AF-BAFB-B1ACAFB0B80B}">
  <ds:schemaRefs>
    <ds:schemaRef ds:uri="http://schemas.openxmlformats.org/officeDocument/2006/bibliography"/>
  </ds:schemaRefs>
</ds:datastoreItem>
</file>

<file path=customXml/itemProps2.xml><?xml version="1.0" encoding="utf-8"?>
<ds:datastoreItem xmlns:ds="http://schemas.openxmlformats.org/officeDocument/2006/customXml" ds:itemID="{BA873EAB-56DC-4A53-B052-19227F4CA4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4.xml><?xml version="1.0" encoding="utf-8"?>
<ds:datastoreItem xmlns:ds="http://schemas.openxmlformats.org/officeDocument/2006/customXml" ds:itemID="{236F4DAC-7E27-48D7-B152-082BB3C49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aaedb7-ed11-4b76-8563-2688e38e187d"/>
    <ds:schemaRef ds:uri="cedc6e6b-83cc-4881-b7f7-73cd59c3e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11384</Words>
  <Characters>64894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Beasley, Alison - Safeguarding</dc:creator>
  <cp:keywords/>
  <dc:description/>
  <cp:lastModifiedBy>Carina Phillips</cp:lastModifiedBy>
  <cp:revision>17</cp:revision>
  <cp:lastPrinted>2023-07-31T10:06:00Z</cp:lastPrinted>
  <dcterms:created xsi:type="dcterms:W3CDTF">2025-09-09T14:55:00Z</dcterms:created>
  <dcterms:modified xsi:type="dcterms:W3CDTF">2025-09-11T16:45:00Z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0x0101004F0D0E5B8AC0554CB9439BF04A3A4A61</vt:lpwstr>
  </property>
</Properties>
</file>