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23F" w14:textId="77777777" w:rsidR="00FD3A85" w:rsidRDefault="00FD3A85"/>
    <w:p w14:paraId="02E27357" w14:textId="77777777"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7FA9D0C2"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5</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6</w:t>
      </w:r>
      <w:r w:rsidR="004A1826">
        <w:rPr>
          <w:rFonts w:ascii="Segoe UI" w:hAnsi="Segoe UI" w:cs="Segoe UI"/>
          <w:b/>
          <w:bCs/>
          <w:color w:val="000000" w:themeColor="text1"/>
          <w:sz w:val="52"/>
          <w:szCs w:val="52"/>
        </w:rPr>
        <w:t xml:space="preserve"> </w:t>
      </w:r>
      <w:r w:rsidRPr="009E7630">
        <w:rPr>
          <w:rFonts w:ascii="Segoe UI" w:hAnsi="Segoe UI" w:cs="Segoe UI"/>
          <w:b/>
          <w:bCs/>
          <w:color w:val="000000" w:themeColor="text1"/>
          <w:sz w:val="52"/>
          <w:szCs w:val="52"/>
        </w:rPr>
        <w:t>Child Protection and</w:t>
      </w:r>
    </w:p>
    <w:p w14:paraId="5FADC063" w14:textId="5C37351D"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for</w:t>
      </w:r>
    </w:p>
    <w:p w14:paraId="27BA8AC8" w14:textId="2A4AC4AB" w:rsidR="00914A9B" w:rsidRPr="009E7630" w:rsidRDefault="00956C83" w:rsidP="009561AA">
      <w:pPr>
        <w:pStyle w:val="Heading1"/>
        <w:jc w:val="center"/>
        <w:rPr>
          <w:rFonts w:ascii="Segoe UI" w:hAnsi="Segoe UI" w:cs="Segoe UI"/>
          <w:b/>
          <w:bCs/>
          <w:color w:val="000000" w:themeColor="text1"/>
          <w:sz w:val="52"/>
          <w:szCs w:val="52"/>
        </w:rPr>
      </w:pPr>
      <w:r>
        <w:rPr>
          <w:rFonts w:ascii="Segoe UI" w:hAnsi="Segoe UI" w:cs="Segoe UI"/>
          <w:b/>
          <w:bCs/>
          <w:color w:val="auto"/>
          <w:sz w:val="52"/>
          <w:szCs w:val="52"/>
        </w:rPr>
        <w:t xml:space="preserve">Wootton St Peter’s Primary </w:t>
      </w:r>
      <w:r w:rsidR="00914A9B" w:rsidRPr="00DE0B1E">
        <w:rPr>
          <w:rFonts w:ascii="Segoe UI" w:hAnsi="Segoe UI" w:cs="Segoe UI"/>
          <w:b/>
          <w:bCs/>
          <w:color w:val="auto"/>
          <w:sz w:val="52"/>
          <w:szCs w:val="52"/>
        </w:rPr>
        <w:t>School</w:t>
      </w:r>
    </w:p>
    <w:p w14:paraId="3A6AD4F3" w14:textId="77777777" w:rsidR="00914A9B" w:rsidRPr="009E7630" w:rsidRDefault="00914A9B" w:rsidP="00914A9B">
      <w:pPr>
        <w:jc w:val="center"/>
        <w:rPr>
          <w:rFonts w:ascii="Segoe UI" w:hAnsi="Segoe UI" w:cs="Segoe UI"/>
          <w:sz w:val="28"/>
          <w:szCs w:val="28"/>
        </w:rPr>
      </w:pPr>
    </w:p>
    <w:p w14:paraId="157454B8" w14:textId="0261A600"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AC00BF">
        <w:rPr>
          <w:rFonts w:ascii="Segoe UI" w:hAnsi="Segoe UI" w:cs="Segoe UI"/>
          <w:color w:val="000000" w:themeColor="text1"/>
          <w:sz w:val="28"/>
          <w:szCs w:val="28"/>
        </w:rPr>
        <w:t>20</w:t>
      </w:r>
      <w:r w:rsidR="00892C33" w:rsidRPr="00AC00BF">
        <w:rPr>
          <w:rFonts w:ascii="Segoe UI" w:hAnsi="Segoe UI" w:cs="Segoe UI"/>
          <w:color w:val="000000" w:themeColor="text1"/>
          <w:sz w:val="28"/>
          <w:szCs w:val="28"/>
        </w:rPr>
        <w:t>2</w:t>
      </w:r>
      <w:r w:rsidR="001E3276" w:rsidRPr="00AC00BF">
        <w:rPr>
          <w:rFonts w:ascii="Segoe UI" w:hAnsi="Segoe UI" w:cs="Segoe UI"/>
          <w:color w:val="000000" w:themeColor="text1"/>
          <w:sz w:val="28"/>
          <w:szCs w:val="28"/>
        </w:rPr>
        <w:t>5</w:t>
      </w:r>
    </w:p>
    <w:p w14:paraId="3455E204" w14:textId="77777777" w:rsidR="009561AA" w:rsidRPr="009E7630" w:rsidRDefault="009561AA" w:rsidP="009561AA">
      <w:pPr>
        <w:jc w:val="center"/>
        <w:rPr>
          <w:rFonts w:ascii="Segoe UI" w:hAnsi="Segoe UI" w:cs="Segoe UI"/>
          <w:sz w:val="28"/>
          <w:szCs w:val="28"/>
        </w:rPr>
      </w:pPr>
    </w:p>
    <w:p w14:paraId="2AE2D509" w14:textId="7CB03F30" w:rsidR="00914A9B" w:rsidRPr="00C34737" w:rsidRDefault="00914A9B" w:rsidP="00914A9B">
      <w:pPr>
        <w:jc w:val="center"/>
        <w:rPr>
          <w:rFonts w:ascii="Segoe UI" w:hAnsi="Segoe UI" w:cs="Segoe UI"/>
          <w:b/>
          <w:color w:val="FF0000"/>
          <w:sz w:val="44"/>
          <w:szCs w:val="44"/>
        </w:rPr>
      </w:pPr>
    </w:p>
    <w:p w14:paraId="1AA715AB" w14:textId="77777777" w:rsidR="00116C88" w:rsidRDefault="00116C88" w:rsidP="00116C88">
      <w:pPr>
        <w:pStyle w:val="NormalWeb"/>
        <w:jc w:val="center"/>
      </w:pPr>
      <w:r>
        <w:rPr>
          <w:noProof/>
        </w:rPr>
        <w:drawing>
          <wp:inline distT="0" distB="0" distL="0" distR="0" wp14:anchorId="16F70D1A" wp14:editId="13A9029E">
            <wp:extent cx="2006600" cy="2006600"/>
            <wp:effectExtent l="0" t="0" r="0" b="0"/>
            <wp:docPr id="439448433" name="Picture 439448433" descr="A red circle with white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48433" name="Picture 439448433" descr="A red circle with white key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6600" cy="2006600"/>
                    </a:xfrm>
                    <a:prstGeom prst="rect">
                      <a:avLst/>
                    </a:prstGeom>
                    <a:noFill/>
                    <a:ln>
                      <a:noFill/>
                    </a:ln>
                  </pic:spPr>
                </pic:pic>
              </a:graphicData>
            </a:graphic>
          </wp:inline>
        </w:drawing>
      </w:r>
    </w:p>
    <w:p w14:paraId="43F9CEA5" w14:textId="77777777" w:rsidR="00B326DF" w:rsidRPr="00DE0B1E" w:rsidRDefault="00B326DF" w:rsidP="00DE0B1E">
      <w:pPr>
        <w:jc w:val="center"/>
        <w:rPr>
          <w:rFonts w:ascii="Segoe UI" w:hAnsi="Segoe UI" w:cs="Segoe UI"/>
          <w:b/>
          <w:color w:val="0070C0"/>
          <w:sz w:val="44"/>
          <w:szCs w:val="44"/>
        </w:rPr>
      </w:pPr>
    </w:p>
    <w:p w14:paraId="13693393" w14:textId="77777777" w:rsidR="00A94E1B" w:rsidRPr="00E171E5" w:rsidRDefault="00A94E1B" w:rsidP="00914A9B">
      <w:pPr>
        <w:rPr>
          <w:rFonts w:ascii="Segoe UI" w:hAnsi="Segoe UI" w:cs="Segoe UI"/>
          <w:color w:val="0070C0"/>
          <w:sz w:val="22"/>
          <w:szCs w:val="22"/>
        </w:rPr>
      </w:pPr>
    </w:p>
    <w:p w14:paraId="45EC4EB1" w14:textId="62858D0E" w:rsidR="00353774" w:rsidRPr="00AC00BF" w:rsidRDefault="00F85F69" w:rsidP="005C1189">
      <w:pPr>
        <w:jc w:val="center"/>
        <w:rPr>
          <w:rFonts w:ascii="Segoe UI" w:hAnsi="Segoe UI" w:cs="Segoe UI"/>
          <w:b/>
          <w:color w:val="000000" w:themeColor="text1"/>
          <w:sz w:val="22"/>
          <w:szCs w:val="22"/>
        </w:rPr>
      </w:pPr>
      <w:r w:rsidRPr="00AC00BF">
        <w:rPr>
          <w:rFonts w:ascii="Segoe UI" w:hAnsi="Segoe UI" w:cs="Segoe UI"/>
          <w:b/>
          <w:color w:val="000000" w:themeColor="text1"/>
          <w:sz w:val="22"/>
          <w:szCs w:val="22"/>
        </w:rPr>
        <w:t xml:space="preserve">Published </w:t>
      </w:r>
      <w:r w:rsidR="005C1189" w:rsidRPr="00AC00BF">
        <w:rPr>
          <w:rFonts w:ascii="Segoe UI" w:hAnsi="Segoe UI" w:cs="Segoe UI"/>
          <w:b/>
          <w:color w:val="000000" w:themeColor="text1"/>
          <w:sz w:val="22"/>
          <w:szCs w:val="22"/>
        </w:rPr>
        <w:t>August</w:t>
      </w:r>
      <w:r w:rsidR="00892C33" w:rsidRPr="00AC00BF">
        <w:rPr>
          <w:rFonts w:ascii="Segoe UI" w:hAnsi="Segoe UI" w:cs="Segoe UI"/>
          <w:b/>
          <w:color w:val="000000" w:themeColor="text1"/>
          <w:sz w:val="22"/>
          <w:szCs w:val="22"/>
        </w:rPr>
        <w:t xml:space="preserve"> </w:t>
      </w:r>
      <w:r w:rsidRPr="00AC00BF">
        <w:rPr>
          <w:rFonts w:ascii="Segoe UI" w:hAnsi="Segoe UI" w:cs="Segoe UI"/>
          <w:b/>
          <w:color w:val="000000" w:themeColor="text1"/>
          <w:sz w:val="22"/>
          <w:szCs w:val="22"/>
        </w:rPr>
        <w:t>20</w:t>
      </w:r>
      <w:r w:rsidR="00892C33"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5</w:t>
      </w:r>
      <w:r w:rsidR="00485CC2" w:rsidRPr="00AC00BF">
        <w:rPr>
          <w:rFonts w:ascii="Segoe UI" w:hAnsi="Segoe UI" w:cs="Segoe UI"/>
          <w:b/>
          <w:color w:val="000000" w:themeColor="text1"/>
          <w:sz w:val="22"/>
          <w:szCs w:val="22"/>
        </w:rPr>
        <w:t>,</w:t>
      </w:r>
      <w:r w:rsidRPr="00AC00BF">
        <w:rPr>
          <w:rFonts w:ascii="Segoe UI" w:hAnsi="Segoe UI" w:cs="Segoe UI"/>
          <w:b/>
          <w:color w:val="000000" w:themeColor="text1"/>
          <w:sz w:val="22"/>
          <w:szCs w:val="22"/>
        </w:rPr>
        <w:t xml:space="preserve"> to be reviewed </w:t>
      </w:r>
      <w:r w:rsidR="00F8657B" w:rsidRPr="00AC00BF">
        <w:rPr>
          <w:rFonts w:ascii="Segoe UI" w:hAnsi="Segoe UI" w:cs="Segoe UI"/>
          <w:b/>
          <w:color w:val="000000" w:themeColor="text1"/>
          <w:sz w:val="22"/>
          <w:szCs w:val="22"/>
        </w:rPr>
        <w:t xml:space="preserve">by </w:t>
      </w:r>
      <w:r w:rsidR="005C1189" w:rsidRPr="00AC00BF">
        <w:rPr>
          <w:rFonts w:ascii="Segoe UI" w:hAnsi="Segoe UI" w:cs="Segoe UI"/>
          <w:b/>
          <w:color w:val="000000" w:themeColor="text1"/>
          <w:sz w:val="22"/>
          <w:szCs w:val="22"/>
        </w:rPr>
        <w:t>August</w:t>
      </w:r>
      <w:r w:rsidR="006D7FB8" w:rsidRPr="00AC00BF">
        <w:rPr>
          <w:rFonts w:ascii="Segoe UI" w:hAnsi="Segoe UI" w:cs="Segoe UI"/>
          <w:b/>
          <w:color w:val="000000" w:themeColor="text1"/>
          <w:sz w:val="22"/>
          <w:szCs w:val="22"/>
        </w:rPr>
        <w:t xml:space="preserve"> </w:t>
      </w:r>
      <w:r w:rsidR="00D931D2" w:rsidRPr="00AC00BF">
        <w:rPr>
          <w:rFonts w:ascii="Segoe UI" w:hAnsi="Segoe UI" w:cs="Segoe UI"/>
          <w:b/>
          <w:color w:val="000000" w:themeColor="text1"/>
          <w:sz w:val="22"/>
          <w:szCs w:val="22"/>
        </w:rPr>
        <w:t>20</w:t>
      </w:r>
      <w:r w:rsidR="00F8657B"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6</w:t>
      </w:r>
    </w:p>
    <w:p w14:paraId="1593B04C" w14:textId="77777777" w:rsidR="00353774" w:rsidRPr="009E7630" w:rsidRDefault="00353774" w:rsidP="00914A9B">
      <w:pPr>
        <w:rPr>
          <w:rFonts w:ascii="Segoe UI" w:hAnsi="Segoe UI" w:cs="Segoe UI"/>
          <w:sz w:val="22"/>
          <w:szCs w:val="22"/>
        </w:rPr>
      </w:pPr>
    </w:p>
    <w:p w14:paraId="76C77A7C" w14:textId="222FE633" w:rsidR="00914A9B"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w:t>
      </w:r>
      <w:r w:rsidR="00CE17FB">
        <w:rPr>
          <w:rFonts w:ascii="Segoe UI" w:hAnsi="Segoe UI" w:cs="Segoe UI"/>
          <w:sz w:val="22"/>
          <w:szCs w:val="22"/>
        </w:rPr>
        <w:t>y September 2026</w:t>
      </w:r>
    </w:p>
    <w:p w14:paraId="473D8B44" w14:textId="77777777" w:rsidR="00CE17FB" w:rsidRDefault="00CE17FB" w:rsidP="00914A9B">
      <w:pPr>
        <w:rPr>
          <w:rFonts w:ascii="Segoe UI" w:hAnsi="Segoe UI" w:cs="Segoe UI"/>
          <w:sz w:val="22"/>
          <w:szCs w:val="22"/>
        </w:rPr>
      </w:pPr>
    </w:p>
    <w:p w14:paraId="70805B97" w14:textId="2DBEA25C" w:rsidR="00CE17FB" w:rsidRDefault="00CE17FB" w:rsidP="00914A9B">
      <w:pPr>
        <w:rPr>
          <w:rFonts w:ascii="Segoe UI" w:hAnsi="Segoe UI" w:cs="Segoe UI"/>
          <w:sz w:val="22"/>
          <w:szCs w:val="22"/>
        </w:rPr>
      </w:pPr>
      <w:r>
        <w:rPr>
          <w:rFonts w:ascii="Segoe UI" w:hAnsi="Segoe UI" w:cs="Segoe UI"/>
          <w:sz w:val="22"/>
          <w:szCs w:val="22"/>
        </w:rPr>
        <w:t>Signed Chair of Governors</w:t>
      </w:r>
    </w:p>
    <w:p w14:paraId="6B82C46F" w14:textId="77777777" w:rsidR="00CE17FB" w:rsidRDefault="00CE17FB" w:rsidP="00914A9B">
      <w:pPr>
        <w:rPr>
          <w:rFonts w:ascii="Segoe UI" w:hAnsi="Segoe UI" w:cs="Segoe UI"/>
          <w:sz w:val="22"/>
          <w:szCs w:val="22"/>
        </w:rPr>
      </w:pPr>
    </w:p>
    <w:p w14:paraId="0BD7E4CA" w14:textId="1B22BF05" w:rsidR="00CE17FB" w:rsidRDefault="00CE17FB" w:rsidP="00914A9B">
      <w:pPr>
        <w:rPr>
          <w:rFonts w:ascii="Segoe UI" w:hAnsi="Segoe UI" w:cs="Segoe UI"/>
          <w:sz w:val="22"/>
          <w:szCs w:val="22"/>
        </w:rPr>
      </w:pPr>
      <w:r>
        <w:rPr>
          <w:rFonts w:ascii="Segoe UI" w:hAnsi="Segoe UI" w:cs="Segoe UI"/>
          <w:noProof/>
          <w:sz w:val="22"/>
          <w:szCs w:val="22"/>
        </w:rPr>
        <w:drawing>
          <wp:inline distT="0" distB="0" distL="0" distR="0" wp14:anchorId="60B6C078" wp14:editId="467F5248">
            <wp:extent cx="1981200" cy="542290"/>
            <wp:effectExtent l="0" t="0" r="0" b="0"/>
            <wp:docPr id="5533865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0" cy="542290"/>
                    </a:xfrm>
                    <a:prstGeom prst="rect">
                      <a:avLst/>
                    </a:prstGeom>
                    <a:noFill/>
                  </pic:spPr>
                </pic:pic>
              </a:graphicData>
            </a:graphic>
          </wp:inline>
        </w:drawing>
      </w:r>
    </w:p>
    <w:p w14:paraId="643DEE14" w14:textId="77777777" w:rsidR="00CE17FB" w:rsidRDefault="00CE17FB" w:rsidP="00914A9B">
      <w:pPr>
        <w:rPr>
          <w:rFonts w:ascii="Segoe UI" w:hAnsi="Segoe UI" w:cs="Segoe UI"/>
          <w:sz w:val="22"/>
          <w:szCs w:val="22"/>
        </w:rPr>
      </w:pPr>
    </w:p>
    <w:p w14:paraId="6A8BE3A4" w14:textId="0D0451BC" w:rsidR="00116C88" w:rsidRPr="00CE17FB" w:rsidRDefault="00CE17FB" w:rsidP="00CE17FB">
      <w:pPr>
        <w:rPr>
          <w:rFonts w:ascii="Segoe UI" w:hAnsi="Segoe UI" w:cs="Segoe UI"/>
          <w:i/>
          <w:iCs/>
          <w:sz w:val="22"/>
          <w:szCs w:val="22"/>
        </w:rPr>
      </w:pPr>
      <w:r>
        <w:rPr>
          <w:rFonts w:ascii="Segoe UI" w:hAnsi="Segoe UI" w:cs="Segoe UI"/>
          <w:i/>
          <w:iCs/>
          <w:sz w:val="22"/>
          <w:szCs w:val="22"/>
        </w:rPr>
        <w:t>Mike Varnom</w:t>
      </w:r>
    </w:p>
    <w:p w14:paraId="67C63B70" w14:textId="28193826"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F03605" w:rsidRPr="00023555" w14:paraId="19F069BC" w14:textId="77777777" w:rsidTr="00C570D2">
        <w:tc>
          <w:tcPr>
            <w:tcW w:w="1271" w:type="dxa"/>
          </w:tcPr>
          <w:p w14:paraId="5298DAD5" w14:textId="1F9CE149" w:rsidR="00F03605" w:rsidRPr="00C570D2" w:rsidRDefault="00F03605" w:rsidP="00F03605">
            <w:pPr>
              <w:rPr>
                <w:rFonts w:ascii="Segoe UI Black" w:hAnsi="Segoe UI Black"/>
                <w:b/>
                <w:sz w:val="28"/>
                <w:szCs w:val="28"/>
              </w:rPr>
            </w:pPr>
            <w:bookmarkStart w:id="1" w:name="_Hlk168933216"/>
            <w:r w:rsidRPr="00AC5B1F">
              <w:rPr>
                <w:rFonts w:ascii="Segoe UI Black" w:eastAsia="Calibri" w:hAnsi="Segoe UI Black"/>
                <w:b/>
                <w:sz w:val="28"/>
                <w:szCs w:val="28"/>
              </w:rPr>
              <w:t xml:space="preserve">Section  </w:t>
            </w:r>
          </w:p>
        </w:tc>
        <w:tc>
          <w:tcPr>
            <w:tcW w:w="6672" w:type="dxa"/>
          </w:tcPr>
          <w:p w14:paraId="607B7D04" w14:textId="77777777" w:rsidR="00F03605" w:rsidRPr="00AC5B1F" w:rsidRDefault="00F03605" w:rsidP="00F03605">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F03605" w:rsidRPr="00C570D2" w:rsidRDefault="00F03605" w:rsidP="00F03605">
            <w:pPr>
              <w:rPr>
                <w:rFonts w:ascii="Segoe UI Black" w:hAnsi="Segoe UI Black"/>
                <w:b/>
                <w:sz w:val="28"/>
                <w:szCs w:val="28"/>
              </w:rPr>
            </w:pPr>
          </w:p>
        </w:tc>
        <w:tc>
          <w:tcPr>
            <w:tcW w:w="1073" w:type="dxa"/>
          </w:tcPr>
          <w:p w14:paraId="788ED0E2" w14:textId="216FAB33" w:rsidR="00F03605" w:rsidRPr="00C570D2" w:rsidRDefault="00F03605" w:rsidP="00F03605">
            <w:pPr>
              <w:rPr>
                <w:rFonts w:ascii="Segoe UI Black" w:hAnsi="Segoe UI Black"/>
                <w:b/>
                <w:sz w:val="28"/>
                <w:szCs w:val="28"/>
              </w:rPr>
            </w:pPr>
            <w:r w:rsidRPr="00AC5B1F">
              <w:rPr>
                <w:rFonts w:ascii="Segoe UI Black" w:eastAsia="Calibri" w:hAnsi="Segoe UI Black"/>
                <w:b/>
                <w:sz w:val="28"/>
                <w:szCs w:val="28"/>
              </w:rPr>
              <w:t>Page</w:t>
            </w:r>
          </w:p>
        </w:tc>
      </w:tr>
      <w:tr w:rsidR="00F03605" w:rsidRPr="00C10B11" w14:paraId="3D050D46" w14:textId="77777777" w:rsidTr="00C570D2">
        <w:tc>
          <w:tcPr>
            <w:tcW w:w="1271" w:type="dxa"/>
          </w:tcPr>
          <w:p w14:paraId="3715200C" w14:textId="3F729BC2" w:rsidR="00F03605" w:rsidRPr="00C10B11" w:rsidRDefault="00F03605" w:rsidP="00F03605">
            <w:pPr>
              <w:rPr>
                <w:sz w:val="22"/>
                <w:szCs w:val="22"/>
              </w:rPr>
            </w:pPr>
            <w:r w:rsidRPr="00AC5B1F">
              <w:rPr>
                <w:rFonts w:ascii="Segoe UI" w:eastAsia="Calibri" w:hAnsi="Segoe UI" w:cs="Segoe UI"/>
                <w:b/>
                <w:sz w:val="28"/>
              </w:rPr>
              <w:t>1</w:t>
            </w:r>
          </w:p>
        </w:tc>
        <w:tc>
          <w:tcPr>
            <w:tcW w:w="6672" w:type="dxa"/>
          </w:tcPr>
          <w:p w14:paraId="407B4287" w14:textId="42C6BB1E" w:rsidR="00F03605" w:rsidRPr="00C10B11" w:rsidRDefault="00F03605" w:rsidP="00F03605">
            <w:pPr>
              <w:rPr>
                <w:sz w:val="22"/>
                <w:szCs w:val="22"/>
              </w:rPr>
            </w:pPr>
            <w:r w:rsidRPr="00AC5B1F">
              <w:rPr>
                <w:rFonts w:ascii="Segoe UI" w:eastAsia="Calibri" w:hAnsi="Segoe UI" w:cs="Segoe UI"/>
              </w:rPr>
              <w:t>Introduction</w:t>
            </w:r>
          </w:p>
        </w:tc>
        <w:tc>
          <w:tcPr>
            <w:tcW w:w="1073" w:type="dxa"/>
          </w:tcPr>
          <w:p w14:paraId="5D054BE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53B40A89" w14:textId="7E62CED5" w:rsidR="00F03605" w:rsidRPr="00961178" w:rsidRDefault="00F03605" w:rsidP="00F03605">
            <w:pPr>
              <w:rPr>
                <w:rFonts w:ascii="Segoe UI" w:hAnsi="Segoe UI" w:cs="Segoe UI"/>
              </w:rPr>
            </w:pPr>
          </w:p>
        </w:tc>
      </w:tr>
      <w:tr w:rsidR="00F03605" w:rsidRPr="00C10B11" w14:paraId="2E6C8BA9" w14:textId="77777777" w:rsidTr="00C570D2">
        <w:tc>
          <w:tcPr>
            <w:tcW w:w="1271" w:type="dxa"/>
          </w:tcPr>
          <w:p w14:paraId="05DB18AA" w14:textId="1B5A9326" w:rsidR="00F03605" w:rsidRPr="00C10B11" w:rsidRDefault="00F03605" w:rsidP="00F03605">
            <w:pPr>
              <w:rPr>
                <w:sz w:val="22"/>
                <w:szCs w:val="22"/>
              </w:rPr>
            </w:pPr>
            <w:r w:rsidRPr="00AC5B1F">
              <w:rPr>
                <w:rFonts w:ascii="Segoe UI" w:eastAsia="Calibri" w:hAnsi="Segoe UI" w:cs="Segoe UI"/>
                <w:b/>
                <w:sz w:val="28"/>
              </w:rPr>
              <w:t>2</w:t>
            </w:r>
          </w:p>
        </w:tc>
        <w:tc>
          <w:tcPr>
            <w:tcW w:w="6672" w:type="dxa"/>
          </w:tcPr>
          <w:p w14:paraId="414DEA41" w14:textId="32D007AA" w:rsidR="00F03605" w:rsidRPr="00C10B11" w:rsidRDefault="00F03605" w:rsidP="00F03605">
            <w:pPr>
              <w:rPr>
                <w:sz w:val="22"/>
                <w:szCs w:val="22"/>
              </w:rPr>
            </w:pPr>
            <w:r w:rsidRPr="00AC5B1F">
              <w:rPr>
                <w:rFonts w:ascii="Segoe UI" w:eastAsia="Calibri" w:hAnsi="Segoe UI" w:cs="Segoe UI"/>
              </w:rPr>
              <w:t>Legal Framework</w:t>
            </w:r>
          </w:p>
        </w:tc>
        <w:tc>
          <w:tcPr>
            <w:tcW w:w="1073" w:type="dxa"/>
          </w:tcPr>
          <w:p w14:paraId="71C2CDC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652097CD" w14:textId="03203867" w:rsidR="00F03605" w:rsidRPr="00961178" w:rsidRDefault="00F03605" w:rsidP="00F03605">
            <w:pPr>
              <w:rPr>
                <w:rFonts w:ascii="Segoe UI" w:hAnsi="Segoe UI" w:cs="Segoe UI"/>
              </w:rPr>
            </w:pPr>
          </w:p>
        </w:tc>
      </w:tr>
      <w:tr w:rsidR="00F03605" w:rsidRPr="00C10B11" w14:paraId="75497573" w14:textId="77777777" w:rsidTr="00C570D2">
        <w:tc>
          <w:tcPr>
            <w:tcW w:w="1271" w:type="dxa"/>
          </w:tcPr>
          <w:p w14:paraId="1536935C" w14:textId="19B6A0A6" w:rsidR="00F03605" w:rsidRPr="00C10B11" w:rsidRDefault="00F03605" w:rsidP="00F03605">
            <w:pPr>
              <w:rPr>
                <w:sz w:val="22"/>
                <w:szCs w:val="22"/>
              </w:rPr>
            </w:pPr>
            <w:r w:rsidRPr="00AC5B1F">
              <w:rPr>
                <w:rFonts w:ascii="Segoe UI" w:eastAsia="Calibri" w:hAnsi="Segoe UI" w:cs="Segoe UI"/>
                <w:b/>
                <w:sz w:val="28"/>
              </w:rPr>
              <w:t>3</w:t>
            </w:r>
          </w:p>
        </w:tc>
        <w:tc>
          <w:tcPr>
            <w:tcW w:w="6672" w:type="dxa"/>
          </w:tcPr>
          <w:p w14:paraId="69BFF667" w14:textId="6F6BF9BB" w:rsidR="00F03605" w:rsidRPr="00C10B11" w:rsidRDefault="00F03605" w:rsidP="00F03605">
            <w:pPr>
              <w:rPr>
                <w:sz w:val="22"/>
                <w:szCs w:val="22"/>
              </w:rPr>
            </w:pPr>
            <w:r w:rsidRPr="00AC5B1F">
              <w:rPr>
                <w:rFonts w:ascii="Segoe UI" w:eastAsia="Calibri" w:hAnsi="Segoe UI" w:cs="Segoe UI"/>
              </w:rPr>
              <w:t>Roles and Responsibilities</w:t>
            </w:r>
          </w:p>
        </w:tc>
        <w:tc>
          <w:tcPr>
            <w:tcW w:w="1073" w:type="dxa"/>
          </w:tcPr>
          <w:p w14:paraId="1C587A04"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p>
          <w:p w14:paraId="045CC049" w14:textId="26AD19A7" w:rsidR="00F03605" w:rsidRPr="00961178" w:rsidRDefault="00F03605" w:rsidP="00F03605">
            <w:pPr>
              <w:rPr>
                <w:rFonts w:ascii="Segoe UI" w:hAnsi="Segoe UI" w:cs="Segoe UI"/>
              </w:rPr>
            </w:pPr>
          </w:p>
        </w:tc>
      </w:tr>
      <w:tr w:rsidR="00F03605" w:rsidRPr="00C10B11" w14:paraId="4684F9BF" w14:textId="77777777" w:rsidTr="00C570D2">
        <w:tc>
          <w:tcPr>
            <w:tcW w:w="1271" w:type="dxa"/>
          </w:tcPr>
          <w:p w14:paraId="1E2BC12E" w14:textId="0232DE00" w:rsidR="00F03605" w:rsidRPr="00C10B11" w:rsidRDefault="00F03605" w:rsidP="00F03605">
            <w:pPr>
              <w:rPr>
                <w:sz w:val="22"/>
                <w:szCs w:val="22"/>
              </w:rPr>
            </w:pPr>
            <w:r w:rsidRPr="00AC5B1F">
              <w:rPr>
                <w:rFonts w:ascii="Segoe UI" w:eastAsia="Calibri" w:hAnsi="Segoe UI" w:cs="Segoe UI"/>
                <w:b/>
                <w:sz w:val="28"/>
              </w:rPr>
              <w:t>4</w:t>
            </w:r>
          </w:p>
        </w:tc>
        <w:tc>
          <w:tcPr>
            <w:tcW w:w="6672" w:type="dxa"/>
          </w:tcPr>
          <w:p w14:paraId="0F9EB3B1" w14:textId="388F4CBD" w:rsidR="00F03605" w:rsidRPr="00C10B11" w:rsidRDefault="00F03605" w:rsidP="00F03605">
            <w:pPr>
              <w:rPr>
                <w:sz w:val="22"/>
                <w:szCs w:val="22"/>
              </w:rPr>
            </w:pPr>
            <w:r w:rsidRPr="00AC5B1F">
              <w:rPr>
                <w:rFonts w:ascii="Segoe UI" w:eastAsia="Calibri" w:hAnsi="Segoe UI" w:cs="Segoe UI"/>
              </w:rPr>
              <w:t>Supporting Children</w:t>
            </w:r>
          </w:p>
        </w:tc>
        <w:tc>
          <w:tcPr>
            <w:tcW w:w="1073" w:type="dxa"/>
          </w:tcPr>
          <w:p w14:paraId="6C7FD3E3"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r>
              <w:rPr>
                <w:rFonts w:ascii="Segoe UI" w:eastAsia="Calibri" w:hAnsi="Segoe UI" w:cs="Segoe UI"/>
              </w:rPr>
              <w:t xml:space="preserve">, </w:t>
            </w:r>
            <w:r w:rsidRPr="00AC5B1F">
              <w:rPr>
                <w:rFonts w:ascii="Segoe UI" w:eastAsia="Calibri" w:hAnsi="Segoe UI" w:cs="Segoe UI"/>
              </w:rPr>
              <w:t>7</w:t>
            </w:r>
          </w:p>
          <w:p w14:paraId="566046B2" w14:textId="4B711CDE" w:rsidR="00F03605" w:rsidRPr="00961178" w:rsidRDefault="00F03605" w:rsidP="00F03605">
            <w:pPr>
              <w:rPr>
                <w:rFonts w:ascii="Segoe UI" w:hAnsi="Segoe UI" w:cs="Segoe UI"/>
              </w:rPr>
            </w:pPr>
          </w:p>
        </w:tc>
      </w:tr>
      <w:tr w:rsidR="00F03605" w:rsidRPr="00C10B11" w14:paraId="69DD96CA" w14:textId="77777777" w:rsidTr="00C570D2">
        <w:tc>
          <w:tcPr>
            <w:tcW w:w="1271" w:type="dxa"/>
          </w:tcPr>
          <w:p w14:paraId="766E017B" w14:textId="6E7E58E7" w:rsidR="00F03605" w:rsidRPr="00C10B11" w:rsidRDefault="00F03605" w:rsidP="00F03605">
            <w:pPr>
              <w:rPr>
                <w:sz w:val="22"/>
                <w:szCs w:val="22"/>
              </w:rPr>
            </w:pPr>
            <w:r w:rsidRPr="00AC5B1F">
              <w:rPr>
                <w:rFonts w:ascii="Segoe UI" w:eastAsia="Calibri" w:hAnsi="Segoe UI" w:cs="Segoe UI"/>
                <w:b/>
                <w:sz w:val="28"/>
              </w:rPr>
              <w:t>5</w:t>
            </w:r>
          </w:p>
        </w:tc>
        <w:tc>
          <w:tcPr>
            <w:tcW w:w="6672" w:type="dxa"/>
          </w:tcPr>
          <w:p w14:paraId="002584BE" w14:textId="77777777" w:rsidR="00F03605" w:rsidRPr="003F7D53" w:rsidRDefault="00F03605" w:rsidP="00F03605">
            <w:pPr>
              <w:shd w:val="clear" w:color="auto" w:fill="FFFFFF" w:themeFill="background1"/>
              <w:rPr>
                <w:rFonts w:ascii="Segoe UI" w:hAnsi="Segoe UI" w:cs="Segoe UI"/>
              </w:rPr>
            </w:pPr>
            <w:r w:rsidRPr="003F7D53">
              <w:rPr>
                <w:rFonts w:ascii="Segoe UI" w:hAnsi="Segoe UI" w:cs="Segoe UI"/>
              </w:rPr>
              <w:t>Procedures for dealing with a concern and record keeping</w:t>
            </w:r>
          </w:p>
          <w:p w14:paraId="753BB781" w14:textId="1B80F111" w:rsidR="00F03605" w:rsidRPr="00C10B11" w:rsidRDefault="00F03605" w:rsidP="00F03605">
            <w:pPr>
              <w:rPr>
                <w:sz w:val="22"/>
                <w:szCs w:val="22"/>
              </w:rPr>
            </w:pPr>
          </w:p>
        </w:tc>
        <w:tc>
          <w:tcPr>
            <w:tcW w:w="1073" w:type="dxa"/>
          </w:tcPr>
          <w:p w14:paraId="3A621303" w14:textId="77777777" w:rsidR="00F03605" w:rsidRPr="00AC5B1F" w:rsidRDefault="00F03605" w:rsidP="00F03605">
            <w:pPr>
              <w:rPr>
                <w:rFonts w:ascii="Segoe UI" w:eastAsia="Calibri" w:hAnsi="Segoe UI" w:cs="Segoe UI"/>
              </w:rPr>
            </w:pPr>
            <w:r w:rsidRPr="00AC5B1F">
              <w:rPr>
                <w:rFonts w:ascii="Segoe UI" w:eastAsia="Calibri" w:hAnsi="Segoe UI" w:cs="Segoe UI"/>
              </w:rPr>
              <w:t>7</w:t>
            </w:r>
            <w:r>
              <w:rPr>
                <w:rFonts w:ascii="Segoe UI" w:eastAsia="Calibri" w:hAnsi="Segoe UI" w:cs="Segoe UI"/>
              </w:rPr>
              <w:t>, 8, 9</w:t>
            </w:r>
          </w:p>
          <w:p w14:paraId="0EFBB864" w14:textId="34C4E427" w:rsidR="00F03605" w:rsidRPr="00961178" w:rsidRDefault="00F03605" w:rsidP="00F03605">
            <w:pPr>
              <w:rPr>
                <w:rFonts w:ascii="Segoe UI" w:hAnsi="Segoe UI" w:cs="Segoe UI"/>
              </w:rPr>
            </w:pPr>
          </w:p>
        </w:tc>
      </w:tr>
      <w:tr w:rsidR="00F03605" w:rsidRPr="00C10B11" w14:paraId="0E3F318E" w14:textId="77777777" w:rsidTr="00C570D2">
        <w:tc>
          <w:tcPr>
            <w:tcW w:w="1271" w:type="dxa"/>
          </w:tcPr>
          <w:p w14:paraId="74EEA1A4" w14:textId="54DC2B71" w:rsidR="00F03605" w:rsidRPr="00C10B11" w:rsidRDefault="00F03605" w:rsidP="00F03605">
            <w:pPr>
              <w:rPr>
                <w:sz w:val="22"/>
                <w:szCs w:val="22"/>
              </w:rPr>
            </w:pPr>
            <w:r w:rsidRPr="00AC5B1F">
              <w:rPr>
                <w:rFonts w:ascii="Segoe UI" w:eastAsia="Calibri" w:hAnsi="Segoe UI" w:cs="Segoe UI"/>
                <w:b/>
                <w:sz w:val="28"/>
              </w:rPr>
              <w:t>6</w:t>
            </w:r>
          </w:p>
        </w:tc>
        <w:tc>
          <w:tcPr>
            <w:tcW w:w="6672" w:type="dxa"/>
          </w:tcPr>
          <w:p w14:paraId="1D7B60C6" w14:textId="77777777" w:rsidR="00F03605" w:rsidRPr="00AC5B1F" w:rsidRDefault="00F03605" w:rsidP="00F03605">
            <w:pPr>
              <w:rPr>
                <w:rFonts w:ascii="Segoe UI" w:eastAsia="Calibri" w:hAnsi="Segoe UI" w:cs="Segoe UI"/>
              </w:rPr>
            </w:pPr>
            <w:r>
              <w:rPr>
                <w:rFonts w:ascii="Segoe UI" w:eastAsia="Calibri" w:hAnsi="Segoe UI" w:cs="Segoe UI"/>
              </w:rPr>
              <w:t>Concerns and Allegations about staff</w:t>
            </w:r>
          </w:p>
          <w:p w14:paraId="01BBFDC1" w14:textId="2C18F81A" w:rsidR="00F03605" w:rsidRPr="00C10B11" w:rsidRDefault="00F03605" w:rsidP="00F03605">
            <w:pPr>
              <w:rPr>
                <w:sz w:val="22"/>
                <w:szCs w:val="22"/>
              </w:rPr>
            </w:pPr>
          </w:p>
        </w:tc>
        <w:tc>
          <w:tcPr>
            <w:tcW w:w="1073" w:type="dxa"/>
          </w:tcPr>
          <w:p w14:paraId="24027B41" w14:textId="22672747" w:rsidR="00F03605" w:rsidRPr="00961178" w:rsidRDefault="00F03605" w:rsidP="00F03605">
            <w:pPr>
              <w:rPr>
                <w:rFonts w:ascii="Segoe UI" w:hAnsi="Segoe UI" w:cs="Segoe UI"/>
              </w:rPr>
            </w:pPr>
            <w:r>
              <w:rPr>
                <w:rFonts w:ascii="Segoe UI" w:eastAsia="Calibri" w:hAnsi="Segoe UI" w:cs="Segoe UI"/>
              </w:rPr>
              <w:t>9</w:t>
            </w:r>
          </w:p>
        </w:tc>
      </w:tr>
      <w:tr w:rsidR="00F03605" w:rsidRPr="00C10B11" w14:paraId="5B0EF5B3" w14:textId="77777777" w:rsidTr="00C570D2">
        <w:tc>
          <w:tcPr>
            <w:tcW w:w="1271" w:type="dxa"/>
          </w:tcPr>
          <w:p w14:paraId="295CBCE6" w14:textId="31B0EFC9" w:rsidR="00F03605" w:rsidRPr="00C10B11" w:rsidRDefault="00F03605" w:rsidP="00F03605">
            <w:pPr>
              <w:rPr>
                <w:sz w:val="22"/>
                <w:szCs w:val="22"/>
              </w:rPr>
            </w:pPr>
            <w:r w:rsidRPr="00AC5B1F">
              <w:rPr>
                <w:rFonts w:ascii="Segoe UI" w:eastAsia="Calibri" w:hAnsi="Segoe UI" w:cs="Segoe UI"/>
                <w:b/>
                <w:sz w:val="28"/>
              </w:rPr>
              <w:t>7</w:t>
            </w:r>
          </w:p>
        </w:tc>
        <w:tc>
          <w:tcPr>
            <w:tcW w:w="6672" w:type="dxa"/>
          </w:tcPr>
          <w:p w14:paraId="65C792C0" w14:textId="4E0A1ED6" w:rsidR="00F03605" w:rsidRPr="00C10B11" w:rsidRDefault="00F03605" w:rsidP="00F03605">
            <w:pPr>
              <w:rPr>
                <w:sz w:val="22"/>
                <w:szCs w:val="22"/>
              </w:rPr>
            </w:pPr>
            <w:r w:rsidRPr="00AC5B1F">
              <w:rPr>
                <w:rFonts w:ascii="Segoe UI" w:eastAsia="Calibri" w:hAnsi="Segoe UI" w:cs="Segoe UI"/>
              </w:rPr>
              <w:t>Information Sharing</w:t>
            </w:r>
          </w:p>
        </w:tc>
        <w:tc>
          <w:tcPr>
            <w:tcW w:w="1073" w:type="dxa"/>
          </w:tcPr>
          <w:p w14:paraId="754DE390" w14:textId="77777777" w:rsidR="00F03605" w:rsidRPr="00AC5B1F" w:rsidRDefault="00F03605" w:rsidP="00F03605">
            <w:pPr>
              <w:rPr>
                <w:rFonts w:ascii="Segoe UI" w:eastAsia="Calibri" w:hAnsi="Segoe UI" w:cs="Segoe UI"/>
              </w:rPr>
            </w:pPr>
            <w:r>
              <w:rPr>
                <w:rFonts w:ascii="Segoe UI" w:eastAsia="Calibri" w:hAnsi="Segoe UI" w:cs="Segoe UI"/>
              </w:rPr>
              <w:t>9</w:t>
            </w:r>
          </w:p>
          <w:p w14:paraId="3455CFBB" w14:textId="4B8D58C6" w:rsidR="00F03605" w:rsidRPr="00961178" w:rsidRDefault="00F03605" w:rsidP="00F03605">
            <w:pPr>
              <w:rPr>
                <w:rFonts w:ascii="Segoe UI" w:hAnsi="Segoe UI" w:cs="Segoe UI"/>
              </w:rPr>
            </w:pPr>
          </w:p>
        </w:tc>
      </w:tr>
      <w:tr w:rsidR="00F03605" w14:paraId="4829E12D" w14:textId="77777777" w:rsidTr="00C570D2">
        <w:tc>
          <w:tcPr>
            <w:tcW w:w="1271" w:type="dxa"/>
          </w:tcPr>
          <w:p w14:paraId="67F4B9C7" w14:textId="0CD761C6" w:rsidR="00F03605" w:rsidRDefault="00F03605" w:rsidP="00F03605">
            <w:pPr>
              <w:rPr>
                <w:sz w:val="22"/>
                <w:szCs w:val="22"/>
              </w:rPr>
            </w:pPr>
            <w:r w:rsidRPr="00AC5B1F">
              <w:rPr>
                <w:rFonts w:ascii="Segoe UI" w:eastAsia="Calibri" w:hAnsi="Segoe UI" w:cs="Segoe UI"/>
                <w:b/>
                <w:sz w:val="28"/>
              </w:rPr>
              <w:t>8</w:t>
            </w:r>
          </w:p>
        </w:tc>
        <w:tc>
          <w:tcPr>
            <w:tcW w:w="6672" w:type="dxa"/>
          </w:tcPr>
          <w:p w14:paraId="3287FAC2" w14:textId="3CA618AF" w:rsidR="00F03605" w:rsidRPr="00C10B11" w:rsidRDefault="00F03605" w:rsidP="00F03605">
            <w:pPr>
              <w:rPr>
                <w:sz w:val="22"/>
                <w:szCs w:val="22"/>
              </w:rPr>
            </w:pPr>
            <w:r w:rsidRPr="00AC5B1F">
              <w:rPr>
                <w:rFonts w:ascii="Segoe UI" w:eastAsia="Calibri" w:hAnsi="Segoe UI" w:cs="Segoe UI"/>
              </w:rPr>
              <w:t>Multi Agency Working</w:t>
            </w:r>
          </w:p>
        </w:tc>
        <w:tc>
          <w:tcPr>
            <w:tcW w:w="1073" w:type="dxa"/>
          </w:tcPr>
          <w:p w14:paraId="4B0DC1E6" w14:textId="77777777" w:rsidR="00F03605" w:rsidRPr="00AC5B1F" w:rsidRDefault="00F03605" w:rsidP="00F03605">
            <w:pPr>
              <w:rPr>
                <w:rFonts w:ascii="Segoe UI" w:eastAsia="Calibri" w:hAnsi="Segoe UI" w:cs="Segoe UI"/>
              </w:rPr>
            </w:pPr>
            <w:r w:rsidRPr="00AC5B1F">
              <w:rPr>
                <w:rFonts w:ascii="Segoe UI" w:eastAsia="Calibri" w:hAnsi="Segoe UI" w:cs="Segoe UI"/>
              </w:rPr>
              <w:t>9</w:t>
            </w:r>
            <w:r>
              <w:rPr>
                <w:rFonts w:ascii="Segoe UI" w:eastAsia="Calibri" w:hAnsi="Segoe UI" w:cs="Segoe UI"/>
              </w:rPr>
              <w:t>, 10</w:t>
            </w:r>
          </w:p>
          <w:p w14:paraId="25ABBACC" w14:textId="16F5E081" w:rsidR="00F03605" w:rsidRPr="00961178" w:rsidRDefault="00F03605" w:rsidP="00F03605">
            <w:pPr>
              <w:rPr>
                <w:rFonts w:ascii="Segoe UI" w:hAnsi="Segoe UI" w:cs="Segoe UI"/>
              </w:rPr>
            </w:pPr>
          </w:p>
        </w:tc>
      </w:tr>
      <w:tr w:rsidR="00F03605" w14:paraId="7E665963" w14:textId="77777777" w:rsidTr="00C570D2">
        <w:tc>
          <w:tcPr>
            <w:tcW w:w="1271" w:type="dxa"/>
          </w:tcPr>
          <w:p w14:paraId="09B0569D" w14:textId="13FDFCFD" w:rsidR="00F03605" w:rsidRDefault="00F03605" w:rsidP="00F03605">
            <w:pPr>
              <w:rPr>
                <w:sz w:val="22"/>
                <w:szCs w:val="22"/>
              </w:rPr>
            </w:pPr>
            <w:r w:rsidRPr="00AC5B1F">
              <w:rPr>
                <w:rFonts w:ascii="Segoe UI" w:eastAsia="Calibri" w:hAnsi="Segoe UI" w:cs="Segoe UI"/>
                <w:b/>
                <w:sz w:val="28"/>
              </w:rPr>
              <w:t>9</w:t>
            </w:r>
          </w:p>
        </w:tc>
        <w:tc>
          <w:tcPr>
            <w:tcW w:w="6672" w:type="dxa"/>
          </w:tcPr>
          <w:p w14:paraId="4CF781A7" w14:textId="3BE42E60" w:rsidR="00F03605" w:rsidRPr="00C10B11" w:rsidRDefault="00F03605" w:rsidP="00F03605">
            <w:pPr>
              <w:rPr>
                <w:sz w:val="22"/>
                <w:szCs w:val="22"/>
              </w:rPr>
            </w:pPr>
            <w:r w:rsidRPr="00AC5B1F">
              <w:rPr>
                <w:rFonts w:ascii="Segoe UI" w:eastAsia="Calibri" w:hAnsi="Segoe UI" w:cs="Segoe UI"/>
              </w:rPr>
              <w:t>Safer Recruitment</w:t>
            </w:r>
          </w:p>
        </w:tc>
        <w:tc>
          <w:tcPr>
            <w:tcW w:w="1073" w:type="dxa"/>
          </w:tcPr>
          <w:p w14:paraId="3BD3ED05" w14:textId="77777777" w:rsidR="00F03605" w:rsidRPr="00AC5B1F" w:rsidRDefault="00F03605" w:rsidP="00F03605">
            <w:pPr>
              <w:rPr>
                <w:rFonts w:ascii="Segoe UI" w:eastAsia="Calibri" w:hAnsi="Segoe UI" w:cs="Segoe UI"/>
              </w:rPr>
            </w:pPr>
            <w:r w:rsidRPr="00AC5B1F">
              <w:rPr>
                <w:rFonts w:ascii="Segoe UI" w:eastAsia="Calibri" w:hAnsi="Segoe UI" w:cs="Segoe UI"/>
              </w:rPr>
              <w:t>10</w:t>
            </w:r>
          </w:p>
          <w:p w14:paraId="4E35BB7C" w14:textId="687893D0" w:rsidR="00F03605" w:rsidRPr="00961178" w:rsidRDefault="00F03605" w:rsidP="00F03605">
            <w:pPr>
              <w:rPr>
                <w:rFonts w:ascii="Segoe UI" w:hAnsi="Segoe UI" w:cs="Segoe UI"/>
              </w:rPr>
            </w:pPr>
          </w:p>
        </w:tc>
      </w:tr>
      <w:tr w:rsidR="00F03605" w14:paraId="4667A3AA" w14:textId="77777777" w:rsidTr="00C570D2">
        <w:tc>
          <w:tcPr>
            <w:tcW w:w="1271" w:type="dxa"/>
          </w:tcPr>
          <w:p w14:paraId="378026E6" w14:textId="3610C9DE" w:rsidR="00F03605" w:rsidRDefault="00F03605" w:rsidP="00F03605">
            <w:pPr>
              <w:rPr>
                <w:sz w:val="22"/>
                <w:szCs w:val="22"/>
              </w:rPr>
            </w:pPr>
            <w:r w:rsidRPr="00AC5B1F">
              <w:rPr>
                <w:rFonts w:ascii="Segoe UI" w:eastAsia="Calibri" w:hAnsi="Segoe UI" w:cs="Segoe UI"/>
                <w:b/>
                <w:sz w:val="28"/>
              </w:rPr>
              <w:t>10</w:t>
            </w:r>
          </w:p>
        </w:tc>
        <w:tc>
          <w:tcPr>
            <w:tcW w:w="6672" w:type="dxa"/>
          </w:tcPr>
          <w:p w14:paraId="4A6109D0" w14:textId="21A5270F" w:rsidR="00F03605" w:rsidRPr="00C10B11" w:rsidRDefault="00F03605" w:rsidP="00F03605">
            <w:pPr>
              <w:rPr>
                <w:sz w:val="22"/>
                <w:szCs w:val="22"/>
              </w:rPr>
            </w:pPr>
            <w:r w:rsidRPr="00AC5B1F">
              <w:rPr>
                <w:rFonts w:ascii="Segoe UI" w:eastAsia="Calibri" w:hAnsi="Segoe UI" w:cs="Segoe UI"/>
              </w:rPr>
              <w:t>Training</w:t>
            </w:r>
          </w:p>
        </w:tc>
        <w:tc>
          <w:tcPr>
            <w:tcW w:w="1073" w:type="dxa"/>
          </w:tcPr>
          <w:p w14:paraId="57D82F88"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10 </w:t>
            </w:r>
          </w:p>
          <w:p w14:paraId="07C25C9D" w14:textId="742EAC69" w:rsidR="00F03605" w:rsidRPr="00961178" w:rsidRDefault="00F03605" w:rsidP="00F03605">
            <w:pPr>
              <w:rPr>
                <w:rFonts w:ascii="Segoe UI" w:hAnsi="Segoe UI" w:cs="Segoe UI"/>
              </w:rPr>
            </w:pPr>
          </w:p>
        </w:tc>
      </w:tr>
      <w:tr w:rsidR="00F03605" w14:paraId="2CF1FCA0" w14:textId="77777777" w:rsidTr="00C570D2">
        <w:tc>
          <w:tcPr>
            <w:tcW w:w="1271" w:type="dxa"/>
          </w:tcPr>
          <w:p w14:paraId="10FE862E" w14:textId="0C123944" w:rsidR="00F03605" w:rsidRDefault="00F03605" w:rsidP="00F03605">
            <w:pPr>
              <w:rPr>
                <w:sz w:val="22"/>
                <w:szCs w:val="22"/>
              </w:rPr>
            </w:pPr>
            <w:r w:rsidRPr="00AC5B1F">
              <w:rPr>
                <w:rFonts w:ascii="Segoe UI" w:eastAsia="Calibri" w:hAnsi="Segoe UI" w:cs="Segoe UI"/>
                <w:b/>
                <w:sz w:val="28"/>
              </w:rPr>
              <w:t>11</w:t>
            </w:r>
          </w:p>
        </w:tc>
        <w:tc>
          <w:tcPr>
            <w:tcW w:w="6672" w:type="dxa"/>
          </w:tcPr>
          <w:p w14:paraId="322B98E1" w14:textId="77777777" w:rsidR="00F03605" w:rsidRPr="00AC5B1F" w:rsidRDefault="00F03605" w:rsidP="00F03605">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F03605" w:rsidRPr="00C10B11" w:rsidRDefault="00F03605" w:rsidP="00F03605">
            <w:pPr>
              <w:rPr>
                <w:sz w:val="22"/>
                <w:szCs w:val="22"/>
              </w:rPr>
            </w:pPr>
          </w:p>
        </w:tc>
        <w:tc>
          <w:tcPr>
            <w:tcW w:w="1073" w:type="dxa"/>
          </w:tcPr>
          <w:p w14:paraId="14EEEC75" w14:textId="605F206D" w:rsidR="00F03605" w:rsidRPr="00961178" w:rsidRDefault="00F03605" w:rsidP="00F03605">
            <w:pPr>
              <w:rPr>
                <w:rFonts w:ascii="Segoe UI" w:hAnsi="Segoe UI" w:cs="Segoe UI"/>
              </w:rPr>
            </w:pPr>
            <w:r w:rsidRPr="00AC5B1F">
              <w:rPr>
                <w:rFonts w:ascii="Segoe UI" w:eastAsia="Calibri" w:hAnsi="Segoe UI" w:cs="Segoe UI"/>
              </w:rPr>
              <w:t>11</w:t>
            </w:r>
            <w:r>
              <w:rPr>
                <w:rFonts w:ascii="Segoe UI" w:eastAsia="Calibri" w:hAnsi="Segoe UI" w:cs="Segoe UI"/>
              </w:rPr>
              <w:t>, 12</w:t>
            </w:r>
          </w:p>
        </w:tc>
      </w:tr>
      <w:tr w:rsidR="00F03605" w14:paraId="4C79E87E" w14:textId="77777777" w:rsidTr="00C570D2">
        <w:tc>
          <w:tcPr>
            <w:tcW w:w="1271" w:type="dxa"/>
          </w:tcPr>
          <w:p w14:paraId="5A7561D6" w14:textId="12CA81C8" w:rsidR="00F03605" w:rsidRDefault="00F03605" w:rsidP="00F03605">
            <w:pPr>
              <w:rPr>
                <w:sz w:val="22"/>
                <w:szCs w:val="22"/>
              </w:rPr>
            </w:pPr>
            <w:r w:rsidRPr="00AC5B1F">
              <w:rPr>
                <w:rFonts w:ascii="Segoe UI" w:eastAsia="Calibri" w:hAnsi="Segoe UI" w:cs="Segoe UI"/>
                <w:b/>
                <w:sz w:val="28"/>
              </w:rPr>
              <w:t>12</w:t>
            </w:r>
          </w:p>
        </w:tc>
        <w:tc>
          <w:tcPr>
            <w:tcW w:w="6672" w:type="dxa"/>
          </w:tcPr>
          <w:p w14:paraId="6437352B" w14:textId="4F1D5D1F" w:rsidR="00F03605" w:rsidRPr="00C10B11" w:rsidRDefault="00F03605" w:rsidP="00F03605">
            <w:pPr>
              <w:rPr>
                <w:sz w:val="22"/>
                <w:szCs w:val="22"/>
              </w:rPr>
            </w:pPr>
            <w:r w:rsidRPr="00AC5B1F">
              <w:rPr>
                <w:rFonts w:ascii="Segoe UI" w:eastAsia="Calibri" w:hAnsi="Segoe UI" w:cs="Segoe UI"/>
              </w:rPr>
              <w:t>Site Security</w:t>
            </w:r>
          </w:p>
        </w:tc>
        <w:tc>
          <w:tcPr>
            <w:tcW w:w="1073" w:type="dxa"/>
          </w:tcPr>
          <w:p w14:paraId="348A3C90"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34FF9813" w14:textId="3A24BF4E" w:rsidR="00F03605" w:rsidRPr="00961178" w:rsidRDefault="00F03605" w:rsidP="00F03605">
            <w:pPr>
              <w:rPr>
                <w:rFonts w:ascii="Segoe UI" w:hAnsi="Segoe UI" w:cs="Segoe UI"/>
              </w:rPr>
            </w:pPr>
          </w:p>
        </w:tc>
      </w:tr>
      <w:tr w:rsidR="00F03605" w14:paraId="5D39089D" w14:textId="77777777" w:rsidTr="00C570D2">
        <w:tc>
          <w:tcPr>
            <w:tcW w:w="1271" w:type="dxa"/>
          </w:tcPr>
          <w:p w14:paraId="7BD91092" w14:textId="24ACA821" w:rsidR="00F03605" w:rsidRDefault="00F03605" w:rsidP="00F03605">
            <w:pPr>
              <w:rPr>
                <w:sz w:val="22"/>
                <w:szCs w:val="22"/>
              </w:rPr>
            </w:pPr>
            <w:r w:rsidRPr="00AC5B1F">
              <w:rPr>
                <w:rFonts w:ascii="Segoe UI" w:eastAsia="Calibri" w:hAnsi="Segoe UI" w:cs="Segoe UI"/>
                <w:b/>
                <w:sz w:val="28"/>
              </w:rPr>
              <w:t>13</w:t>
            </w:r>
          </w:p>
        </w:tc>
        <w:tc>
          <w:tcPr>
            <w:tcW w:w="6672" w:type="dxa"/>
          </w:tcPr>
          <w:p w14:paraId="515DB955" w14:textId="2BBA131A" w:rsidR="00F03605" w:rsidRPr="00C10B11" w:rsidRDefault="00F03605" w:rsidP="00F03605">
            <w:pPr>
              <w:rPr>
                <w:sz w:val="22"/>
                <w:szCs w:val="22"/>
              </w:rPr>
            </w:pPr>
            <w:r w:rsidRPr="00AC5B1F">
              <w:rPr>
                <w:rFonts w:ascii="Segoe UI" w:eastAsia="Calibri" w:hAnsi="Segoe UI" w:cs="Segoe UI"/>
              </w:rPr>
              <w:t>Quality Assurance</w:t>
            </w:r>
          </w:p>
        </w:tc>
        <w:tc>
          <w:tcPr>
            <w:tcW w:w="1073" w:type="dxa"/>
          </w:tcPr>
          <w:p w14:paraId="1C7B8D7C"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139BDB4E" w14:textId="5D9C2872" w:rsidR="00F03605" w:rsidRPr="00961178" w:rsidRDefault="00F03605" w:rsidP="00F03605">
            <w:pPr>
              <w:rPr>
                <w:rFonts w:ascii="Segoe UI" w:hAnsi="Segoe UI" w:cs="Segoe UI"/>
              </w:rPr>
            </w:pPr>
          </w:p>
        </w:tc>
      </w:tr>
      <w:tr w:rsidR="00F03605" w14:paraId="70590AE3" w14:textId="77777777" w:rsidTr="00C570D2">
        <w:tc>
          <w:tcPr>
            <w:tcW w:w="1271" w:type="dxa"/>
          </w:tcPr>
          <w:p w14:paraId="700C6199" w14:textId="651A1761" w:rsidR="00F03605" w:rsidRDefault="00F03605" w:rsidP="00F03605">
            <w:pPr>
              <w:rPr>
                <w:sz w:val="22"/>
                <w:szCs w:val="22"/>
              </w:rPr>
            </w:pPr>
            <w:r w:rsidRPr="00AC5B1F">
              <w:rPr>
                <w:rFonts w:ascii="Segoe UI" w:eastAsia="Calibri" w:hAnsi="Segoe UI" w:cs="Segoe UI"/>
                <w:b/>
                <w:sz w:val="28"/>
              </w:rPr>
              <w:t>14</w:t>
            </w:r>
          </w:p>
        </w:tc>
        <w:tc>
          <w:tcPr>
            <w:tcW w:w="6672" w:type="dxa"/>
          </w:tcPr>
          <w:p w14:paraId="2609205F" w14:textId="54D7F828" w:rsidR="00F03605" w:rsidRPr="00C10B11" w:rsidRDefault="00F03605" w:rsidP="00F03605">
            <w:pPr>
              <w:rPr>
                <w:sz w:val="22"/>
                <w:szCs w:val="22"/>
              </w:rPr>
            </w:pPr>
            <w:r w:rsidRPr="00AC5B1F">
              <w:rPr>
                <w:rFonts w:ascii="Segoe UI" w:eastAsia="Calibri" w:hAnsi="Segoe UI" w:cs="Segoe UI"/>
              </w:rPr>
              <w:t>Policy Review</w:t>
            </w:r>
          </w:p>
        </w:tc>
        <w:tc>
          <w:tcPr>
            <w:tcW w:w="1073" w:type="dxa"/>
          </w:tcPr>
          <w:p w14:paraId="7C58008D"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12 </w:t>
            </w:r>
          </w:p>
          <w:p w14:paraId="472BA4AB" w14:textId="081AE436" w:rsidR="00F03605" w:rsidRPr="00961178" w:rsidRDefault="00F03605" w:rsidP="00F03605">
            <w:pPr>
              <w:rPr>
                <w:rFonts w:ascii="Segoe UI" w:hAnsi="Segoe UI" w:cs="Segoe UI"/>
              </w:rPr>
            </w:pPr>
          </w:p>
        </w:tc>
      </w:tr>
      <w:bookmarkEnd w:id="1"/>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p w14:paraId="695A46DE" w14:textId="77777777" w:rsidR="00DB4B2D" w:rsidRDefault="00DB4B2D" w:rsidP="00C570D2">
      <w:pPr>
        <w:spacing w:line="276" w:lineRule="auto"/>
        <w:rPr>
          <w:rFonts w:ascii="Segoe UI" w:eastAsia="Calibri" w:hAnsi="Segoe UI" w:cs="Segoe UI"/>
          <w:sz w:val="44"/>
          <w:szCs w:val="22"/>
        </w:rPr>
      </w:pPr>
    </w:p>
    <w:tbl>
      <w:tblPr>
        <w:tblStyle w:val="TableGrid"/>
        <w:tblW w:w="0" w:type="auto"/>
        <w:tblInd w:w="-113" w:type="dxa"/>
        <w:tblLook w:val="04A0" w:firstRow="1" w:lastRow="0" w:firstColumn="1" w:lastColumn="0" w:noHBand="0" w:noVBand="1"/>
      </w:tblPr>
      <w:tblGrid>
        <w:gridCol w:w="8063"/>
        <w:gridCol w:w="1066"/>
      </w:tblGrid>
      <w:tr w:rsidR="00DB4B2D" w:rsidRPr="005734EF" w14:paraId="3593D840" w14:textId="77777777" w:rsidTr="00DB4B2D">
        <w:tc>
          <w:tcPr>
            <w:tcW w:w="8063" w:type="dxa"/>
            <w:shd w:val="clear" w:color="auto" w:fill="C6D9F1"/>
          </w:tcPr>
          <w:p w14:paraId="3898ACF0" w14:textId="77777777" w:rsidR="00DB4B2D" w:rsidRPr="005734EF" w:rsidRDefault="00DB4B2D" w:rsidP="00C828B5">
            <w:pPr>
              <w:rPr>
                <w:rFonts w:ascii="Segoe UI Black" w:eastAsia="Calibri" w:hAnsi="Segoe UI Black"/>
                <w:b/>
              </w:rPr>
            </w:pPr>
            <w:bookmarkStart w:id="2" w:name="_Hlk168932531"/>
            <w:r w:rsidRPr="005734EF">
              <w:rPr>
                <w:rFonts w:ascii="Segoe UI" w:eastAsia="Calibri" w:hAnsi="Segoe UI" w:cs="Segoe UI"/>
                <w:b/>
                <w:sz w:val="28"/>
                <w:szCs w:val="20"/>
              </w:rPr>
              <w:t>APPENDIX A: The role of the Designated Safeguarding Lead</w:t>
            </w:r>
          </w:p>
        </w:tc>
        <w:tc>
          <w:tcPr>
            <w:tcW w:w="1066" w:type="dxa"/>
            <w:shd w:val="clear" w:color="auto" w:fill="C6D9F1"/>
          </w:tcPr>
          <w:p w14:paraId="542F4C6D" w14:textId="77777777" w:rsidR="00DB4B2D" w:rsidRPr="005734EF" w:rsidRDefault="00DB4B2D" w:rsidP="00C828B5">
            <w:pPr>
              <w:rPr>
                <w:rFonts w:ascii="Segoe UI Black" w:eastAsia="Calibri" w:hAnsi="Segoe UI Black"/>
                <w:b/>
              </w:rPr>
            </w:pPr>
            <w:r w:rsidRPr="005734EF">
              <w:rPr>
                <w:rFonts w:ascii="Segoe UI Black" w:eastAsia="Calibri" w:hAnsi="Segoe UI Black"/>
                <w:b/>
              </w:rPr>
              <w:t>Page</w:t>
            </w:r>
          </w:p>
        </w:tc>
      </w:tr>
      <w:tr w:rsidR="00DB4B2D" w:rsidRPr="005734EF" w14:paraId="7A494775" w14:textId="77777777" w:rsidTr="00DB4B2D">
        <w:tc>
          <w:tcPr>
            <w:tcW w:w="8063" w:type="dxa"/>
          </w:tcPr>
          <w:p w14:paraId="03DBE340" w14:textId="77777777" w:rsidR="00DB4B2D" w:rsidRPr="005734EF" w:rsidRDefault="00DB4B2D" w:rsidP="00C828B5">
            <w:pPr>
              <w:rPr>
                <w:rFonts w:eastAsia="Calibri"/>
                <w:sz w:val="22"/>
                <w:szCs w:val="22"/>
              </w:rPr>
            </w:pPr>
            <w:r w:rsidRPr="005734EF">
              <w:rPr>
                <w:rFonts w:ascii="Segoe UI" w:eastAsia="Calibri" w:hAnsi="Segoe UI" w:cs="Segoe UI"/>
              </w:rPr>
              <w:t xml:space="preserve">Managing Referrals </w:t>
            </w:r>
          </w:p>
        </w:tc>
        <w:tc>
          <w:tcPr>
            <w:tcW w:w="1066" w:type="dxa"/>
          </w:tcPr>
          <w:p w14:paraId="25A9B31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p>
        </w:tc>
      </w:tr>
      <w:tr w:rsidR="00DB4B2D" w:rsidRPr="005734EF" w14:paraId="249F0057" w14:textId="77777777" w:rsidTr="00DB4B2D">
        <w:tc>
          <w:tcPr>
            <w:tcW w:w="8063" w:type="dxa"/>
          </w:tcPr>
          <w:p w14:paraId="6847513B" w14:textId="77777777" w:rsidR="00DB4B2D" w:rsidRPr="005734EF" w:rsidRDefault="00DB4B2D" w:rsidP="00C828B5">
            <w:pPr>
              <w:rPr>
                <w:rFonts w:eastAsia="Calibri"/>
                <w:sz w:val="22"/>
                <w:szCs w:val="22"/>
              </w:rPr>
            </w:pPr>
            <w:r w:rsidRPr="005734EF">
              <w:rPr>
                <w:rFonts w:ascii="Segoe UI" w:eastAsia="Calibri" w:hAnsi="Segoe UI" w:cs="Segoe UI"/>
              </w:rPr>
              <w:t>Record Keeping</w:t>
            </w:r>
          </w:p>
        </w:tc>
        <w:tc>
          <w:tcPr>
            <w:tcW w:w="1066" w:type="dxa"/>
          </w:tcPr>
          <w:p w14:paraId="13043CD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r>
              <w:rPr>
                <w:rFonts w:ascii="Segoe UI" w:eastAsia="Calibri" w:hAnsi="Segoe UI" w:cs="Segoe UI"/>
                <w:sz w:val="22"/>
                <w:szCs w:val="22"/>
              </w:rPr>
              <w:t xml:space="preserve">, </w:t>
            </w:r>
            <w:r w:rsidRPr="005734EF">
              <w:rPr>
                <w:rFonts w:ascii="Segoe UI" w:hAnsi="Segoe UI" w:cs="Segoe UI"/>
                <w:sz w:val="22"/>
                <w:szCs w:val="22"/>
              </w:rPr>
              <w:t>14</w:t>
            </w:r>
          </w:p>
        </w:tc>
      </w:tr>
      <w:tr w:rsidR="00DB4B2D" w:rsidRPr="005734EF" w14:paraId="5AF66E66" w14:textId="77777777" w:rsidTr="00DB4B2D">
        <w:tc>
          <w:tcPr>
            <w:tcW w:w="8063" w:type="dxa"/>
          </w:tcPr>
          <w:p w14:paraId="02DCC33B" w14:textId="77777777" w:rsidR="00DB4B2D" w:rsidRPr="005734EF" w:rsidRDefault="00DB4B2D" w:rsidP="00C828B5">
            <w:pPr>
              <w:rPr>
                <w:rFonts w:eastAsia="Calibri"/>
                <w:sz w:val="22"/>
                <w:szCs w:val="22"/>
              </w:rPr>
            </w:pPr>
            <w:r w:rsidRPr="005734EF">
              <w:rPr>
                <w:rFonts w:ascii="Segoe UI" w:eastAsia="Calibri" w:hAnsi="Segoe UI" w:cs="Segoe UI"/>
              </w:rPr>
              <w:t>Multi Agency Working and Information Sharing</w:t>
            </w:r>
          </w:p>
        </w:tc>
        <w:tc>
          <w:tcPr>
            <w:tcW w:w="1066" w:type="dxa"/>
          </w:tcPr>
          <w:p w14:paraId="6A3A55B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DB4B2D" w:rsidRPr="005734EF" w14:paraId="670AD835" w14:textId="77777777" w:rsidTr="00DB4B2D">
        <w:tc>
          <w:tcPr>
            <w:tcW w:w="8063" w:type="dxa"/>
          </w:tcPr>
          <w:p w14:paraId="3AF61CA4" w14:textId="77777777" w:rsidR="00DB4B2D" w:rsidRPr="003F7D53" w:rsidRDefault="00DB4B2D" w:rsidP="00C828B5">
            <w:pPr>
              <w:rPr>
                <w:rFonts w:ascii="Segoe UI" w:eastAsia="Calibri" w:hAnsi="Segoe UI" w:cs="Segoe UI"/>
              </w:rPr>
            </w:pPr>
            <w:r w:rsidRPr="003F7D53">
              <w:rPr>
                <w:rFonts w:ascii="Segoe UI" w:eastAsia="Calibri" w:hAnsi="Segoe UI" w:cs="Segoe UI"/>
              </w:rPr>
              <w:t>Raising Awareness</w:t>
            </w:r>
          </w:p>
        </w:tc>
        <w:tc>
          <w:tcPr>
            <w:tcW w:w="1066" w:type="dxa"/>
          </w:tcPr>
          <w:p w14:paraId="0EB5946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14</w:t>
            </w:r>
          </w:p>
        </w:tc>
      </w:tr>
      <w:tr w:rsidR="00DB4B2D" w:rsidRPr="005734EF" w14:paraId="62183E54" w14:textId="77777777" w:rsidTr="00DB4B2D">
        <w:tc>
          <w:tcPr>
            <w:tcW w:w="8063" w:type="dxa"/>
          </w:tcPr>
          <w:p w14:paraId="26154A37" w14:textId="77777777" w:rsidR="00DB4B2D" w:rsidRPr="003F7D53" w:rsidRDefault="00DB4B2D" w:rsidP="00C828B5">
            <w:pPr>
              <w:rPr>
                <w:rFonts w:ascii="Segoe UI" w:eastAsia="Calibri" w:hAnsi="Segoe UI" w:cs="Segoe UI"/>
              </w:rPr>
            </w:pPr>
            <w:r w:rsidRPr="003F7D53">
              <w:rPr>
                <w:rFonts w:ascii="Segoe UI" w:eastAsia="Calibri" w:hAnsi="Segoe UI" w:cs="Segoe UI"/>
              </w:rPr>
              <w:t xml:space="preserve">Training Knowledge and skills </w:t>
            </w:r>
          </w:p>
        </w:tc>
        <w:tc>
          <w:tcPr>
            <w:tcW w:w="1066" w:type="dxa"/>
          </w:tcPr>
          <w:p w14:paraId="19CCD51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14</w:t>
            </w:r>
          </w:p>
        </w:tc>
      </w:tr>
      <w:tr w:rsidR="00DB4B2D" w:rsidRPr="005734EF" w14:paraId="4C938656" w14:textId="77777777" w:rsidTr="00DB4B2D">
        <w:tc>
          <w:tcPr>
            <w:tcW w:w="8063" w:type="dxa"/>
          </w:tcPr>
          <w:p w14:paraId="571C0E55" w14:textId="77777777" w:rsidR="00DB4B2D" w:rsidRPr="005734EF" w:rsidRDefault="00DB4B2D" w:rsidP="00C828B5">
            <w:pPr>
              <w:rPr>
                <w:rFonts w:eastAsia="Calibri"/>
                <w:sz w:val="22"/>
                <w:szCs w:val="22"/>
              </w:rPr>
            </w:pPr>
            <w:r w:rsidRPr="005734EF">
              <w:rPr>
                <w:rFonts w:ascii="Segoe UI" w:eastAsia="Calibri" w:hAnsi="Segoe UI" w:cs="Segoe UI"/>
              </w:rPr>
              <w:t>Quality Assurance</w:t>
            </w:r>
          </w:p>
        </w:tc>
        <w:tc>
          <w:tcPr>
            <w:tcW w:w="1066" w:type="dxa"/>
          </w:tcPr>
          <w:p w14:paraId="6A5EA958"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17D77D51" w14:textId="77777777" w:rsidTr="00DB4B2D">
        <w:tc>
          <w:tcPr>
            <w:tcW w:w="8063" w:type="dxa"/>
          </w:tcPr>
          <w:p w14:paraId="52956443" w14:textId="77777777" w:rsidR="00DB4B2D" w:rsidRPr="005734EF" w:rsidRDefault="00DB4B2D" w:rsidP="00C828B5">
            <w:pPr>
              <w:rPr>
                <w:rFonts w:eastAsia="Calibri"/>
                <w:sz w:val="22"/>
                <w:szCs w:val="22"/>
              </w:rPr>
            </w:pPr>
            <w:r w:rsidRPr="005734EF">
              <w:rPr>
                <w:rFonts w:ascii="Segoe UI" w:eastAsia="Calibri" w:hAnsi="Segoe UI" w:cs="Segoe UI"/>
              </w:rPr>
              <w:t>Support for Staff</w:t>
            </w:r>
          </w:p>
        </w:tc>
        <w:tc>
          <w:tcPr>
            <w:tcW w:w="1066" w:type="dxa"/>
          </w:tcPr>
          <w:p w14:paraId="4834421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6D3FBAF5" w14:textId="77777777" w:rsidTr="00DB4B2D">
        <w:tc>
          <w:tcPr>
            <w:tcW w:w="8063" w:type="dxa"/>
            <w:shd w:val="clear" w:color="auto" w:fill="C6D9F1"/>
          </w:tcPr>
          <w:p w14:paraId="40EF388F" w14:textId="4CBC2227" w:rsidR="00DB4B2D" w:rsidRPr="005734EF" w:rsidRDefault="00DB4B2D" w:rsidP="00C828B5">
            <w:pPr>
              <w:rPr>
                <w:rFonts w:ascii="Segoe UI Black" w:eastAsia="Calibri" w:hAnsi="Segoe UI Black"/>
                <w:b/>
                <w:sz w:val="28"/>
                <w:szCs w:val="28"/>
              </w:rPr>
            </w:pPr>
            <w:r w:rsidRPr="005734EF">
              <w:rPr>
                <w:rFonts w:ascii="Segoe UI" w:eastAsia="Calibri" w:hAnsi="Segoe UI" w:cs="Segoe UI"/>
                <w:b/>
                <w:sz w:val="28"/>
                <w:szCs w:val="28"/>
              </w:rPr>
              <w:t xml:space="preserve">APPENDIX B: Safeguarding </w:t>
            </w:r>
            <w:r w:rsidR="000D233D">
              <w:rPr>
                <w:rFonts w:ascii="Segoe UI" w:eastAsia="Calibri" w:hAnsi="Segoe UI" w:cs="Segoe UI"/>
                <w:b/>
                <w:sz w:val="28"/>
                <w:szCs w:val="28"/>
              </w:rPr>
              <w:t>Definitions</w:t>
            </w:r>
          </w:p>
        </w:tc>
        <w:tc>
          <w:tcPr>
            <w:tcW w:w="1066" w:type="dxa"/>
            <w:shd w:val="clear" w:color="auto" w:fill="C6D9F1"/>
          </w:tcPr>
          <w:p w14:paraId="34599F44" w14:textId="77777777" w:rsidR="00DB4B2D" w:rsidRPr="005734EF" w:rsidRDefault="00DB4B2D" w:rsidP="00C828B5">
            <w:pPr>
              <w:rPr>
                <w:rFonts w:ascii="Segoe UI Black" w:eastAsia="Calibri" w:hAnsi="Segoe UI Black"/>
                <w:b/>
              </w:rPr>
            </w:pPr>
          </w:p>
        </w:tc>
      </w:tr>
      <w:tr w:rsidR="00DB4B2D" w:rsidRPr="005734EF" w14:paraId="0CA9E4C6" w14:textId="77777777" w:rsidTr="00DB4B2D">
        <w:tc>
          <w:tcPr>
            <w:tcW w:w="8063" w:type="dxa"/>
          </w:tcPr>
          <w:p w14:paraId="40F43F3E"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Safeguarding </w:t>
            </w:r>
            <w:r w:rsidRPr="005734EF">
              <w:rPr>
                <w:rFonts w:ascii="Segoe UI" w:eastAsia="Calibri" w:hAnsi="Segoe UI" w:cs="Segoe UI"/>
                <w:sz w:val="22"/>
                <w:szCs w:val="22"/>
              </w:rPr>
              <w:t>Definitions</w:t>
            </w:r>
          </w:p>
        </w:tc>
        <w:tc>
          <w:tcPr>
            <w:tcW w:w="1066" w:type="dxa"/>
          </w:tcPr>
          <w:p w14:paraId="752AF94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15</w:t>
            </w:r>
            <w:r>
              <w:rPr>
                <w:rFonts w:ascii="Segoe UI" w:eastAsia="Calibri" w:hAnsi="Segoe UI" w:cs="Segoe UI"/>
                <w:sz w:val="22"/>
                <w:szCs w:val="22"/>
              </w:rPr>
              <w:t xml:space="preserve">, </w:t>
            </w:r>
            <w:r w:rsidRPr="005734EF">
              <w:rPr>
                <w:rFonts w:ascii="Segoe UI" w:eastAsia="Calibri" w:hAnsi="Segoe UI" w:cs="Segoe UI"/>
                <w:sz w:val="22"/>
                <w:szCs w:val="22"/>
              </w:rPr>
              <w:t>1</w:t>
            </w:r>
            <w:r>
              <w:rPr>
                <w:rFonts w:ascii="Segoe UI" w:eastAsia="Calibri" w:hAnsi="Segoe UI" w:cs="Segoe UI"/>
                <w:sz w:val="22"/>
                <w:szCs w:val="22"/>
              </w:rPr>
              <w:t>6</w:t>
            </w:r>
          </w:p>
        </w:tc>
      </w:tr>
      <w:tr w:rsidR="00DB4B2D" w:rsidRPr="005734EF" w14:paraId="68FA672E" w14:textId="77777777" w:rsidTr="00DB4B2D">
        <w:tc>
          <w:tcPr>
            <w:tcW w:w="8063" w:type="dxa"/>
          </w:tcPr>
          <w:p w14:paraId="6CBA3A9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3F66E20A"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17</w:t>
            </w:r>
            <w:r>
              <w:rPr>
                <w:rFonts w:ascii="Segoe UI" w:eastAsia="Calibri" w:hAnsi="Segoe UI" w:cs="Segoe UI"/>
                <w:sz w:val="22"/>
                <w:szCs w:val="22"/>
              </w:rPr>
              <w:t xml:space="preserve">, </w:t>
            </w:r>
            <w:r w:rsidRPr="005734EF">
              <w:rPr>
                <w:rFonts w:ascii="Segoe UI" w:eastAsia="Calibri" w:hAnsi="Segoe UI" w:cs="Segoe UI"/>
                <w:sz w:val="22"/>
                <w:szCs w:val="22"/>
              </w:rPr>
              <w:t>18</w:t>
            </w:r>
          </w:p>
        </w:tc>
      </w:tr>
      <w:tr w:rsidR="00DB4B2D" w:rsidRPr="005734EF" w14:paraId="491FA3B6" w14:textId="77777777" w:rsidTr="00DB4B2D">
        <w:tc>
          <w:tcPr>
            <w:tcW w:w="8063" w:type="dxa"/>
            <w:shd w:val="clear" w:color="auto" w:fill="C6D9F1"/>
          </w:tcPr>
          <w:p w14:paraId="69554FD6" w14:textId="77777777" w:rsidR="00DB4B2D" w:rsidRPr="005734EF" w:rsidRDefault="00DB4B2D" w:rsidP="00C828B5">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8E4B5D0" w14:textId="77777777" w:rsidR="00DB4B2D" w:rsidRPr="005734EF" w:rsidRDefault="00DB4B2D" w:rsidP="00C828B5">
            <w:pPr>
              <w:rPr>
                <w:rFonts w:ascii="Segoe UI Black" w:eastAsia="Calibri" w:hAnsi="Segoe UI Black"/>
                <w:b/>
              </w:rPr>
            </w:pPr>
          </w:p>
        </w:tc>
      </w:tr>
      <w:tr w:rsidR="00DB4B2D" w:rsidRPr="005734EF" w14:paraId="7AAC85BA" w14:textId="77777777" w:rsidTr="00DB4B2D">
        <w:tc>
          <w:tcPr>
            <w:tcW w:w="8063" w:type="dxa"/>
          </w:tcPr>
          <w:p w14:paraId="5DD84AF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abduction and community safety incidents </w:t>
            </w:r>
          </w:p>
        </w:tc>
        <w:tc>
          <w:tcPr>
            <w:tcW w:w="1066" w:type="dxa"/>
          </w:tcPr>
          <w:p w14:paraId="4DC0DB5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w:t>
            </w:r>
          </w:p>
        </w:tc>
      </w:tr>
      <w:tr w:rsidR="00DB4B2D" w:rsidRPr="005734EF" w14:paraId="2E1C90CB" w14:textId="77777777" w:rsidTr="00DB4B2D">
        <w:tc>
          <w:tcPr>
            <w:tcW w:w="8063" w:type="dxa"/>
          </w:tcPr>
          <w:p w14:paraId="479335F1"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sexual exploitation and child criminal exploitation </w:t>
            </w:r>
          </w:p>
        </w:tc>
        <w:tc>
          <w:tcPr>
            <w:tcW w:w="1066" w:type="dxa"/>
          </w:tcPr>
          <w:p w14:paraId="758944A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19, 20 </w:t>
            </w:r>
          </w:p>
        </w:tc>
      </w:tr>
      <w:tr w:rsidR="00DB4B2D" w:rsidRPr="005734EF" w14:paraId="052260A4" w14:textId="77777777" w:rsidTr="00DB4B2D">
        <w:tc>
          <w:tcPr>
            <w:tcW w:w="8063" w:type="dxa"/>
          </w:tcPr>
          <w:p w14:paraId="18EB7D9C"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County Lines </w:t>
            </w:r>
          </w:p>
        </w:tc>
        <w:tc>
          <w:tcPr>
            <w:tcW w:w="1066" w:type="dxa"/>
          </w:tcPr>
          <w:p w14:paraId="1D3E968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336FF6D0" w14:textId="77777777" w:rsidTr="00DB4B2D">
        <w:tc>
          <w:tcPr>
            <w:tcW w:w="8063" w:type="dxa"/>
          </w:tcPr>
          <w:p w14:paraId="12E216A6"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and the court system </w:t>
            </w:r>
          </w:p>
        </w:tc>
        <w:tc>
          <w:tcPr>
            <w:tcW w:w="1066" w:type="dxa"/>
          </w:tcPr>
          <w:p w14:paraId="068B921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17712875" w14:textId="77777777" w:rsidTr="00DB4B2D">
        <w:tc>
          <w:tcPr>
            <w:tcW w:w="8063" w:type="dxa"/>
          </w:tcPr>
          <w:p w14:paraId="695C527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who are absent form education </w:t>
            </w:r>
          </w:p>
        </w:tc>
        <w:tc>
          <w:tcPr>
            <w:tcW w:w="1066" w:type="dxa"/>
          </w:tcPr>
          <w:p w14:paraId="15D49552"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20, 21</w:t>
            </w:r>
          </w:p>
        </w:tc>
      </w:tr>
      <w:tr w:rsidR="00DB4B2D" w:rsidRPr="005734EF" w14:paraId="0D9E8E95" w14:textId="77777777" w:rsidTr="00DB4B2D">
        <w:tc>
          <w:tcPr>
            <w:tcW w:w="8063" w:type="dxa"/>
          </w:tcPr>
          <w:p w14:paraId="6B29D6C9"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with family members in prison </w:t>
            </w:r>
          </w:p>
        </w:tc>
        <w:tc>
          <w:tcPr>
            <w:tcW w:w="1066" w:type="dxa"/>
          </w:tcPr>
          <w:p w14:paraId="3F21C56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w:t>
            </w:r>
          </w:p>
        </w:tc>
      </w:tr>
      <w:tr w:rsidR="00DB4B2D" w:rsidRPr="005734EF" w14:paraId="2E1CA219" w14:textId="77777777" w:rsidTr="00DB4B2D">
        <w:tc>
          <w:tcPr>
            <w:tcW w:w="8063" w:type="dxa"/>
          </w:tcPr>
          <w:p w14:paraId="16D0AA4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Online Safety, Remote Learning, Cybercrime and Filtering &amp; Monitoring</w:t>
            </w:r>
          </w:p>
        </w:tc>
        <w:tc>
          <w:tcPr>
            <w:tcW w:w="1066" w:type="dxa"/>
          </w:tcPr>
          <w:p w14:paraId="5E20DF1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21, 22</w:t>
            </w:r>
          </w:p>
        </w:tc>
      </w:tr>
      <w:tr w:rsidR="00DB4B2D" w:rsidRPr="005734EF" w14:paraId="7617DCB0" w14:textId="77777777" w:rsidTr="00DB4B2D">
        <w:tc>
          <w:tcPr>
            <w:tcW w:w="8063" w:type="dxa"/>
          </w:tcPr>
          <w:p w14:paraId="1B8359E6"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 xml:space="preserve">Cybercrime  </w:t>
            </w:r>
          </w:p>
        </w:tc>
        <w:tc>
          <w:tcPr>
            <w:tcW w:w="1066" w:type="dxa"/>
          </w:tcPr>
          <w:p w14:paraId="191C849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w:t>
            </w:r>
          </w:p>
        </w:tc>
      </w:tr>
      <w:tr w:rsidR="00DB4B2D" w:rsidRPr="005734EF" w14:paraId="71751E7A" w14:textId="77777777" w:rsidTr="00DB4B2D">
        <w:tc>
          <w:tcPr>
            <w:tcW w:w="8063" w:type="dxa"/>
          </w:tcPr>
          <w:p w14:paraId="0C7A367D"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Filtering and monitoring</w:t>
            </w:r>
          </w:p>
        </w:tc>
        <w:tc>
          <w:tcPr>
            <w:tcW w:w="1066" w:type="dxa"/>
          </w:tcPr>
          <w:p w14:paraId="4789184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22, 23</w:t>
            </w:r>
          </w:p>
        </w:tc>
      </w:tr>
      <w:tr w:rsidR="00DB4B2D" w:rsidRPr="005734EF" w14:paraId="70C9E8FA" w14:textId="77777777" w:rsidTr="00DB4B2D">
        <w:tc>
          <w:tcPr>
            <w:tcW w:w="8063" w:type="dxa"/>
          </w:tcPr>
          <w:p w14:paraId="351F217C" w14:textId="77777777" w:rsidR="00DB4B2D" w:rsidRPr="005734EF" w:rsidRDefault="00DB4B2D" w:rsidP="00C828B5">
            <w:pPr>
              <w:spacing w:line="276" w:lineRule="auto"/>
              <w:rPr>
                <w:rFonts w:ascii="Segoe UI" w:eastAsia="Calibri" w:hAnsi="Segoe UI" w:cs="Segoe UI"/>
                <w:color w:val="000000"/>
                <w:sz w:val="22"/>
                <w:szCs w:val="22"/>
              </w:rPr>
            </w:pPr>
            <w:r w:rsidRPr="00144319">
              <w:rPr>
                <w:rFonts w:ascii="Segoe UI" w:eastAsia="Calibri" w:hAnsi="Segoe UI" w:cs="Segoe UI"/>
                <w:color w:val="000000"/>
                <w:sz w:val="22"/>
                <w:szCs w:val="22"/>
              </w:rPr>
              <w:t>Domestic abuse</w:t>
            </w:r>
          </w:p>
        </w:tc>
        <w:tc>
          <w:tcPr>
            <w:tcW w:w="1066" w:type="dxa"/>
          </w:tcPr>
          <w:p w14:paraId="065472E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23, 24</w:t>
            </w:r>
          </w:p>
        </w:tc>
      </w:tr>
      <w:tr w:rsidR="00DB4B2D" w:rsidRPr="005734EF" w14:paraId="679AAC94" w14:textId="77777777" w:rsidTr="00DB4B2D">
        <w:tc>
          <w:tcPr>
            <w:tcW w:w="8063" w:type="dxa"/>
          </w:tcPr>
          <w:p w14:paraId="0CFBBAD5" w14:textId="77777777" w:rsidR="00DB4B2D" w:rsidRPr="005734EF" w:rsidRDefault="00DB4B2D" w:rsidP="00C828B5">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Operation Encompass</w:t>
            </w:r>
          </w:p>
        </w:tc>
        <w:tc>
          <w:tcPr>
            <w:tcW w:w="1066" w:type="dxa"/>
          </w:tcPr>
          <w:p w14:paraId="303B222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4F0A6A2B" w14:textId="77777777" w:rsidTr="00DB4B2D">
        <w:tc>
          <w:tcPr>
            <w:tcW w:w="8063" w:type="dxa"/>
          </w:tcPr>
          <w:p w14:paraId="33DB8541"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Homelessness</w:t>
            </w:r>
          </w:p>
        </w:tc>
        <w:tc>
          <w:tcPr>
            <w:tcW w:w="1066" w:type="dxa"/>
          </w:tcPr>
          <w:p w14:paraId="0793E02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1B5E5F72" w14:textId="77777777" w:rsidTr="00DB4B2D">
        <w:tc>
          <w:tcPr>
            <w:tcW w:w="8063" w:type="dxa"/>
          </w:tcPr>
          <w:p w14:paraId="5D97CA1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Mental Health </w:t>
            </w:r>
          </w:p>
        </w:tc>
        <w:tc>
          <w:tcPr>
            <w:tcW w:w="1066" w:type="dxa"/>
          </w:tcPr>
          <w:p w14:paraId="23309F5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24, 25</w:t>
            </w:r>
          </w:p>
        </w:tc>
      </w:tr>
      <w:tr w:rsidR="00DB4B2D" w:rsidRPr="005734EF" w14:paraId="60021075" w14:textId="77777777" w:rsidTr="00DB4B2D">
        <w:tc>
          <w:tcPr>
            <w:tcW w:w="8063" w:type="dxa"/>
          </w:tcPr>
          <w:p w14:paraId="0E8055C9"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Modern slavery and the National Referral Mechanism</w:t>
            </w:r>
          </w:p>
        </w:tc>
        <w:tc>
          <w:tcPr>
            <w:tcW w:w="1066" w:type="dxa"/>
          </w:tcPr>
          <w:p w14:paraId="6C67AA6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w:t>
            </w:r>
          </w:p>
        </w:tc>
      </w:tr>
      <w:tr w:rsidR="00DB4B2D" w:rsidRPr="005734EF" w14:paraId="3DD690A0" w14:textId="77777777" w:rsidTr="00DB4B2D">
        <w:tc>
          <w:tcPr>
            <w:tcW w:w="8063" w:type="dxa"/>
          </w:tcPr>
          <w:p w14:paraId="4A3E31E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Preventing radicalisation</w:t>
            </w:r>
          </w:p>
        </w:tc>
        <w:tc>
          <w:tcPr>
            <w:tcW w:w="1066" w:type="dxa"/>
          </w:tcPr>
          <w:p w14:paraId="4F0CEC6A"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25, 26</w:t>
            </w:r>
          </w:p>
        </w:tc>
      </w:tr>
      <w:tr w:rsidR="00DB4B2D" w:rsidRPr="005734EF" w14:paraId="23539F1D" w14:textId="77777777" w:rsidTr="00DB4B2D">
        <w:tc>
          <w:tcPr>
            <w:tcW w:w="8063" w:type="dxa"/>
          </w:tcPr>
          <w:p w14:paraId="6B77161A"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Channel</w:t>
            </w:r>
          </w:p>
        </w:tc>
        <w:tc>
          <w:tcPr>
            <w:tcW w:w="1066" w:type="dxa"/>
          </w:tcPr>
          <w:p w14:paraId="5297C45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26, 27 </w:t>
            </w:r>
          </w:p>
        </w:tc>
      </w:tr>
      <w:tr w:rsidR="00DB4B2D" w14:paraId="33599B2F" w14:textId="77777777" w:rsidTr="00DB4B2D">
        <w:tc>
          <w:tcPr>
            <w:tcW w:w="8063" w:type="dxa"/>
          </w:tcPr>
          <w:p w14:paraId="5A0BD1C8" w14:textId="77777777" w:rsidR="00DB4B2D"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Sexual Harassment, Violence, Harmful Sexual Behaviours</w:t>
            </w:r>
          </w:p>
        </w:tc>
        <w:tc>
          <w:tcPr>
            <w:tcW w:w="1066" w:type="dxa"/>
          </w:tcPr>
          <w:p w14:paraId="127BD2FB"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27, 28</w:t>
            </w:r>
          </w:p>
        </w:tc>
      </w:tr>
      <w:tr w:rsidR="00DB4B2D" w14:paraId="54227A52" w14:textId="77777777" w:rsidTr="00DB4B2D">
        <w:tc>
          <w:tcPr>
            <w:tcW w:w="8063" w:type="dxa"/>
          </w:tcPr>
          <w:p w14:paraId="0FA3362A"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So- called ‘honour’ – based abuse (including female genital mutilation and forced marriage)</w:t>
            </w:r>
          </w:p>
        </w:tc>
        <w:tc>
          <w:tcPr>
            <w:tcW w:w="1066" w:type="dxa"/>
          </w:tcPr>
          <w:p w14:paraId="0361A5CE"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28</w:t>
            </w:r>
          </w:p>
        </w:tc>
      </w:tr>
      <w:tr w:rsidR="00DB4B2D" w14:paraId="609AB3D4" w14:textId="77777777" w:rsidTr="00DB4B2D">
        <w:tc>
          <w:tcPr>
            <w:tcW w:w="8063" w:type="dxa"/>
            <w:shd w:val="clear" w:color="auto" w:fill="C6D9F1" w:themeFill="text2" w:themeFillTint="33"/>
          </w:tcPr>
          <w:p w14:paraId="49BB7541" w14:textId="77777777" w:rsidR="00DB4B2D" w:rsidRPr="00144319" w:rsidRDefault="00DB4B2D" w:rsidP="00C828B5">
            <w:pPr>
              <w:spacing w:line="276" w:lineRule="auto"/>
              <w:rPr>
                <w:rFonts w:ascii="Segoe UI" w:eastAsia="Calibri" w:hAnsi="Segoe UI" w:cs="Segoe UI"/>
                <w:b/>
                <w:bCs/>
                <w:sz w:val="28"/>
                <w:szCs w:val="28"/>
              </w:rPr>
            </w:pPr>
            <w:r w:rsidRPr="00144319">
              <w:rPr>
                <w:rFonts w:ascii="Segoe UI" w:eastAsia="Calibri" w:hAnsi="Segoe UI" w:cs="Segoe UI"/>
                <w:b/>
                <w:bCs/>
                <w:sz w:val="28"/>
                <w:szCs w:val="28"/>
              </w:rPr>
              <w:t xml:space="preserve">APPENDIX </w:t>
            </w:r>
            <w:r>
              <w:rPr>
                <w:rFonts w:ascii="Segoe UI" w:eastAsia="Calibri" w:hAnsi="Segoe UI" w:cs="Segoe UI"/>
                <w:b/>
                <w:bCs/>
                <w:sz w:val="28"/>
                <w:szCs w:val="28"/>
              </w:rPr>
              <w:t>D</w:t>
            </w:r>
            <w:r w:rsidRPr="00144319">
              <w:rPr>
                <w:rFonts w:ascii="Segoe UI" w:eastAsia="Calibri" w:hAnsi="Segoe UI" w:cs="Segoe UI"/>
                <w:b/>
                <w:bCs/>
                <w:sz w:val="28"/>
                <w:szCs w:val="28"/>
              </w:rPr>
              <w:t>: Further Information</w:t>
            </w:r>
          </w:p>
        </w:tc>
        <w:tc>
          <w:tcPr>
            <w:tcW w:w="1066" w:type="dxa"/>
            <w:shd w:val="clear" w:color="auto" w:fill="C6D9F1" w:themeFill="text2" w:themeFillTint="33"/>
          </w:tcPr>
          <w:p w14:paraId="378E13CF" w14:textId="77777777" w:rsidR="00DB4B2D" w:rsidRDefault="00DB4B2D" w:rsidP="00C828B5">
            <w:pPr>
              <w:rPr>
                <w:rFonts w:ascii="Segoe UI" w:eastAsia="Calibri" w:hAnsi="Segoe UI" w:cs="Segoe UI"/>
                <w:sz w:val="22"/>
                <w:szCs w:val="22"/>
              </w:rPr>
            </w:pPr>
          </w:p>
        </w:tc>
      </w:tr>
      <w:tr w:rsidR="00DB4B2D" w14:paraId="34B8C886" w14:textId="77777777" w:rsidTr="00DB4B2D">
        <w:tc>
          <w:tcPr>
            <w:tcW w:w="8063" w:type="dxa"/>
            <w:shd w:val="clear" w:color="auto" w:fill="FFFFFF" w:themeFill="background1"/>
          </w:tcPr>
          <w:p w14:paraId="29F1BEBC"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Concerns and Allegations about Staff including Supply staff, Volunteers and Contractors</w:t>
            </w:r>
          </w:p>
        </w:tc>
        <w:tc>
          <w:tcPr>
            <w:tcW w:w="1066" w:type="dxa"/>
            <w:shd w:val="clear" w:color="auto" w:fill="FFFFFF" w:themeFill="background1"/>
          </w:tcPr>
          <w:p w14:paraId="3A2EE94C"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29, 30</w:t>
            </w:r>
          </w:p>
        </w:tc>
      </w:tr>
      <w:tr w:rsidR="00DB4B2D" w14:paraId="625819B0" w14:textId="77777777" w:rsidTr="00DB4B2D">
        <w:tc>
          <w:tcPr>
            <w:tcW w:w="8063" w:type="dxa"/>
            <w:shd w:val="clear" w:color="auto" w:fill="FFFFFF" w:themeFill="background1"/>
          </w:tcPr>
          <w:p w14:paraId="2FF19432"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Pre-Appointment Checks and Safer Recruitment</w:t>
            </w:r>
          </w:p>
        </w:tc>
        <w:tc>
          <w:tcPr>
            <w:tcW w:w="1066" w:type="dxa"/>
            <w:shd w:val="clear" w:color="auto" w:fill="FFFFFF" w:themeFill="background1"/>
          </w:tcPr>
          <w:p w14:paraId="61CF21FF"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30, 31, 32</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bookmarkEnd w:id="2"/>
    <w:p w14:paraId="24942410" w14:textId="623844F7"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F46AB6" w:rsidRPr="009E7630" w14:paraId="5E82C25E" w14:textId="77777777" w:rsidTr="00F57E87">
        <w:trPr>
          <w:trHeight w:val="971"/>
        </w:trPr>
        <w:tc>
          <w:tcPr>
            <w:tcW w:w="1916" w:type="dxa"/>
          </w:tcPr>
          <w:p w14:paraId="462B62FC" w14:textId="1F49350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584FD62B" w14:textId="4FB8C0D4" w:rsidR="00A64646" w:rsidRDefault="00F27D51">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Charl</w:t>
            </w:r>
            <w:r w:rsidR="00EC2CF0">
              <w:rPr>
                <w:rFonts w:ascii="Segoe UI" w:hAnsi="Segoe UI" w:cs="Segoe UI"/>
                <w:color w:val="000000"/>
                <w:sz w:val="22"/>
                <w:szCs w:val="22"/>
                <w:lang w:val="en-US" w:eastAsia="ja-JP"/>
              </w:rPr>
              <w:t>es</w:t>
            </w:r>
            <w:r>
              <w:rPr>
                <w:rFonts w:ascii="Segoe UI" w:hAnsi="Segoe UI" w:cs="Segoe UI"/>
                <w:color w:val="000000"/>
                <w:sz w:val="22"/>
                <w:szCs w:val="22"/>
                <w:lang w:val="en-US" w:eastAsia="ja-JP"/>
              </w:rPr>
              <w:t xml:space="preserve"> Pitt</w:t>
            </w:r>
          </w:p>
          <w:p w14:paraId="09813212" w14:textId="018B76D2" w:rsidR="005C64D6" w:rsidRPr="009E7630" w:rsidRDefault="005C64D6">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Carina Phillips</w:t>
            </w:r>
          </w:p>
        </w:tc>
        <w:tc>
          <w:tcPr>
            <w:tcW w:w="4928" w:type="dxa"/>
          </w:tcPr>
          <w:p w14:paraId="68CEEE2C" w14:textId="289DFF4D" w:rsidR="00A64646" w:rsidRDefault="005C64D6">
            <w:pPr>
              <w:jc w:val="center"/>
              <w:rPr>
                <w:rFonts w:ascii="Segoe UI" w:hAnsi="Segoe UI" w:cs="Segoe UI"/>
                <w:color w:val="000000"/>
                <w:sz w:val="22"/>
                <w:szCs w:val="22"/>
                <w:lang w:val="en-US" w:eastAsia="ja-JP"/>
              </w:rPr>
            </w:pPr>
            <w:hyperlink r:id="rId14" w:history="1">
              <w:r w:rsidRPr="0070758A">
                <w:rPr>
                  <w:rStyle w:val="Hyperlink"/>
                  <w:rFonts w:ascii="Segoe UI" w:hAnsi="Segoe UI" w:cs="Segoe UI"/>
                  <w:sz w:val="22"/>
                  <w:szCs w:val="22"/>
                  <w:lang w:val="en-US" w:eastAsia="ja-JP"/>
                </w:rPr>
                <w:t>head.3854@wootton-abingdon.oxon.sch.uk</w:t>
              </w:r>
            </w:hyperlink>
          </w:p>
          <w:p w14:paraId="3DD9A586" w14:textId="7A3107E6" w:rsidR="005C64D6" w:rsidRDefault="005C64D6">
            <w:pPr>
              <w:jc w:val="center"/>
              <w:rPr>
                <w:rFonts w:ascii="Segoe UI" w:hAnsi="Segoe UI" w:cs="Segoe UI"/>
                <w:color w:val="000000"/>
                <w:sz w:val="22"/>
                <w:szCs w:val="22"/>
                <w:lang w:val="en-US" w:eastAsia="ja-JP"/>
              </w:rPr>
            </w:pPr>
            <w:hyperlink r:id="rId15" w:history="1">
              <w:r w:rsidRPr="0070758A">
                <w:rPr>
                  <w:rStyle w:val="Hyperlink"/>
                  <w:rFonts w:ascii="Segoe UI" w:hAnsi="Segoe UI" w:cs="Segoe UI"/>
                  <w:sz w:val="22"/>
                  <w:szCs w:val="22"/>
                  <w:lang w:val="en-US" w:eastAsia="ja-JP"/>
                </w:rPr>
                <w:t>cphillips@wootton-abingdon.oxon.sch.uk</w:t>
              </w:r>
            </w:hyperlink>
          </w:p>
          <w:p w14:paraId="2EE1DC91" w14:textId="77777777" w:rsidR="005C64D6" w:rsidRDefault="005C64D6">
            <w:pPr>
              <w:jc w:val="center"/>
              <w:rPr>
                <w:rFonts w:ascii="Segoe UI" w:hAnsi="Segoe UI" w:cs="Segoe UI"/>
                <w:color w:val="000000"/>
                <w:sz w:val="22"/>
                <w:szCs w:val="22"/>
                <w:lang w:val="en-US" w:eastAsia="ja-JP"/>
              </w:rPr>
            </w:pPr>
          </w:p>
          <w:p w14:paraId="3C6A8BD2" w14:textId="4196B29C" w:rsidR="005C64D6" w:rsidRPr="009E7630" w:rsidRDefault="005C64D6">
            <w:pPr>
              <w:jc w:val="center"/>
              <w:rPr>
                <w:rFonts w:ascii="Segoe UI" w:hAnsi="Segoe UI" w:cs="Segoe UI"/>
                <w:color w:val="000000"/>
                <w:sz w:val="22"/>
                <w:szCs w:val="22"/>
                <w:lang w:val="en-US" w:eastAsia="ja-JP"/>
              </w:rPr>
            </w:pPr>
          </w:p>
        </w:tc>
      </w:tr>
      <w:tr w:rsidR="00F46AB6" w:rsidRPr="009E7630" w14:paraId="59F7CFEE" w14:textId="77777777" w:rsidTr="00F57E87">
        <w:trPr>
          <w:trHeight w:val="730"/>
        </w:trPr>
        <w:tc>
          <w:tcPr>
            <w:tcW w:w="1916" w:type="dxa"/>
          </w:tcPr>
          <w:p w14:paraId="59676A23" w14:textId="77777777" w:rsidR="00A64646" w:rsidRPr="009E7630" w:rsidRDefault="00A64646" w:rsidP="00A92DA2">
            <w:pPr>
              <w:jc w:val="center"/>
              <w:rPr>
                <w:rFonts w:ascii="Segoe UI" w:hAnsi="Segoe UI" w:cs="Segoe UI"/>
                <w:color w:val="000000"/>
                <w:sz w:val="22"/>
                <w:szCs w:val="22"/>
                <w:lang w:val="en-US" w:eastAsia="ja-JP"/>
              </w:rPr>
            </w:pPr>
          </w:p>
          <w:p w14:paraId="2B5AEDAC" w14:textId="77777777"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5E6721" w:rsidRPr="009E7630" w:rsidRDefault="005E6721" w:rsidP="00A92DA2">
            <w:pPr>
              <w:jc w:val="center"/>
              <w:rPr>
                <w:rFonts w:ascii="Segoe UI" w:hAnsi="Segoe UI" w:cs="Segoe UI"/>
                <w:color w:val="000000"/>
                <w:sz w:val="22"/>
                <w:szCs w:val="22"/>
                <w:lang w:val="en-US" w:eastAsia="ja-JP"/>
              </w:rPr>
            </w:pPr>
          </w:p>
        </w:tc>
        <w:tc>
          <w:tcPr>
            <w:tcW w:w="2223" w:type="dxa"/>
          </w:tcPr>
          <w:p w14:paraId="1E1F9606" w14:textId="29753272" w:rsidR="00A64646" w:rsidRPr="009E7630" w:rsidRDefault="00D03D5B">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Rebecca Tolley</w:t>
            </w:r>
          </w:p>
        </w:tc>
        <w:tc>
          <w:tcPr>
            <w:tcW w:w="4928" w:type="dxa"/>
          </w:tcPr>
          <w:p w14:paraId="2DB02D1F" w14:textId="1E576777" w:rsidR="00A64646" w:rsidRDefault="00D03D5B">
            <w:pPr>
              <w:jc w:val="center"/>
              <w:rPr>
                <w:rFonts w:ascii="Segoe UI" w:hAnsi="Segoe UI" w:cs="Segoe UI"/>
                <w:color w:val="000000"/>
                <w:sz w:val="22"/>
                <w:szCs w:val="22"/>
                <w:lang w:val="en-US" w:eastAsia="ja-JP"/>
              </w:rPr>
            </w:pPr>
            <w:hyperlink r:id="rId16" w:history="1">
              <w:r w:rsidRPr="0070758A">
                <w:rPr>
                  <w:rStyle w:val="Hyperlink"/>
                  <w:rFonts w:ascii="Segoe UI" w:hAnsi="Segoe UI" w:cs="Segoe UI"/>
                  <w:sz w:val="22"/>
                  <w:szCs w:val="22"/>
                  <w:lang w:val="en-US" w:eastAsia="ja-JP"/>
                </w:rPr>
                <w:t>rtolley@wootton-abingdon.oxon.sch.uk</w:t>
              </w:r>
            </w:hyperlink>
          </w:p>
          <w:p w14:paraId="3CCB2FDC" w14:textId="2BC41BB5" w:rsidR="00D03D5B" w:rsidRPr="009E7630" w:rsidRDefault="00D03D5B">
            <w:pPr>
              <w:jc w:val="center"/>
              <w:rPr>
                <w:rFonts w:ascii="Segoe UI" w:hAnsi="Segoe UI" w:cs="Segoe UI"/>
                <w:color w:val="000000"/>
                <w:sz w:val="22"/>
                <w:szCs w:val="22"/>
                <w:lang w:val="en-US" w:eastAsia="ja-JP"/>
              </w:rPr>
            </w:pPr>
          </w:p>
        </w:tc>
      </w:tr>
      <w:tr w:rsidR="00F46AB6" w:rsidRPr="009E7630" w14:paraId="73AD2459" w14:textId="77777777" w:rsidTr="00F57E87">
        <w:trPr>
          <w:trHeight w:val="730"/>
        </w:trPr>
        <w:tc>
          <w:tcPr>
            <w:tcW w:w="1916" w:type="dxa"/>
          </w:tcPr>
          <w:p w14:paraId="5E96F30A" w14:textId="1BAAFE5A"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5FF6A651" w14:textId="364A0A40" w:rsidR="00A64646" w:rsidRPr="009E7630" w:rsidRDefault="00EC2CF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Charles Pitt</w:t>
            </w:r>
          </w:p>
        </w:tc>
        <w:tc>
          <w:tcPr>
            <w:tcW w:w="4928" w:type="dxa"/>
          </w:tcPr>
          <w:p w14:paraId="5B1225C6" w14:textId="77777777" w:rsidR="00EC2CF0" w:rsidRDefault="00EC2CF0" w:rsidP="00EC2CF0">
            <w:pPr>
              <w:jc w:val="center"/>
              <w:rPr>
                <w:rFonts w:ascii="Segoe UI" w:hAnsi="Segoe UI" w:cs="Segoe UI"/>
                <w:color w:val="000000"/>
                <w:sz w:val="22"/>
                <w:szCs w:val="22"/>
                <w:lang w:val="en-US" w:eastAsia="ja-JP"/>
              </w:rPr>
            </w:pPr>
            <w:hyperlink r:id="rId17" w:history="1">
              <w:r w:rsidRPr="0070758A">
                <w:rPr>
                  <w:rStyle w:val="Hyperlink"/>
                  <w:rFonts w:ascii="Segoe UI" w:hAnsi="Segoe UI" w:cs="Segoe UI"/>
                  <w:sz w:val="22"/>
                  <w:szCs w:val="22"/>
                  <w:lang w:val="en-US" w:eastAsia="ja-JP"/>
                </w:rPr>
                <w:t>head.3854@wootton-abingdon.oxon.sch.uk</w:t>
              </w:r>
            </w:hyperlink>
          </w:p>
          <w:p w14:paraId="1457498B" w14:textId="77777777" w:rsidR="00A64646" w:rsidRPr="009E7630" w:rsidRDefault="00A64646">
            <w:pPr>
              <w:jc w:val="center"/>
              <w:rPr>
                <w:rFonts w:ascii="Segoe UI" w:hAnsi="Segoe UI" w:cs="Segoe UI"/>
                <w:color w:val="000000"/>
                <w:sz w:val="22"/>
                <w:szCs w:val="22"/>
                <w:lang w:val="en-US" w:eastAsia="ja-JP"/>
              </w:rPr>
            </w:pPr>
          </w:p>
        </w:tc>
      </w:tr>
      <w:tr w:rsidR="00F46AB6" w:rsidRPr="009E7630" w14:paraId="4A2C7B7E" w14:textId="77777777" w:rsidTr="00F57E87">
        <w:trPr>
          <w:trHeight w:val="971"/>
        </w:trPr>
        <w:tc>
          <w:tcPr>
            <w:tcW w:w="1916" w:type="dxa"/>
          </w:tcPr>
          <w:p w14:paraId="2CF38378" w14:textId="55ACBEBE"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150763E5" w14:textId="627B8841" w:rsidR="00A64646" w:rsidRPr="009E7630" w:rsidRDefault="00DC533A">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Claire Thangavel</w:t>
            </w:r>
          </w:p>
        </w:tc>
        <w:tc>
          <w:tcPr>
            <w:tcW w:w="4928" w:type="dxa"/>
          </w:tcPr>
          <w:p w14:paraId="710F81B4" w14:textId="0CF710F0" w:rsidR="00A64646" w:rsidRDefault="00DC533A">
            <w:pPr>
              <w:jc w:val="center"/>
              <w:rPr>
                <w:rFonts w:ascii="Segoe UI" w:hAnsi="Segoe UI" w:cs="Segoe UI"/>
                <w:color w:val="000000"/>
                <w:sz w:val="22"/>
                <w:szCs w:val="22"/>
                <w:lang w:val="en-US" w:eastAsia="ja-JP"/>
              </w:rPr>
            </w:pPr>
            <w:hyperlink r:id="rId18" w:history="1">
              <w:r w:rsidRPr="0070758A">
                <w:rPr>
                  <w:rStyle w:val="Hyperlink"/>
                  <w:rFonts w:ascii="Segoe UI" w:hAnsi="Segoe UI" w:cs="Segoe UI"/>
                  <w:sz w:val="22"/>
                  <w:szCs w:val="22"/>
                  <w:lang w:val="en-US" w:eastAsia="ja-JP"/>
                </w:rPr>
                <w:t>cthangavel@wootton-abingdon.oxon.sch.uk</w:t>
              </w:r>
            </w:hyperlink>
          </w:p>
          <w:p w14:paraId="578FFEBD" w14:textId="30EC5C5C" w:rsidR="00DC533A" w:rsidRPr="009E7630" w:rsidRDefault="00DC533A">
            <w:pPr>
              <w:jc w:val="center"/>
              <w:rPr>
                <w:rFonts w:ascii="Segoe UI" w:hAnsi="Segoe UI" w:cs="Segoe UI"/>
                <w:color w:val="000000"/>
                <w:sz w:val="22"/>
                <w:szCs w:val="22"/>
                <w:lang w:val="en-US" w:eastAsia="ja-JP"/>
              </w:rPr>
            </w:pPr>
          </w:p>
        </w:tc>
      </w:tr>
      <w:tr w:rsidR="00F46AB6" w:rsidRPr="009E7630" w14:paraId="432AACEA" w14:textId="77777777" w:rsidTr="00F57E87">
        <w:trPr>
          <w:trHeight w:val="811"/>
        </w:trPr>
        <w:tc>
          <w:tcPr>
            <w:tcW w:w="1916" w:type="dxa"/>
            <w:hideMark/>
          </w:tcPr>
          <w:p w14:paraId="01C49642" w14:textId="4FBE4440" w:rsidR="005E6721"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6DC5106E" w14:textId="77777777" w:rsidR="00A64646" w:rsidRPr="009E7630" w:rsidRDefault="00A64646">
            <w:pPr>
              <w:jc w:val="center"/>
              <w:rPr>
                <w:rFonts w:ascii="Segoe UI" w:hAnsi="Segoe UI" w:cs="Segoe UI"/>
                <w:color w:val="000000"/>
                <w:sz w:val="22"/>
                <w:szCs w:val="22"/>
                <w:lang w:val="en-US" w:eastAsia="ja-JP"/>
              </w:rPr>
            </w:pPr>
          </w:p>
          <w:p w14:paraId="6F876947" w14:textId="32CD5B66" w:rsidR="00A64646" w:rsidRPr="009E7630" w:rsidRDefault="00D03D5B" w:rsidP="00A92DA2">
            <w:pPr>
              <w:rPr>
                <w:rFonts w:ascii="Segoe UI" w:hAnsi="Segoe UI" w:cs="Segoe UI"/>
                <w:color w:val="000000"/>
                <w:sz w:val="22"/>
                <w:szCs w:val="22"/>
                <w:lang w:val="en-US" w:eastAsia="ja-JP"/>
              </w:rPr>
            </w:pPr>
            <w:r>
              <w:rPr>
                <w:rFonts w:ascii="Segoe UI" w:hAnsi="Segoe UI" w:cs="Segoe UI"/>
                <w:color w:val="000000"/>
                <w:sz w:val="22"/>
                <w:szCs w:val="22"/>
                <w:lang w:val="en-US" w:eastAsia="ja-JP"/>
              </w:rPr>
              <w:t>Mike Varnom</w:t>
            </w:r>
          </w:p>
          <w:p w14:paraId="38DEC194"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DA23525" w14:textId="7EBCB0B1" w:rsidR="00A64646" w:rsidRDefault="00A559E1">
            <w:pPr>
              <w:jc w:val="center"/>
              <w:rPr>
                <w:rFonts w:ascii="Segoe UI" w:hAnsi="Segoe UI" w:cs="Segoe UI"/>
                <w:color w:val="000000"/>
                <w:sz w:val="22"/>
                <w:szCs w:val="22"/>
                <w:lang w:val="en-US" w:eastAsia="ja-JP"/>
              </w:rPr>
            </w:pPr>
            <w:hyperlink r:id="rId19" w:history="1">
              <w:r w:rsidRPr="0070758A">
                <w:rPr>
                  <w:rStyle w:val="Hyperlink"/>
                  <w:rFonts w:ascii="Segoe UI" w:hAnsi="Segoe UI" w:cs="Segoe UI"/>
                  <w:sz w:val="22"/>
                  <w:szCs w:val="22"/>
                  <w:lang w:val="en-US" w:eastAsia="ja-JP"/>
                </w:rPr>
                <w:t>MVarnom@wootton-abingdon.oxon.sch.uk</w:t>
              </w:r>
            </w:hyperlink>
          </w:p>
          <w:p w14:paraId="54B51D1C" w14:textId="49C877A1" w:rsidR="00A559E1" w:rsidRPr="009E7630" w:rsidRDefault="00A559E1">
            <w:pPr>
              <w:jc w:val="center"/>
              <w:rPr>
                <w:rFonts w:ascii="Segoe UI" w:hAnsi="Segoe UI" w:cs="Segoe UI"/>
                <w:color w:val="000000"/>
                <w:sz w:val="22"/>
                <w:szCs w:val="22"/>
                <w:lang w:val="en-US" w:eastAsia="ja-JP"/>
              </w:rPr>
            </w:pPr>
          </w:p>
        </w:tc>
      </w:tr>
      <w:tr w:rsidR="00F46AB6" w:rsidRPr="009E7630" w14:paraId="31D552D7" w14:textId="77777777" w:rsidTr="00E31D1B">
        <w:trPr>
          <w:trHeight w:val="1551"/>
        </w:trPr>
        <w:tc>
          <w:tcPr>
            <w:tcW w:w="1916" w:type="dxa"/>
          </w:tcPr>
          <w:p w14:paraId="2B9FEF39" w14:textId="77777777" w:rsidR="00990A44" w:rsidRDefault="00990A44" w:rsidP="00A64646">
            <w:pPr>
              <w:jc w:val="center"/>
              <w:rPr>
                <w:rFonts w:ascii="Segoe UI" w:hAnsi="Segoe UI" w:cs="Segoe UI"/>
                <w:color w:val="000000"/>
                <w:sz w:val="22"/>
                <w:szCs w:val="22"/>
                <w:lang w:val="en-US" w:eastAsia="ja-JP"/>
              </w:rPr>
            </w:pPr>
          </w:p>
          <w:p w14:paraId="026F66EB" w14:textId="06CBE418" w:rsidR="00D7016C" w:rsidRDefault="00D7016C" w:rsidP="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 Authority Designated Officer</w:t>
            </w:r>
            <w:r>
              <w:rPr>
                <w:rFonts w:ascii="Segoe UI" w:hAnsi="Segoe UI" w:cs="Segoe UI"/>
                <w:color w:val="000000"/>
                <w:sz w:val="22"/>
                <w:szCs w:val="22"/>
                <w:lang w:val="en-US" w:eastAsia="ja-JP"/>
              </w:rPr>
              <w:t xml:space="preserve"> (LADO)</w:t>
            </w:r>
          </w:p>
          <w:p w14:paraId="7C2EEF87" w14:textId="77777777" w:rsidR="00D7016C" w:rsidRDefault="00D7016C" w:rsidP="00A64646">
            <w:pPr>
              <w:jc w:val="center"/>
              <w:rPr>
                <w:rFonts w:ascii="Segoe UI" w:hAnsi="Segoe UI" w:cs="Segoe UI"/>
                <w:color w:val="000000"/>
                <w:sz w:val="22"/>
                <w:szCs w:val="22"/>
                <w:lang w:val="en-US" w:eastAsia="ja-JP"/>
              </w:rPr>
            </w:pPr>
          </w:p>
          <w:p w14:paraId="445889DB" w14:textId="77777777" w:rsidR="00A64646" w:rsidRPr="009E7630" w:rsidRDefault="00A64646" w:rsidP="005E11C9">
            <w:pPr>
              <w:rPr>
                <w:rFonts w:ascii="Segoe UI" w:hAnsi="Segoe UI" w:cs="Segoe UI"/>
                <w:color w:val="000000"/>
                <w:sz w:val="22"/>
                <w:szCs w:val="22"/>
                <w:lang w:val="en-US" w:eastAsia="ja-JP"/>
              </w:rPr>
            </w:pPr>
          </w:p>
        </w:tc>
        <w:tc>
          <w:tcPr>
            <w:tcW w:w="2223" w:type="dxa"/>
          </w:tcPr>
          <w:p w14:paraId="13AD7C17" w14:textId="77777777" w:rsidR="00A64646" w:rsidRDefault="00A64646">
            <w:pPr>
              <w:jc w:val="center"/>
              <w:rPr>
                <w:rFonts w:ascii="Segoe UI" w:hAnsi="Segoe UI" w:cs="Segoe UI"/>
                <w:color w:val="000000"/>
                <w:sz w:val="22"/>
                <w:szCs w:val="22"/>
                <w:lang w:val="en-US" w:eastAsia="ja-JP"/>
              </w:rPr>
            </w:pPr>
          </w:p>
          <w:p w14:paraId="53888954" w14:textId="61011E80" w:rsidR="00D7016C" w:rsidRDefault="00D7016C" w:rsidP="00D7016C">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14:paraId="380947F0" w14:textId="77777777" w:rsidR="00D7016C" w:rsidRPr="009E7630" w:rsidRDefault="00D7016C" w:rsidP="00D7016C">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571995A8" w14:textId="77777777" w:rsidR="00D7016C" w:rsidRPr="00840EF8" w:rsidRDefault="00D7016C" w:rsidP="00D7016C">
            <w:pPr>
              <w:jc w:val="center"/>
              <w:rPr>
                <w:rFonts w:ascii="Segoe UI" w:hAnsi="Segoe UI" w:cs="Segoe UI"/>
                <w:color w:val="0070C0"/>
                <w:sz w:val="22"/>
                <w:szCs w:val="22"/>
                <w:lang w:val="en-US" w:eastAsia="ja-JP"/>
              </w:rPr>
            </w:pPr>
            <w:r>
              <w:rPr>
                <w:rFonts w:ascii="Segoe UI" w:hAnsi="Segoe UI" w:cs="Segoe UI"/>
                <w:sz w:val="22"/>
                <w:szCs w:val="22"/>
                <w:lang w:val="en-US" w:eastAsia="ja-JP"/>
              </w:rPr>
              <w:t>Amie Pilcher</w:t>
            </w:r>
          </w:p>
          <w:p w14:paraId="68626440" w14:textId="77777777" w:rsidR="00D7016C" w:rsidRDefault="00D7016C" w:rsidP="00E31D1B">
            <w:pPr>
              <w:jc w:val="center"/>
              <w:rPr>
                <w:rFonts w:ascii="Segoe UI" w:hAnsi="Segoe UI" w:cs="Segoe UI"/>
                <w:color w:val="000000"/>
                <w:sz w:val="22"/>
                <w:szCs w:val="22"/>
                <w:lang w:val="en-US" w:eastAsia="ja-JP"/>
              </w:rPr>
            </w:pPr>
          </w:p>
          <w:p w14:paraId="18CE4393" w14:textId="73C81B77" w:rsidR="00A64646" w:rsidRPr="009E7630" w:rsidRDefault="00A64646" w:rsidP="005E11C9">
            <w:pPr>
              <w:rPr>
                <w:rFonts w:ascii="Segoe UI" w:hAnsi="Segoe UI" w:cs="Segoe UI"/>
                <w:color w:val="000000"/>
                <w:sz w:val="22"/>
                <w:szCs w:val="22"/>
                <w:lang w:val="en-US" w:eastAsia="ja-JP"/>
              </w:rPr>
            </w:pPr>
          </w:p>
        </w:tc>
        <w:tc>
          <w:tcPr>
            <w:tcW w:w="4928" w:type="dxa"/>
          </w:tcPr>
          <w:p w14:paraId="3C032ECD" w14:textId="77777777" w:rsidR="00A64646" w:rsidRPr="009E7630" w:rsidRDefault="00A64646">
            <w:pPr>
              <w:jc w:val="center"/>
              <w:rPr>
                <w:rFonts w:ascii="Segoe UI" w:hAnsi="Segoe UI" w:cs="Segoe UI"/>
                <w:color w:val="000000"/>
                <w:sz w:val="22"/>
                <w:szCs w:val="22"/>
                <w:lang w:val="en-US" w:eastAsia="ja-JP"/>
              </w:rPr>
            </w:pPr>
          </w:p>
          <w:p w14:paraId="1C7BCF86" w14:textId="77777777" w:rsidR="00D7016C" w:rsidRPr="009E7630" w:rsidRDefault="00D7016C" w:rsidP="00D7016C">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54D4F84F" w14:textId="77777777" w:rsidR="00D7016C" w:rsidRDefault="00D7016C" w:rsidP="00D7016C">
            <w:pPr>
              <w:jc w:val="center"/>
              <w:rPr>
                <w:rFonts w:ascii="Segoe UI" w:hAnsi="Segoe UI" w:cs="Segoe UI"/>
                <w:color w:val="000000"/>
                <w:sz w:val="22"/>
                <w:szCs w:val="22"/>
                <w:lang w:val="en-US" w:eastAsia="ja-JP"/>
              </w:rPr>
            </w:pPr>
          </w:p>
          <w:p w14:paraId="0946C41F" w14:textId="77777777" w:rsidR="00D7016C" w:rsidRDefault="00D7016C" w:rsidP="00D7016C">
            <w:pPr>
              <w:jc w:val="center"/>
              <w:rPr>
                <w:rFonts w:ascii="Segoe UI" w:hAnsi="Segoe UI" w:cs="Segoe UI"/>
                <w:color w:val="000000"/>
                <w:sz w:val="22"/>
                <w:szCs w:val="22"/>
                <w:lang w:val="en-US" w:eastAsia="ja-JP"/>
              </w:rPr>
            </w:pPr>
            <w:hyperlink r:id="rId20" w:history="1">
              <w:r w:rsidRPr="00866E25">
                <w:rPr>
                  <w:rStyle w:val="Hyperlink"/>
                  <w:rFonts w:ascii="Segoe UI" w:hAnsi="Segoe UI" w:cs="Segoe UI"/>
                  <w:sz w:val="22"/>
                  <w:szCs w:val="22"/>
                  <w:lang w:val="en-US" w:eastAsia="ja-JP"/>
                </w:rPr>
                <w:t>Lado.safeguardingchildren@oxfordshire.gov.uk</w:t>
              </w:r>
            </w:hyperlink>
          </w:p>
          <w:p w14:paraId="3405CB9F" w14:textId="77777777" w:rsidR="00D7016C" w:rsidRDefault="00D7016C" w:rsidP="005E11C9">
            <w:pPr>
              <w:rPr>
                <w:rFonts w:ascii="Segoe UI" w:hAnsi="Segoe UI" w:cs="Segoe UI"/>
                <w:color w:val="000000"/>
                <w:sz w:val="22"/>
                <w:szCs w:val="22"/>
                <w:lang w:val="en-US" w:eastAsia="ja-JP"/>
              </w:rPr>
            </w:pPr>
          </w:p>
          <w:p w14:paraId="1F73A032" w14:textId="14B0905E" w:rsidR="00CC6EA3" w:rsidRPr="009E7630" w:rsidRDefault="00CC6EA3" w:rsidP="00D7016C">
            <w:pPr>
              <w:jc w:val="center"/>
              <w:rPr>
                <w:rFonts w:ascii="Segoe UI" w:hAnsi="Segoe UI" w:cs="Segoe UI"/>
                <w:color w:val="000000"/>
                <w:sz w:val="22"/>
                <w:szCs w:val="22"/>
                <w:lang w:val="en-US" w:eastAsia="ja-JP"/>
              </w:rPr>
            </w:pPr>
          </w:p>
        </w:tc>
      </w:tr>
      <w:tr w:rsidR="005E11C9" w:rsidRPr="009E7630" w14:paraId="2F625F1B" w14:textId="77777777" w:rsidTr="00E31D1B">
        <w:trPr>
          <w:trHeight w:val="1551"/>
        </w:trPr>
        <w:tc>
          <w:tcPr>
            <w:tcW w:w="1916" w:type="dxa"/>
          </w:tcPr>
          <w:p w14:paraId="5BCD8026" w14:textId="77777777" w:rsidR="005E11C9" w:rsidRDefault="005E11C9" w:rsidP="00A64646">
            <w:pPr>
              <w:jc w:val="center"/>
              <w:rPr>
                <w:rFonts w:ascii="Segoe UI" w:hAnsi="Segoe UI" w:cs="Segoe UI"/>
                <w:color w:val="000000"/>
                <w:sz w:val="22"/>
                <w:szCs w:val="22"/>
                <w:lang w:val="en-US" w:eastAsia="ja-JP"/>
              </w:rPr>
            </w:pPr>
          </w:p>
          <w:p w14:paraId="7F144950" w14:textId="77777777" w:rsidR="005E11C9" w:rsidRDefault="005E11C9" w:rsidP="00A64646">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Education Safeguarding Advisory Team (ESAT)</w:t>
            </w:r>
          </w:p>
          <w:p w14:paraId="5AF9582A" w14:textId="64D0B73B" w:rsidR="005E11C9" w:rsidRDefault="005E11C9" w:rsidP="00A64646">
            <w:pPr>
              <w:jc w:val="center"/>
              <w:rPr>
                <w:rFonts w:ascii="Segoe UI" w:hAnsi="Segoe UI" w:cs="Segoe UI"/>
                <w:color w:val="000000"/>
                <w:sz w:val="22"/>
                <w:szCs w:val="22"/>
                <w:lang w:val="en-US" w:eastAsia="ja-JP"/>
              </w:rPr>
            </w:pPr>
          </w:p>
        </w:tc>
        <w:tc>
          <w:tcPr>
            <w:tcW w:w="2223" w:type="dxa"/>
          </w:tcPr>
          <w:p w14:paraId="0868FD28" w14:textId="77777777" w:rsidR="005E11C9" w:rsidRDefault="005E11C9">
            <w:pPr>
              <w:jc w:val="center"/>
              <w:rPr>
                <w:rFonts w:ascii="Segoe UI" w:hAnsi="Segoe UI" w:cs="Segoe UI"/>
                <w:color w:val="000000"/>
                <w:sz w:val="22"/>
                <w:szCs w:val="22"/>
                <w:lang w:val="en-US" w:eastAsia="ja-JP"/>
              </w:rPr>
            </w:pPr>
          </w:p>
          <w:p w14:paraId="0A66B480" w14:textId="77777777" w:rsidR="005E11C9" w:rsidRP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 xml:space="preserve">Jo Lloyd </w:t>
            </w:r>
          </w:p>
          <w:p w14:paraId="21273B0A" w14:textId="77777777" w:rsidR="005E11C9" w:rsidRP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Becky Langstone</w:t>
            </w:r>
          </w:p>
          <w:p w14:paraId="2AB82D22" w14:textId="7910AC5F" w:rsid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Sophie Kendall</w:t>
            </w:r>
          </w:p>
        </w:tc>
        <w:tc>
          <w:tcPr>
            <w:tcW w:w="4928" w:type="dxa"/>
          </w:tcPr>
          <w:p w14:paraId="35DCB750" w14:textId="77777777" w:rsidR="005E11C9" w:rsidRDefault="005E11C9">
            <w:pPr>
              <w:jc w:val="center"/>
              <w:rPr>
                <w:rFonts w:ascii="Segoe UI" w:hAnsi="Segoe UI" w:cs="Segoe UI"/>
                <w:color w:val="000000"/>
                <w:sz w:val="22"/>
                <w:szCs w:val="22"/>
                <w:lang w:val="en-US" w:eastAsia="ja-JP"/>
              </w:rPr>
            </w:pPr>
          </w:p>
          <w:p w14:paraId="5D49A1F4" w14:textId="77777777" w:rsidR="005E11C9" w:rsidRDefault="005E11C9" w:rsidP="005E11C9">
            <w:pPr>
              <w:jc w:val="center"/>
              <w:rPr>
                <w:rFonts w:ascii="Segoe UI" w:hAnsi="Segoe UI" w:cs="Segoe UI"/>
                <w:color w:val="000000"/>
                <w:sz w:val="22"/>
                <w:szCs w:val="22"/>
                <w:lang w:val="en-US" w:eastAsia="ja-JP"/>
              </w:rPr>
            </w:pPr>
          </w:p>
          <w:p w14:paraId="5EC31B50" w14:textId="484D6C89" w:rsidR="005E11C9" w:rsidRPr="005E11C9" w:rsidRDefault="005E11C9" w:rsidP="005E11C9">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01865 810603</w:t>
            </w:r>
          </w:p>
          <w:p w14:paraId="43B0F9A2" w14:textId="48975CE4" w:rsidR="005E11C9" w:rsidRDefault="005E11C9" w:rsidP="005E11C9">
            <w:pPr>
              <w:jc w:val="center"/>
              <w:rPr>
                <w:rFonts w:ascii="Segoe UI" w:hAnsi="Segoe UI" w:cs="Segoe UI"/>
                <w:color w:val="000000"/>
                <w:sz w:val="22"/>
                <w:szCs w:val="22"/>
                <w:lang w:val="en-US" w:eastAsia="ja-JP"/>
              </w:rPr>
            </w:pPr>
            <w:hyperlink r:id="rId21" w:history="1">
              <w:r w:rsidRPr="00640F74">
                <w:rPr>
                  <w:rStyle w:val="Hyperlink"/>
                  <w:rFonts w:ascii="Segoe UI" w:hAnsi="Segoe UI" w:cs="Segoe UI"/>
                  <w:sz w:val="22"/>
                  <w:szCs w:val="22"/>
                  <w:lang w:val="en-US" w:eastAsia="ja-JP"/>
                </w:rPr>
                <w:t>ESAT.safeguardingchildren@oxfordshire.gov.uk</w:t>
              </w:r>
            </w:hyperlink>
          </w:p>
          <w:p w14:paraId="76A83E13" w14:textId="7DFBC5E4" w:rsidR="005E11C9" w:rsidRPr="009E7630" w:rsidRDefault="005E11C9" w:rsidP="005E11C9">
            <w:pPr>
              <w:jc w:val="center"/>
              <w:rPr>
                <w:rFonts w:ascii="Segoe UI" w:hAnsi="Segoe UI" w:cs="Segoe UI"/>
                <w:color w:val="000000"/>
                <w:sz w:val="22"/>
                <w:szCs w:val="22"/>
                <w:lang w:val="en-US" w:eastAsia="ja-JP"/>
              </w:rPr>
            </w:pPr>
          </w:p>
        </w:tc>
      </w:tr>
      <w:tr w:rsidR="00F46AB6" w:rsidRPr="009E7630" w14:paraId="277D43E2" w14:textId="77777777" w:rsidTr="00F57E87">
        <w:trPr>
          <w:trHeight w:val="1221"/>
        </w:trPr>
        <w:tc>
          <w:tcPr>
            <w:tcW w:w="1916" w:type="dxa"/>
          </w:tcPr>
          <w:p w14:paraId="2610F70D" w14:textId="510E884D"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73E2677D" w14:textId="0F3F891E" w:rsidR="00F46AB6" w:rsidRPr="009E7630" w:rsidRDefault="00371D5B">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 xml:space="preserve">Sammy-Jo </w:t>
            </w:r>
            <w:r w:rsidR="002C5B3F">
              <w:rPr>
                <w:rFonts w:ascii="Segoe UI" w:hAnsi="Segoe UI" w:cs="Segoe UI"/>
                <w:color w:val="000000"/>
                <w:sz w:val="22"/>
                <w:szCs w:val="22"/>
                <w:lang w:val="en-US" w:eastAsia="ja-JP"/>
              </w:rPr>
              <w:t>Hills</w:t>
            </w:r>
          </w:p>
        </w:tc>
        <w:tc>
          <w:tcPr>
            <w:tcW w:w="4928" w:type="dxa"/>
          </w:tcPr>
          <w:p w14:paraId="5BC3CE3E" w14:textId="5E6E533F" w:rsidR="00F46AB6" w:rsidRDefault="00371D5B">
            <w:pPr>
              <w:jc w:val="center"/>
              <w:rPr>
                <w:rFonts w:ascii="Segoe UI" w:hAnsi="Segoe UI" w:cs="Segoe UI"/>
                <w:color w:val="000000"/>
                <w:sz w:val="22"/>
                <w:szCs w:val="22"/>
                <w:lang w:val="en-US" w:eastAsia="ja-JP"/>
              </w:rPr>
            </w:pPr>
            <w:hyperlink r:id="rId22" w:history="1">
              <w:r w:rsidRPr="0070758A">
                <w:rPr>
                  <w:rStyle w:val="Hyperlink"/>
                  <w:rFonts w:ascii="Segoe UI" w:hAnsi="Segoe UI" w:cs="Segoe UI"/>
                  <w:sz w:val="22"/>
                  <w:szCs w:val="22"/>
                  <w:lang w:val="en-US" w:eastAsia="ja-JP"/>
                </w:rPr>
                <w:t>Sammy-Jo.Hills@oxfordshire.gov.uk</w:t>
              </w:r>
            </w:hyperlink>
          </w:p>
          <w:p w14:paraId="4FA92856" w14:textId="36D4A875" w:rsidR="00371D5B" w:rsidRPr="009E7630" w:rsidRDefault="00371D5B">
            <w:pPr>
              <w:jc w:val="center"/>
              <w:rPr>
                <w:rFonts w:ascii="Segoe UI" w:hAnsi="Segoe UI" w:cs="Segoe UI"/>
                <w:color w:val="000000"/>
                <w:sz w:val="22"/>
                <w:szCs w:val="22"/>
                <w:lang w:val="en-US" w:eastAsia="ja-JP"/>
              </w:rPr>
            </w:pPr>
          </w:p>
        </w:tc>
      </w:tr>
      <w:tr w:rsidR="00F46AB6" w:rsidRPr="009E7630" w14:paraId="76134419" w14:textId="77777777" w:rsidTr="00F57E87">
        <w:trPr>
          <w:trHeight w:val="971"/>
        </w:trPr>
        <w:tc>
          <w:tcPr>
            <w:tcW w:w="1916" w:type="dxa"/>
          </w:tcPr>
          <w:p w14:paraId="3121F9C4" w14:textId="3B49D5CB" w:rsidR="00F46AB6" w:rsidRPr="009E7630" w:rsidRDefault="00F46AB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w:t>
            </w:r>
            <w:r w:rsidR="009C17A3" w:rsidRPr="009E7630">
              <w:rPr>
                <w:rFonts w:ascii="Segoe UI" w:hAnsi="Segoe UI" w:cs="Segoe UI"/>
                <w:color w:val="000000"/>
                <w:sz w:val="22"/>
                <w:szCs w:val="22"/>
                <w:lang w:val="en-US" w:eastAsia="ja-JP"/>
              </w:rPr>
              <w:t>H</w:t>
            </w:r>
            <w:r w:rsidRPr="009E7630">
              <w:rPr>
                <w:rFonts w:ascii="Segoe UI" w:hAnsi="Segoe UI" w:cs="Segoe UI"/>
                <w:color w:val="000000"/>
                <w:sz w:val="22"/>
                <w:szCs w:val="22"/>
                <w:lang w:val="en-US" w:eastAsia="ja-JP"/>
              </w:rPr>
              <w:t xml:space="preserve">ub (MASH) </w:t>
            </w:r>
          </w:p>
        </w:tc>
        <w:tc>
          <w:tcPr>
            <w:tcW w:w="2223" w:type="dxa"/>
          </w:tcPr>
          <w:p w14:paraId="7F77B1EF" w14:textId="3AB0571B" w:rsidR="00F46AB6" w:rsidRPr="009E7630" w:rsidRDefault="00F46AB6">
            <w:pPr>
              <w:jc w:val="center"/>
              <w:rPr>
                <w:rFonts w:ascii="Segoe UI" w:hAnsi="Segoe UI" w:cs="Segoe UI"/>
                <w:color w:val="000000"/>
                <w:sz w:val="22"/>
                <w:szCs w:val="22"/>
                <w:lang w:val="en-US" w:eastAsia="ja-JP"/>
              </w:rPr>
            </w:pPr>
          </w:p>
        </w:tc>
        <w:tc>
          <w:tcPr>
            <w:tcW w:w="4928" w:type="dxa"/>
          </w:tcPr>
          <w:p w14:paraId="2DF226F2" w14:textId="77777777" w:rsidR="00F46AB6" w:rsidRPr="009E7630" w:rsidRDefault="00F46AB6">
            <w:pPr>
              <w:jc w:val="center"/>
              <w:rPr>
                <w:rFonts w:ascii="Segoe UI" w:hAnsi="Segoe UI" w:cs="Segoe UI"/>
                <w:color w:val="000000"/>
                <w:sz w:val="22"/>
                <w:szCs w:val="22"/>
                <w:lang w:val="en-US" w:eastAsia="ja-JP"/>
              </w:rPr>
            </w:pPr>
          </w:p>
          <w:p w14:paraId="3DCCD4FA" w14:textId="77777777" w:rsidR="00F46AB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F46AB6" w:rsidRPr="009E7630" w14:paraId="6204412B" w14:textId="77777777" w:rsidTr="00F57E87">
        <w:trPr>
          <w:trHeight w:val="971"/>
        </w:trPr>
        <w:tc>
          <w:tcPr>
            <w:tcW w:w="1916" w:type="dxa"/>
          </w:tcPr>
          <w:p w14:paraId="1D84693C" w14:textId="77777777" w:rsidR="00E31D1B" w:rsidRDefault="00E31D1B" w:rsidP="005E6721">
            <w:pPr>
              <w:jc w:val="center"/>
              <w:rPr>
                <w:rFonts w:ascii="Segoe UI" w:hAnsi="Segoe UI" w:cs="Segoe UI"/>
                <w:color w:val="000000"/>
                <w:sz w:val="22"/>
                <w:szCs w:val="22"/>
                <w:lang w:val="en-US" w:eastAsia="ja-JP"/>
              </w:rPr>
            </w:pPr>
          </w:p>
          <w:p w14:paraId="191E8DF7" w14:textId="58891200" w:rsidR="00A64646" w:rsidRPr="009E7630" w:rsidRDefault="00A64646" w:rsidP="005E6721">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Emergency Duty Team (EDT)</w:t>
            </w:r>
          </w:p>
        </w:tc>
        <w:tc>
          <w:tcPr>
            <w:tcW w:w="2223" w:type="dxa"/>
          </w:tcPr>
          <w:p w14:paraId="4438E903"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564FFF57" w14:textId="77777777" w:rsidR="00A64646" w:rsidRPr="009E7630" w:rsidRDefault="00A64646">
            <w:pPr>
              <w:jc w:val="center"/>
              <w:rPr>
                <w:rFonts w:ascii="Segoe UI" w:hAnsi="Segoe UI" w:cs="Segoe UI"/>
                <w:color w:val="000000"/>
                <w:sz w:val="22"/>
                <w:szCs w:val="22"/>
                <w:lang w:val="en-US" w:eastAsia="ja-JP"/>
              </w:rPr>
            </w:pPr>
          </w:p>
          <w:p w14:paraId="560391FC" w14:textId="031124CE" w:rsidR="00A64646" w:rsidRPr="009E7630" w:rsidRDefault="00180942">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F46AB6" w:rsidRPr="009E7630" w14:paraId="669380BE" w14:textId="77777777" w:rsidTr="00F57E87">
        <w:trPr>
          <w:trHeight w:val="971"/>
        </w:trPr>
        <w:tc>
          <w:tcPr>
            <w:tcW w:w="1916" w:type="dxa"/>
          </w:tcPr>
          <w:p w14:paraId="394E5678" w14:textId="77777777" w:rsidR="00A92DA2" w:rsidRDefault="00A92DA2" w:rsidP="00A92DA2">
            <w:pPr>
              <w:jc w:val="center"/>
              <w:rPr>
                <w:rFonts w:ascii="Segoe UI" w:hAnsi="Segoe UI" w:cs="Segoe UI"/>
                <w:color w:val="000000"/>
                <w:sz w:val="22"/>
                <w:szCs w:val="22"/>
                <w:lang w:val="en-US" w:eastAsia="ja-JP"/>
              </w:rPr>
            </w:pPr>
          </w:p>
          <w:p w14:paraId="784E7E97" w14:textId="51B8CAF1" w:rsidR="00A6464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A64646" w:rsidRPr="009E7630" w:rsidRDefault="00A64646">
            <w:pPr>
              <w:jc w:val="center"/>
              <w:rPr>
                <w:rFonts w:ascii="Segoe UI" w:hAnsi="Segoe UI" w:cs="Segoe UI"/>
                <w:color w:val="000000"/>
                <w:sz w:val="22"/>
                <w:szCs w:val="22"/>
                <w:lang w:val="en-US" w:eastAsia="ja-JP"/>
              </w:rPr>
            </w:pPr>
          </w:p>
        </w:tc>
        <w:tc>
          <w:tcPr>
            <w:tcW w:w="4928" w:type="dxa"/>
          </w:tcPr>
          <w:p w14:paraId="2B1D612B" w14:textId="77777777" w:rsidR="00A64646" w:rsidRPr="009E7630" w:rsidRDefault="00A64646">
            <w:pPr>
              <w:jc w:val="center"/>
              <w:rPr>
                <w:rFonts w:ascii="Segoe UI" w:hAnsi="Segoe UI" w:cs="Segoe UI"/>
                <w:color w:val="000000"/>
                <w:sz w:val="22"/>
                <w:szCs w:val="22"/>
                <w:lang w:val="en-US" w:eastAsia="ja-JP"/>
              </w:rPr>
            </w:pPr>
          </w:p>
          <w:p w14:paraId="44901572" w14:textId="4DE5BCFD" w:rsidR="00F46AB6" w:rsidRPr="009E7630" w:rsidRDefault="00A64646" w:rsidP="00A92DA2">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4CBEB182" w14:textId="77777777" w:rsidR="005734EF" w:rsidRDefault="005734EF" w:rsidP="00823898">
      <w:pPr>
        <w:rPr>
          <w:rFonts w:ascii="Segoe UI" w:hAnsi="Segoe UI" w:cs="Segoe UI"/>
          <w:sz w:val="22"/>
          <w:szCs w:val="22"/>
        </w:rPr>
      </w:pPr>
    </w:p>
    <w:p w14:paraId="0BC02D8C" w14:textId="09604188"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 xml:space="preserve">It is essential that everybody working in a school or college understands their safeguarding responsibilities. Everyone who </w:t>
      </w:r>
      <w:proofErr w:type="gramStart"/>
      <w:r w:rsidRPr="009E7630">
        <w:rPr>
          <w:rFonts w:ascii="Segoe UI" w:hAnsi="Segoe UI" w:cs="Segoe UI"/>
          <w:sz w:val="22"/>
          <w:szCs w:val="22"/>
        </w:rPr>
        <w:t>comes into contact with</w:t>
      </w:r>
      <w:proofErr w:type="gramEnd"/>
      <w:r w:rsidRPr="009E7630">
        <w:rPr>
          <w:rFonts w:ascii="Segoe UI" w:hAnsi="Segoe UI" w:cs="Segoe UI"/>
          <w:sz w:val="22"/>
          <w:szCs w:val="22"/>
        </w:rPr>
        <w:t xml:space="preserve">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2BAB1E91" w:rsidR="00D9335A"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 or </w:t>
      </w:r>
      <w:r w:rsidR="00C9753D">
        <w:rPr>
          <w:rFonts w:ascii="Segoe UI" w:hAnsi="Segoe UI" w:cs="Segoe UI"/>
          <w:sz w:val="22"/>
          <w:szCs w:val="22"/>
        </w:rPr>
        <w:t xml:space="preserve">are </w:t>
      </w:r>
      <w:r w:rsidR="006F5A38">
        <w:rPr>
          <w:rFonts w:ascii="Segoe UI" w:hAnsi="Segoe UI" w:cs="Segoe UI"/>
          <w:sz w:val="22"/>
          <w:szCs w:val="22"/>
        </w:rPr>
        <w:t>suffering abuse, harm or neglect</w:t>
      </w:r>
      <w:r w:rsidRPr="009E7630">
        <w:rPr>
          <w:rFonts w:ascii="Segoe UI" w:hAnsi="Segoe UI" w:cs="Segoe UI"/>
          <w:sz w:val="22"/>
          <w:szCs w:val="22"/>
        </w:rPr>
        <w:t xml:space="preserve">. </w:t>
      </w:r>
      <w:hyperlink r:id="rId23" w:history="1">
        <w:r w:rsidR="00401B23" w:rsidRPr="003E3C64">
          <w:rPr>
            <w:rStyle w:val="Hyperlink"/>
            <w:rFonts w:ascii="Segoe UI" w:hAnsi="Segoe UI" w:cs="Segoe UI"/>
            <w:sz w:val="22"/>
            <w:szCs w:val="22"/>
          </w:rPr>
          <w:t>https://www.oscp.org.uk/concerned-about-a-child/</w:t>
        </w:r>
      </w:hyperlink>
    </w:p>
    <w:p w14:paraId="4410CC7A" w14:textId="77777777" w:rsidR="00D9335A" w:rsidRPr="009E7630" w:rsidRDefault="00D9335A" w:rsidP="002218F1">
      <w:pPr>
        <w:rPr>
          <w:rFonts w:ascii="Segoe UI" w:hAnsi="Segoe UI" w:cs="Segoe UI"/>
          <w:sz w:val="22"/>
          <w:szCs w:val="22"/>
        </w:rPr>
      </w:pPr>
    </w:p>
    <w:p w14:paraId="64983970" w14:textId="5BC166C7"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5C82FD22" w14:textId="151461C3" w:rsidR="00137E07" w:rsidRPr="00654161" w:rsidRDefault="00137E07" w:rsidP="00C9753D">
      <w:pPr>
        <w:rPr>
          <w:rFonts w:ascii="Segoe UI" w:hAnsi="Segoe UI" w:cs="Segoe UI"/>
          <w:iCs/>
          <w:sz w:val="22"/>
          <w:szCs w:val="22"/>
        </w:rPr>
      </w:pPr>
    </w:p>
    <w:p w14:paraId="3C4128B1" w14:textId="77777777" w:rsidR="004405D7" w:rsidRPr="00AC00BF" w:rsidRDefault="004405D7" w:rsidP="004405D7">
      <w:pPr>
        <w:ind w:left="720"/>
        <w:jc w:val="both"/>
        <w:rPr>
          <w:rFonts w:ascii="Segoe UI" w:hAnsi="Segoe UI" w:cs="Segoe UI"/>
          <w:iCs/>
          <w:color w:val="000000" w:themeColor="text1"/>
          <w:sz w:val="22"/>
          <w:szCs w:val="22"/>
        </w:rPr>
      </w:pPr>
      <w:bookmarkStart w:id="3" w:name="_Hlk139374326"/>
      <w:r w:rsidRPr="00654161">
        <w:rPr>
          <w:rFonts w:ascii="Segoe UI" w:hAnsi="Segoe UI" w:cs="Segoe UI"/>
          <w:iCs/>
          <w:sz w:val="22"/>
          <w:szCs w:val="22"/>
        </w:rPr>
        <w:t>Working Together to Safeguard Children 2023: A guide to multi-agency working to help, protect and promote the welfare of children, December 2023</w:t>
      </w:r>
      <w:r w:rsidRPr="004405D7">
        <w:rPr>
          <w:rFonts w:ascii="Segoe UI" w:hAnsi="Segoe UI" w:cs="Segoe UI"/>
          <w:iCs/>
          <w:color w:val="0070C0"/>
          <w:sz w:val="22"/>
          <w:szCs w:val="22"/>
        </w:rPr>
        <w:t xml:space="preserve">: </w:t>
      </w:r>
      <w:hyperlink r:id="rId24" w:history="1">
        <w:r w:rsidRPr="00AC00BF">
          <w:rPr>
            <w:rStyle w:val="Hyperlink"/>
            <w:rFonts w:ascii="Segoe UI" w:hAnsi="Segoe UI" w:cs="Segoe UI"/>
            <w:iCs/>
            <w:color w:val="000000" w:themeColor="text1"/>
            <w:sz w:val="22"/>
            <w:szCs w:val="22"/>
          </w:rPr>
          <w:t>Working together to safeguard children 2023: statutory guidance (publishing.service.gov.uk)</w:t>
        </w:r>
      </w:hyperlink>
    </w:p>
    <w:p w14:paraId="2AC2EBE3" w14:textId="77777777" w:rsidR="004405D7" w:rsidRPr="00AC00BF" w:rsidRDefault="004405D7" w:rsidP="004405D7">
      <w:pPr>
        <w:ind w:left="720"/>
        <w:jc w:val="both"/>
        <w:rPr>
          <w:rFonts w:ascii="Segoe UI" w:hAnsi="Segoe UI" w:cs="Segoe UI"/>
          <w:iCs/>
          <w:color w:val="000000" w:themeColor="text1"/>
          <w:sz w:val="22"/>
          <w:szCs w:val="22"/>
        </w:rPr>
      </w:pPr>
    </w:p>
    <w:p w14:paraId="12E03849" w14:textId="508FDCF9" w:rsidR="004405D7" w:rsidRPr="00AC00BF" w:rsidRDefault="004405D7" w:rsidP="004405D7">
      <w:pPr>
        <w:ind w:left="720"/>
        <w:jc w:val="both"/>
        <w:rPr>
          <w:rFonts w:ascii="Segoe UI" w:hAnsi="Segoe UI" w:cs="Segoe UI"/>
          <w:iCs/>
          <w:color w:val="000000" w:themeColor="text1"/>
          <w:sz w:val="22"/>
          <w:szCs w:val="22"/>
        </w:rPr>
      </w:pPr>
      <w:r w:rsidRPr="00AC00BF">
        <w:rPr>
          <w:rFonts w:ascii="Segoe UI" w:hAnsi="Segoe UI" w:cs="Segoe UI"/>
          <w:iCs/>
          <w:color w:val="000000" w:themeColor="text1"/>
          <w:sz w:val="22"/>
          <w:szCs w:val="22"/>
        </w:rPr>
        <w:t>Keeping Children Safe in Education: Statutory Guidance for Schools and Colleges, September 202</w:t>
      </w:r>
      <w:r w:rsidR="00654161" w:rsidRPr="00AC00BF">
        <w:rPr>
          <w:rFonts w:ascii="Segoe UI" w:hAnsi="Segoe UI" w:cs="Segoe UI"/>
          <w:iCs/>
          <w:color w:val="000000" w:themeColor="text1"/>
          <w:sz w:val="22"/>
          <w:szCs w:val="22"/>
        </w:rPr>
        <w:t>5</w:t>
      </w:r>
    </w:p>
    <w:p w14:paraId="3EDC13AC" w14:textId="77777777" w:rsidR="004405D7" w:rsidRPr="00AC00BF" w:rsidRDefault="004405D7" w:rsidP="004405D7">
      <w:pPr>
        <w:ind w:firstLine="720"/>
        <w:jc w:val="both"/>
        <w:rPr>
          <w:rFonts w:ascii="Segoe UI" w:hAnsi="Segoe UI" w:cs="Segoe UI"/>
          <w:iCs/>
          <w:color w:val="000000" w:themeColor="text1"/>
          <w:sz w:val="22"/>
          <w:szCs w:val="22"/>
        </w:rPr>
      </w:pPr>
      <w:hyperlink r:id="rId25" w:history="1">
        <w:r w:rsidRPr="00AC00BF">
          <w:rPr>
            <w:rStyle w:val="Hyperlink"/>
            <w:rFonts w:ascii="Segoe UI" w:hAnsi="Segoe UI" w:cs="Segoe UI"/>
            <w:iCs/>
            <w:color w:val="000000" w:themeColor="text1"/>
            <w:sz w:val="22"/>
            <w:szCs w:val="22"/>
          </w:rPr>
          <w:t>www.gov.uk/government/publications/keeping-children-safe-in-education--2</w:t>
        </w:r>
      </w:hyperlink>
      <w:r w:rsidRPr="00AC00BF">
        <w:rPr>
          <w:rFonts w:ascii="Segoe UI" w:hAnsi="Segoe UI" w:cs="Segoe UI"/>
          <w:iCs/>
          <w:color w:val="000000" w:themeColor="text1"/>
          <w:sz w:val="22"/>
          <w:szCs w:val="22"/>
        </w:rPr>
        <w:t xml:space="preserve"> </w:t>
      </w:r>
    </w:p>
    <w:bookmarkEnd w:id="3"/>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7DE23DF5" w14:textId="77777777" w:rsidR="00C9753D" w:rsidRDefault="00C9753D" w:rsidP="00137E07">
      <w:pPr>
        <w:ind w:firstLine="720"/>
        <w:rPr>
          <w:rFonts w:ascii="Segoe UI" w:hAnsi="Segoe UI" w:cs="Segoe UI"/>
          <w:color w:val="000000"/>
          <w:sz w:val="22"/>
          <w:szCs w:val="22"/>
        </w:rPr>
      </w:pPr>
    </w:p>
    <w:p w14:paraId="3E4C7F2D" w14:textId="77777777" w:rsidR="00C9753D" w:rsidRDefault="00C9753D" w:rsidP="00137E07">
      <w:pPr>
        <w:ind w:firstLine="720"/>
        <w:rPr>
          <w:rFonts w:ascii="Segoe UI" w:hAnsi="Segoe UI" w:cs="Segoe UI"/>
          <w:color w:val="000000"/>
          <w:sz w:val="22"/>
          <w:szCs w:val="22"/>
        </w:rPr>
      </w:pPr>
    </w:p>
    <w:p w14:paraId="1D94391F" w14:textId="77777777" w:rsidR="000711CE" w:rsidRDefault="000711CE"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4"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4"/>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2218F1">
      <w:pPr>
        <w:ind w:right="-759"/>
        <w:rPr>
          <w:rFonts w:ascii="Segoe UI" w:hAnsi="Segoe UI" w:cs="Segoe UI"/>
          <w:color w:val="0070C0"/>
          <w:sz w:val="22"/>
          <w:szCs w:val="22"/>
        </w:rPr>
      </w:pPr>
    </w:p>
    <w:p w14:paraId="3EE8676C" w14:textId="217E7C90" w:rsidR="001A5FF2" w:rsidRDefault="00A92DA2" w:rsidP="002218F1">
      <w:pPr>
        <w:ind w:left="720" w:right="-759" w:hanging="720"/>
        <w:rPr>
          <w:rFonts w:ascii="Segoe UI" w:hAnsi="Segoe UI" w:cs="Segoe UI"/>
          <w:sz w:val="22"/>
          <w:szCs w:val="22"/>
        </w:rPr>
      </w:pPr>
      <w:bookmarkStart w:id="5" w:name="_Hlk107762306"/>
      <w:r w:rsidRPr="00654161">
        <w:rPr>
          <w:rFonts w:ascii="Segoe UI" w:hAnsi="Segoe UI" w:cs="Segoe UI"/>
          <w:sz w:val="22"/>
          <w:szCs w:val="22"/>
        </w:rPr>
        <w:t>3.</w:t>
      </w:r>
      <w:r w:rsidR="00261D77" w:rsidRPr="00654161">
        <w:rPr>
          <w:rFonts w:ascii="Segoe UI" w:hAnsi="Segoe UI" w:cs="Segoe UI"/>
          <w:sz w:val="22"/>
          <w:szCs w:val="22"/>
        </w:rPr>
        <w:t>5</w:t>
      </w:r>
      <w:r w:rsidRPr="00654161">
        <w:rPr>
          <w:rFonts w:ascii="Segoe UI" w:hAnsi="Segoe UI" w:cs="Segoe UI"/>
          <w:sz w:val="22"/>
          <w:szCs w:val="22"/>
        </w:rPr>
        <w:t>.</w:t>
      </w:r>
      <w:r w:rsidR="00E15FE3" w:rsidRPr="00654161">
        <w:rPr>
          <w:rFonts w:ascii="Segoe UI" w:hAnsi="Segoe UI" w:cs="Segoe UI"/>
          <w:sz w:val="22"/>
          <w:szCs w:val="22"/>
        </w:rPr>
        <w:tab/>
      </w:r>
      <w:r w:rsidR="00E171E5" w:rsidRPr="00654161">
        <w:rPr>
          <w:rFonts w:ascii="Segoe UI" w:hAnsi="Segoe UI" w:cs="Segoe UI"/>
          <w:sz w:val="22"/>
          <w:szCs w:val="22"/>
        </w:rPr>
        <w:t>The school and governing body takes all reasonable action to limit children’s exposure to the risks from the school’s IT system and ensure</w:t>
      </w:r>
      <w:r w:rsidR="006F5A38" w:rsidRPr="00654161">
        <w:rPr>
          <w:rFonts w:ascii="Segoe UI" w:hAnsi="Segoe UI" w:cs="Segoe UI"/>
          <w:sz w:val="22"/>
          <w:szCs w:val="22"/>
        </w:rPr>
        <w:t>s</w:t>
      </w:r>
      <w:r w:rsidR="00E171E5" w:rsidRPr="00654161">
        <w:rPr>
          <w:rFonts w:ascii="Segoe UI" w:hAnsi="Segoe UI" w:cs="Segoe UI"/>
          <w:sz w:val="22"/>
          <w:szCs w:val="22"/>
        </w:rPr>
        <w:t xml:space="preserve"> the school has appropriate filters and monitoring systems in place and regularly review their effectiveness</w:t>
      </w:r>
      <w:r w:rsidR="00C9753D">
        <w:rPr>
          <w:rFonts w:ascii="Segoe UI" w:hAnsi="Segoe UI" w:cs="Segoe UI"/>
          <w:sz w:val="22"/>
          <w:szCs w:val="22"/>
        </w:rPr>
        <w:t>.</w:t>
      </w:r>
    </w:p>
    <w:p w14:paraId="3F717924" w14:textId="77777777" w:rsidR="00C9753D" w:rsidRPr="00654161" w:rsidRDefault="00C9753D" w:rsidP="002218F1">
      <w:pPr>
        <w:ind w:left="720" w:right="-759" w:hanging="720"/>
        <w:rPr>
          <w:rFonts w:ascii="Segoe UI" w:hAnsi="Segoe UI" w:cs="Segoe UI"/>
          <w:sz w:val="22"/>
          <w:szCs w:val="22"/>
        </w:rPr>
      </w:pPr>
    </w:p>
    <w:bookmarkEnd w:id="5"/>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07A980BE"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1F33A045"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w:t>
      </w:r>
      <w:r w:rsidR="005F5957">
        <w:rPr>
          <w:rFonts w:ascii="Segoe UI" w:hAnsi="Segoe UI" w:cs="Segoe UI"/>
          <w:bCs/>
          <w:color w:val="000000"/>
          <w:sz w:val="22"/>
          <w:szCs w:val="22"/>
        </w:rPr>
        <w:t xml:space="preserve">ensuring they </w:t>
      </w:r>
      <w:r w:rsidR="001A5FF2" w:rsidRPr="009E7630">
        <w:rPr>
          <w:rFonts w:ascii="Segoe UI" w:hAnsi="Segoe UI" w:cs="Segoe UI"/>
          <w:bCs/>
          <w:color w:val="000000"/>
          <w:sz w:val="22"/>
          <w:szCs w:val="22"/>
        </w:rPr>
        <w:t>are listened to</w:t>
      </w:r>
      <w:r w:rsidR="00C9753D">
        <w:rPr>
          <w:rFonts w:ascii="Segoe UI" w:hAnsi="Segoe UI" w:cs="Segoe UI"/>
          <w:bCs/>
          <w:color w:val="000000"/>
          <w:sz w:val="22"/>
          <w:szCs w:val="22"/>
        </w:rPr>
        <w:t xml:space="preserve"> by a </w:t>
      </w:r>
      <w:r w:rsidR="001A5FF2" w:rsidRPr="009E7630">
        <w:rPr>
          <w:rFonts w:ascii="Segoe UI" w:hAnsi="Segoe UI" w:cs="Segoe UI"/>
          <w:color w:val="000000"/>
          <w:sz w:val="22"/>
          <w:szCs w:val="22"/>
        </w:rPr>
        <w:t>range of appropriate adults</w:t>
      </w:r>
      <w:r w:rsidR="00C9753D">
        <w:rPr>
          <w:rFonts w:ascii="Segoe UI" w:hAnsi="Segoe UI" w:cs="Segoe UI"/>
          <w:color w:val="000000"/>
          <w:sz w:val="22"/>
          <w:szCs w:val="22"/>
        </w:rPr>
        <w:t>.</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7DE631BC"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t>
      </w:r>
      <w:r w:rsidR="00C9753D">
        <w:rPr>
          <w:rFonts w:ascii="Segoe UI" w:hAnsi="Segoe UI" w:cs="Segoe UI"/>
          <w:color w:val="000000"/>
          <w:sz w:val="22"/>
          <w:szCs w:val="22"/>
        </w:rPr>
        <w:t xml:space="preserve">and responding to concerns of </w:t>
      </w:r>
      <w:r w:rsidR="001A5FF2" w:rsidRPr="009E7630">
        <w:rPr>
          <w:rFonts w:ascii="Segoe UI" w:hAnsi="Segoe UI" w:cs="Segoe UI"/>
          <w:color w:val="000000"/>
          <w:sz w:val="22"/>
          <w:szCs w:val="22"/>
        </w:rPr>
        <w:t>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3A8F7C6A" w14:textId="3F595DAF" w:rsidR="00D0116B" w:rsidRPr="00C9753D" w:rsidRDefault="004405D7" w:rsidP="00C9753D">
      <w:pPr>
        <w:numPr>
          <w:ilvl w:val="0"/>
          <w:numId w:val="37"/>
        </w:numPr>
        <w:jc w:val="both"/>
        <w:rPr>
          <w:rFonts w:ascii="Segoe UI" w:hAnsi="Segoe UI" w:cs="Segoe UI"/>
          <w:bCs/>
          <w:sz w:val="22"/>
          <w:szCs w:val="22"/>
        </w:rPr>
      </w:pPr>
      <w:bookmarkStart w:id="6" w:name="_Hlk156809949"/>
      <w:r w:rsidRPr="00654161">
        <w:rPr>
          <w:rFonts w:ascii="Segoe UI" w:hAnsi="Segoe UI" w:cs="Segoe UI"/>
          <w:bCs/>
          <w:sz w:val="22"/>
          <w:szCs w:val="22"/>
        </w:rPr>
        <w:lastRenderedPageBreak/>
        <w:t xml:space="preserve">liaising and working together with other support services and those agencies involved in safeguarding children, including Early Help and preventative services as required in Working Together to Safeguarding Children 2023 </w:t>
      </w:r>
      <w:bookmarkEnd w:id="6"/>
    </w:p>
    <w:p w14:paraId="2DA4B29E" w14:textId="1B738E00"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w:t>
      </w:r>
      <w:r w:rsidR="00C9753D">
        <w:rPr>
          <w:rFonts w:ascii="Segoe UI" w:hAnsi="Segoe UI" w:cs="Segoe UI"/>
          <w:color w:val="000000"/>
          <w:sz w:val="22"/>
          <w:szCs w:val="22"/>
        </w:rPr>
        <w:t>s.</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654161" w:rsidRDefault="00E171E5" w:rsidP="00A953EE">
      <w:pPr>
        <w:pStyle w:val="ListParagraph"/>
        <w:numPr>
          <w:ilvl w:val="0"/>
          <w:numId w:val="40"/>
        </w:numPr>
        <w:rPr>
          <w:rFonts w:ascii="Segoe UI" w:hAnsi="Segoe UI" w:cs="Segoe UI"/>
          <w:bCs/>
          <w:sz w:val="22"/>
          <w:szCs w:val="22"/>
        </w:rPr>
      </w:pPr>
      <w:r w:rsidRPr="00654161">
        <w:rPr>
          <w:rFonts w:ascii="Segoe UI" w:hAnsi="Segoe UI" w:cs="Segoe UI"/>
          <w:bCs/>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3F7FA038"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AC00BF">
        <w:rPr>
          <w:rFonts w:ascii="Segoe UI" w:hAnsi="Segoe UI" w:cs="Segoe UI"/>
          <w:bCs/>
          <w:color w:val="000000" w:themeColor="text1"/>
          <w:sz w:val="22"/>
          <w:szCs w:val="22"/>
        </w:rPr>
        <w:t xml:space="preserve">acknowledging the importance of ‘contextual safeguarding’, </w:t>
      </w:r>
      <w:hyperlink r:id="rId26" w:history="1">
        <w:r w:rsidR="004405D7" w:rsidRPr="00AC00BF">
          <w:rPr>
            <w:rStyle w:val="Hyperlink"/>
            <w:rFonts w:ascii="Segoe UI" w:hAnsi="Segoe UI" w:cs="Segoe UI"/>
            <w:bCs/>
            <w:color w:val="000000" w:themeColor="text1"/>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67452389"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w:t>
      </w:r>
      <w:r w:rsidR="00F36555">
        <w:rPr>
          <w:rFonts w:ascii="Segoe UI" w:hAnsi="Segoe UI" w:cs="Segoe UI"/>
          <w:bCs/>
          <w:color w:val="000000"/>
          <w:sz w:val="22"/>
          <w:szCs w:val="22"/>
        </w:rPr>
        <w:t xml:space="preserve">local </w:t>
      </w:r>
      <w:r w:rsidR="00D0116B" w:rsidRPr="009E7630">
        <w:rPr>
          <w:rFonts w:ascii="Segoe UI" w:hAnsi="Segoe UI" w:cs="Segoe UI"/>
          <w:bCs/>
          <w:color w:val="000000"/>
          <w:sz w:val="22"/>
          <w:szCs w:val="22"/>
        </w:rPr>
        <w:t xml:space="preserve">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227FFED9"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w:t>
      </w:r>
      <w:r w:rsidR="00D4574B">
        <w:rPr>
          <w:rFonts w:ascii="Segoe UI" w:hAnsi="Segoe UI" w:cs="Segoe UI"/>
          <w:bCs/>
          <w:color w:val="000000"/>
          <w:sz w:val="22"/>
          <w:szCs w:val="22"/>
        </w:rPr>
        <w:t xml:space="preserve">, </w:t>
      </w:r>
      <w:r w:rsidR="00D4574B" w:rsidRPr="00AC00BF">
        <w:rPr>
          <w:rFonts w:ascii="Segoe UI" w:hAnsi="Segoe UI" w:cs="Segoe UI"/>
          <w:bCs/>
          <w:color w:val="000000" w:themeColor="text1"/>
          <w:sz w:val="22"/>
          <w:szCs w:val="22"/>
        </w:rPr>
        <w:t>in kinship care</w:t>
      </w:r>
      <w:r w:rsidRPr="00AC00BF">
        <w:rPr>
          <w:rFonts w:ascii="Segoe UI" w:hAnsi="Segoe UI" w:cs="Segoe UI"/>
          <w:bCs/>
          <w:color w:val="000000" w:themeColor="text1"/>
          <w:sz w:val="22"/>
          <w:szCs w:val="22"/>
        </w:rPr>
        <w:t xml:space="preserve"> </w:t>
      </w:r>
      <w:r w:rsidRPr="009E7630">
        <w:rPr>
          <w:rFonts w:ascii="Segoe UI" w:hAnsi="Segoe UI" w:cs="Segoe UI"/>
          <w:bCs/>
          <w:color w:val="000000"/>
          <w:sz w:val="22"/>
          <w:szCs w:val="22"/>
        </w:rPr>
        <w:t xml:space="preserve">or has been previously looked after by the Local Authority potentially remains vulnerable and </w:t>
      </w:r>
      <w:r w:rsidR="005F5957">
        <w:rPr>
          <w:rFonts w:ascii="Segoe UI" w:hAnsi="Segoe UI" w:cs="Segoe UI"/>
          <w:bCs/>
          <w:color w:val="000000"/>
          <w:sz w:val="22"/>
          <w:szCs w:val="22"/>
        </w:rPr>
        <w:t xml:space="preserve">ensuring </w:t>
      </w:r>
      <w:r w:rsidR="000D2021">
        <w:rPr>
          <w:rFonts w:ascii="Segoe UI" w:hAnsi="Segoe UI" w:cs="Segoe UI"/>
          <w:bCs/>
          <w:color w:val="000000"/>
          <w:sz w:val="22"/>
          <w:szCs w:val="22"/>
        </w:rPr>
        <w:t xml:space="preserve">that </w:t>
      </w:r>
      <w:r w:rsidRPr="009E7630">
        <w:rPr>
          <w:rFonts w:ascii="Segoe UI" w:hAnsi="Segoe UI" w:cs="Segoe UI"/>
          <w:bCs/>
          <w:color w:val="000000"/>
          <w:sz w:val="22"/>
          <w:szCs w:val="22"/>
        </w:rPr>
        <w:t>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7B7399EB" w:rsidR="00F43194" w:rsidRDefault="00E171E5" w:rsidP="00A953EE">
      <w:pPr>
        <w:pStyle w:val="ListParagraph"/>
        <w:numPr>
          <w:ilvl w:val="0"/>
          <w:numId w:val="37"/>
        </w:numPr>
        <w:rPr>
          <w:rFonts w:ascii="Segoe UI" w:eastAsiaTheme="minorHAnsi" w:hAnsi="Segoe UI" w:cs="Segoe UI"/>
          <w:bCs/>
          <w:sz w:val="22"/>
          <w:szCs w:val="22"/>
        </w:rPr>
      </w:pPr>
      <w:r w:rsidRPr="00654161">
        <w:rPr>
          <w:rFonts w:ascii="Segoe UI" w:eastAsiaTheme="minorHAnsi" w:hAnsi="Segoe UI" w:cs="Segoe UI"/>
          <w:bCs/>
          <w:sz w:val="22"/>
          <w:szCs w:val="22"/>
        </w:rPr>
        <w:t xml:space="preserve">taking positive action, where it can be shown that it is proportionate, to deal with disadvantages affecting pupils or students with certain protected characteristics </w:t>
      </w:r>
      <w:proofErr w:type="gramStart"/>
      <w:r w:rsidRPr="00654161">
        <w:rPr>
          <w:rFonts w:ascii="Segoe UI" w:eastAsiaTheme="minorHAnsi" w:hAnsi="Segoe UI" w:cs="Segoe UI"/>
          <w:bCs/>
          <w:sz w:val="22"/>
          <w:szCs w:val="22"/>
        </w:rPr>
        <w:t>in order to</w:t>
      </w:r>
      <w:proofErr w:type="gramEnd"/>
      <w:r w:rsidRPr="00654161">
        <w:rPr>
          <w:rFonts w:ascii="Segoe UI" w:eastAsiaTheme="minorHAnsi" w:hAnsi="Segoe UI" w:cs="Segoe UI"/>
          <w:bCs/>
          <w:sz w:val="22"/>
          <w:szCs w:val="22"/>
        </w:rPr>
        <w:t xml:space="preserve"> meet their specific need. For example, taking positive action to support girls if there was </w:t>
      </w:r>
      <w:r w:rsidR="004405D7" w:rsidRPr="00654161">
        <w:rPr>
          <w:rFonts w:ascii="Segoe UI" w:eastAsiaTheme="minorHAnsi" w:hAnsi="Segoe UI" w:cs="Segoe UI"/>
          <w:bCs/>
          <w:sz w:val="22"/>
          <w:szCs w:val="22"/>
        </w:rPr>
        <w:t>evidence</w:t>
      </w:r>
      <w:r w:rsidR="00BC6FE4">
        <w:rPr>
          <w:rFonts w:ascii="Segoe UI" w:eastAsiaTheme="minorHAnsi" w:hAnsi="Segoe UI" w:cs="Segoe UI"/>
          <w:bCs/>
          <w:sz w:val="22"/>
          <w:szCs w:val="22"/>
        </w:rPr>
        <w:t xml:space="preserve"> that </w:t>
      </w:r>
      <w:r w:rsidRPr="00654161">
        <w:rPr>
          <w:rFonts w:ascii="Segoe UI" w:eastAsiaTheme="minorHAnsi" w:hAnsi="Segoe UI" w:cs="Segoe UI"/>
          <w:bCs/>
          <w:sz w:val="22"/>
          <w:szCs w:val="22"/>
        </w:rPr>
        <w:t>they were being subjected to sexual violence or sexual harassment. This includes making reasonable adjustments for disabled children and young people and those identified as having special educational needs.</w:t>
      </w:r>
    </w:p>
    <w:p w14:paraId="4A2B97D6" w14:textId="77777777" w:rsidR="005E2059" w:rsidRPr="005E2059" w:rsidRDefault="005E2059" w:rsidP="005E2059">
      <w:pPr>
        <w:pStyle w:val="ListParagraph"/>
        <w:rPr>
          <w:rFonts w:ascii="Segoe UI" w:eastAsiaTheme="minorHAnsi" w:hAnsi="Segoe UI" w:cs="Segoe UI"/>
          <w:bCs/>
          <w:sz w:val="22"/>
          <w:szCs w:val="22"/>
        </w:rPr>
      </w:pPr>
    </w:p>
    <w:p w14:paraId="3073164F" w14:textId="61E7E276" w:rsidR="005E2059" w:rsidRDefault="00133F6E"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a</w:t>
      </w:r>
      <w:r w:rsidR="00676985">
        <w:rPr>
          <w:rFonts w:ascii="Segoe UI" w:eastAsiaTheme="minorHAnsi" w:hAnsi="Segoe UI" w:cs="Segoe UI"/>
          <w:bCs/>
          <w:sz w:val="22"/>
          <w:szCs w:val="22"/>
        </w:rPr>
        <w:t xml:space="preserve">cknowledging </w:t>
      </w:r>
      <w:r w:rsidR="004F57E0">
        <w:rPr>
          <w:rFonts w:ascii="Segoe UI" w:eastAsiaTheme="minorHAnsi" w:hAnsi="Segoe UI" w:cs="Segoe UI"/>
          <w:bCs/>
          <w:sz w:val="22"/>
          <w:szCs w:val="22"/>
        </w:rPr>
        <w:t>that</w:t>
      </w:r>
      <w:r w:rsidR="004F57E0" w:rsidRPr="004F57E0">
        <w:t xml:space="preserve"> </w:t>
      </w:r>
      <w:r w:rsidR="004F57E0">
        <w:rPr>
          <w:rFonts w:ascii="Segoe UI" w:eastAsiaTheme="minorHAnsi" w:hAnsi="Segoe UI" w:cs="Segoe UI"/>
          <w:bCs/>
          <w:sz w:val="22"/>
          <w:szCs w:val="22"/>
        </w:rPr>
        <w:t>a</w:t>
      </w:r>
      <w:r w:rsidR="004F57E0" w:rsidRPr="004F57E0">
        <w:rPr>
          <w:rFonts w:ascii="Segoe UI" w:eastAsiaTheme="minorHAnsi" w:hAnsi="Segoe UI" w:cs="Segoe UI"/>
          <w:bCs/>
          <w:sz w:val="22"/>
          <w:szCs w:val="22"/>
        </w:rPr>
        <w:t xml:space="preserve"> child or young person being lesbian, gay or bisexual can sometimes be targeted by other children. </w:t>
      </w:r>
    </w:p>
    <w:p w14:paraId="23E0A5C2" w14:textId="77777777" w:rsidR="00432F10" w:rsidRPr="00432F10" w:rsidRDefault="00432F10" w:rsidP="00432F10">
      <w:pPr>
        <w:pStyle w:val="ListParagraph"/>
        <w:rPr>
          <w:rFonts w:ascii="Segoe UI" w:eastAsiaTheme="minorHAnsi" w:hAnsi="Segoe UI" w:cs="Segoe UI"/>
          <w:bCs/>
          <w:sz w:val="22"/>
          <w:szCs w:val="22"/>
        </w:rPr>
      </w:pPr>
    </w:p>
    <w:p w14:paraId="499CEA98" w14:textId="17E7AFE5" w:rsidR="00432F10" w:rsidRDefault="009836A0"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offer</w:t>
      </w:r>
      <w:r w:rsidR="0038273F">
        <w:rPr>
          <w:rFonts w:ascii="Segoe UI" w:eastAsiaTheme="minorHAnsi" w:hAnsi="Segoe UI" w:cs="Segoe UI"/>
          <w:bCs/>
          <w:sz w:val="22"/>
          <w:szCs w:val="22"/>
        </w:rPr>
        <w:t>ing</w:t>
      </w:r>
      <w:r>
        <w:rPr>
          <w:rFonts w:ascii="Segoe UI" w:eastAsiaTheme="minorHAnsi" w:hAnsi="Segoe UI" w:cs="Segoe UI"/>
          <w:bCs/>
          <w:sz w:val="22"/>
          <w:szCs w:val="22"/>
        </w:rPr>
        <w:t xml:space="preserve"> support</w:t>
      </w:r>
      <w:r w:rsidR="00432F10">
        <w:rPr>
          <w:rFonts w:ascii="Segoe UI" w:eastAsiaTheme="minorHAnsi" w:hAnsi="Segoe UI" w:cs="Segoe UI"/>
          <w:bCs/>
          <w:sz w:val="22"/>
          <w:szCs w:val="22"/>
        </w:rPr>
        <w:t xml:space="preserve"> to children that are gender questioning </w:t>
      </w:r>
      <w:r w:rsidR="00F36555">
        <w:rPr>
          <w:rFonts w:ascii="Segoe UI" w:eastAsiaTheme="minorHAnsi" w:hAnsi="Segoe UI" w:cs="Segoe UI"/>
          <w:bCs/>
          <w:sz w:val="22"/>
          <w:szCs w:val="22"/>
        </w:rPr>
        <w:t xml:space="preserve">with </w:t>
      </w:r>
      <w:r w:rsidR="00DC214E">
        <w:rPr>
          <w:rFonts w:ascii="Segoe UI" w:eastAsiaTheme="minorHAnsi" w:hAnsi="Segoe UI" w:cs="Segoe UI"/>
          <w:bCs/>
          <w:sz w:val="22"/>
          <w:szCs w:val="22"/>
        </w:rPr>
        <w:t xml:space="preserve">consideration </w:t>
      </w:r>
      <w:r w:rsidR="00F36555">
        <w:rPr>
          <w:rFonts w:ascii="Segoe UI" w:eastAsiaTheme="minorHAnsi" w:hAnsi="Segoe UI" w:cs="Segoe UI"/>
          <w:bCs/>
          <w:sz w:val="22"/>
          <w:szCs w:val="22"/>
        </w:rPr>
        <w:t xml:space="preserve">to </w:t>
      </w:r>
      <w:r w:rsidR="00DC214E">
        <w:rPr>
          <w:rFonts w:ascii="Segoe UI" w:eastAsiaTheme="minorHAnsi" w:hAnsi="Segoe UI" w:cs="Segoe UI"/>
          <w:bCs/>
          <w:sz w:val="22"/>
          <w:szCs w:val="22"/>
        </w:rPr>
        <w:t xml:space="preserve">their individual needs, in partnership with </w:t>
      </w:r>
      <w:r w:rsidR="00F36555">
        <w:rPr>
          <w:rFonts w:ascii="Segoe UI" w:eastAsiaTheme="minorHAnsi" w:hAnsi="Segoe UI" w:cs="Segoe UI"/>
          <w:bCs/>
          <w:sz w:val="22"/>
          <w:szCs w:val="22"/>
        </w:rPr>
        <w:t xml:space="preserve">their </w:t>
      </w:r>
      <w:r w:rsidR="00DC214E">
        <w:rPr>
          <w:rFonts w:ascii="Segoe UI" w:eastAsiaTheme="minorHAnsi" w:hAnsi="Segoe UI" w:cs="Segoe UI"/>
          <w:bCs/>
          <w:sz w:val="22"/>
          <w:szCs w:val="22"/>
        </w:rPr>
        <w:t xml:space="preserve">parents and </w:t>
      </w:r>
      <w:r w:rsidR="0038273F">
        <w:rPr>
          <w:rFonts w:ascii="Segoe UI" w:eastAsiaTheme="minorHAnsi" w:hAnsi="Segoe UI" w:cs="Segoe UI"/>
          <w:bCs/>
          <w:sz w:val="22"/>
          <w:szCs w:val="22"/>
        </w:rPr>
        <w:t>any</w:t>
      </w:r>
      <w:r w:rsidR="00DC214E">
        <w:rPr>
          <w:rFonts w:ascii="Segoe UI" w:eastAsiaTheme="minorHAnsi" w:hAnsi="Segoe UI" w:cs="Segoe UI"/>
          <w:bCs/>
          <w:sz w:val="22"/>
          <w:szCs w:val="22"/>
        </w:rPr>
        <w:t xml:space="preserve"> clinical advice </w:t>
      </w:r>
    </w:p>
    <w:p w14:paraId="0B9629BA" w14:textId="77777777" w:rsidR="00D4574B" w:rsidRPr="00D4574B" w:rsidRDefault="00D4574B" w:rsidP="00D4574B">
      <w:pPr>
        <w:pStyle w:val="ListParagraph"/>
        <w:rPr>
          <w:rFonts w:ascii="Segoe UI" w:eastAsiaTheme="minorHAnsi" w:hAnsi="Segoe UI" w:cs="Segoe UI"/>
          <w:bCs/>
          <w:sz w:val="22"/>
          <w:szCs w:val="22"/>
        </w:rPr>
      </w:pPr>
    </w:p>
    <w:p w14:paraId="504D0A0B" w14:textId="1C3428CA" w:rsidR="00D4574B" w:rsidRPr="00AC00BF" w:rsidRDefault="00D4574B" w:rsidP="00D4574B">
      <w:pPr>
        <w:pStyle w:val="ListParagraph"/>
        <w:numPr>
          <w:ilvl w:val="0"/>
          <w:numId w:val="37"/>
        </w:numPr>
        <w:rPr>
          <w:rFonts w:ascii="Segoe UI" w:eastAsiaTheme="minorHAnsi" w:hAnsi="Segoe UI" w:cs="Segoe UI"/>
          <w:bCs/>
          <w:color w:val="000000" w:themeColor="text1"/>
          <w:sz w:val="22"/>
          <w:szCs w:val="22"/>
        </w:rPr>
      </w:pPr>
      <w:r w:rsidRPr="00AC00BF">
        <w:rPr>
          <w:rFonts w:ascii="Segoe UI" w:eastAsiaTheme="minorHAnsi" w:hAnsi="Segoe UI" w:cs="Segoe UI"/>
          <w:bCs/>
          <w:color w:val="000000" w:themeColor="text1"/>
          <w:sz w:val="22"/>
          <w:szCs w:val="22"/>
        </w:rPr>
        <w:t xml:space="preserve">Being aware that where a school places a pupil with an alternative provision provider, it continues to be responsible for the safeguarding of that pupil and should be satisfied that the placement meets the pupil’s needs. The school will follow DfE guidance on Alternative Educational Provision: </w:t>
      </w:r>
      <w:hyperlink r:id="rId27" w:history="1">
        <w:r w:rsidRPr="00AC00BF">
          <w:rPr>
            <w:rStyle w:val="Hyperlink"/>
            <w:rFonts w:ascii="Segoe UI" w:eastAsiaTheme="minorHAnsi" w:hAnsi="Segoe UI" w:cs="Segoe UI"/>
            <w:bCs/>
            <w:color w:val="000000" w:themeColor="text1"/>
            <w:sz w:val="22"/>
            <w:szCs w:val="22"/>
          </w:rPr>
          <w:t>https://www.gov.uk/government/publications/alternative-provision</w:t>
        </w:r>
      </w:hyperlink>
    </w:p>
    <w:p w14:paraId="1C9E9A67" w14:textId="77777777" w:rsidR="00D4574B" w:rsidRPr="00654161" w:rsidRDefault="00D4574B" w:rsidP="00D4574B">
      <w:pPr>
        <w:pStyle w:val="ListParagraph"/>
        <w:rPr>
          <w:rFonts w:ascii="Segoe UI" w:eastAsiaTheme="minorHAnsi" w:hAnsi="Segoe UI" w:cs="Segoe UI"/>
          <w:bCs/>
          <w:sz w:val="22"/>
          <w:szCs w:val="22"/>
        </w:rPr>
      </w:pP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08314820" w:rsidR="007F7E56" w:rsidRPr="00654161" w:rsidRDefault="00A92DA2" w:rsidP="002218F1">
      <w:pPr>
        <w:shd w:val="clear" w:color="auto" w:fill="FFFFFF" w:themeFill="background1"/>
        <w:rPr>
          <w:rFonts w:ascii="Segoe UI" w:hAnsi="Segoe UI" w:cs="Segoe UI"/>
          <w:sz w:val="22"/>
          <w:szCs w:val="22"/>
        </w:rPr>
      </w:pPr>
      <w:r w:rsidRPr="00654161">
        <w:rPr>
          <w:rFonts w:ascii="Segoe UI" w:hAnsi="Segoe UI" w:cs="Segoe UI"/>
          <w:b/>
          <w:bCs/>
          <w:sz w:val="22"/>
          <w:szCs w:val="22"/>
        </w:rPr>
        <w:t>5</w:t>
      </w:r>
      <w:r w:rsidR="00F650AB" w:rsidRPr="00654161">
        <w:rPr>
          <w:rFonts w:ascii="Segoe UI" w:hAnsi="Segoe UI" w:cs="Segoe UI"/>
          <w:b/>
          <w:bCs/>
          <w:sz w:val="22"/>
          <w:szCs w:val="22"/>
        </w:rPr>
        <w:t xml:space="preserve">. </w:t>
      </w:r>
      <w:r w:rsidR="00FC1052">
        <w:rPr>
          <w:rFonts w:ascii="Segoe UI" w:hAnsi="Segoe UI" w:cs="Segoe UI"/>
          <w:b/>
          <w:bCs/>
          <w:sz w:val="22"/>
          <w:szCs w:val="22"/>
        </w:rPr>
        <w:t>PROCEDURES FOR DEALING WITH A CONCERN AND RECORD KEEPING</w:t>
      </w:r>
      <w:r w:rsidR="001B4A25" w:rsidRPr="00654161">
        <w:rPr>
          <w:rFonts w:ascii="Segoe UI" w:hAnsi="Segoe UI" w:cs="Segoe UI"/>
          <w:b/>
          <w:bCs/>
          <w:sz w:val="22"/>
          <w:szCs w:val="22"/>
        </w:rPr>
        <w:t xml:space="preserve"> </w:t>
      </w:r>
      <w:r w:rsidR="00B16135" w:rsidRPr="00654161">
        <w:rPr>
          <w:rFonts w:ascii="Segoe UI" w:hAnsi="Segoe UI" w:cs="Segoe UI"/>
          <w:b/>
          <w:bCs/>
          <w:sz w:val="22"/>
          <w:szCs w:val="22"/>
        </w:rPr>
        <w:t xml:space="preserve"> </w:t>
      </w:r>
    </w:p>
    <w:p w14:paraId="79F02E3E" w14:textId="77777777" w:rsidR="007F7E56" w:rsidRPr="00654161" w:rsidRDefault="007F7E56" w:rsidP="002218F1">
      <w:pPr>
        <w:shd w:val="clear" w:color="auto" w:fill="FFFFFF" w:themeFill="background1"/>
        <w:rPr>
          <w:rFonts w:ascii="Segoe UI" w:hAnsi="Segoe UI" w:cs="Segoe UI"/>
          <w:sz w:val="22"/>
          <w:szCs w:val="22"/>
        </w:rPr>
      </w:pPr>
    </w:p>
    <w:p w14:paraId="5D8E9099" w14:textId="5567325A" w:rsidR="00696BE2" w:rsidRPr="00654161" w:rsidRDefault="007F7E56" w:rsidP="004D16F1">
      <w:pPr>
        <w:shd w:val="clear" w:color="auto" w:fill="FFFFFF" w:themeFill="background1"/>
        <w:ind w:left="567" w:hanging="567"/>
        <w:rPr>
          <w:rFonts w:ascii="Segoe UI" w:hAnsi="Segoe UI" w:cs="Segoe UI"/>
          <w:bCs/>
          <w:sz w:val="22"/>
          <w:szCs w:val="22"/>
        </w:rPr>
      </w:pPr>
      <w:r w:rsidRPr="00654161">
        <w:rPr>
          <w:rFonts w:ascii="Segoe UI" w:hAnsi="Segoe UI" w:cs="Segoe UI"/>
          <w:sz w:val="22"/>
          <w:szCs w:val="22"/>
        </w:rPr>
        <w:lastRenderedPageBreak/>
        <w:t>5.1.</w:t>
      </w:r>
      <w:r w:rsidRPr="00654161">
        <w:rPr>
          <w:rFonts w:ascii="Segoe UI" w:hAnsi="Segoe UI" w:cs="Segoe UI"/>
          <w:sz w:val="22"/>
          <w:szCs w:val="22"/>
        </w:rPr>
        <w:tab/>
      </w:r>
      <w:r w:rsidR="003239FC" w:rsidRPr="00654161">
        <w:rPr>
          <w:rFonts w:ascii="Segoe UI" w:hAnsi="Segoe UI" w:cs="Segoe UI"/>
          <w:bCs/>
          <w:sz w:val="22"/>
          <w:szCs w:val="22"/>
        </w:rPr>
        <w:t xml:space="preserve">If a member of staff </w:t>
      </w:r>
      <w:r w:rsidR="00696BE2" w:rsidRPr="00654161">
        <w:rPr>
          <w:rFonts w:ascii="Segoe UI" w:hAnsi="Segoe UI" w:cs="Segoe UI"/>
          <w:bCs/>
          <w:sz w:val="22"/>
          <w:szCs w:val="22"/>
        </w:rPr>
        <w:t xml:space="preserve">has a concern about a child </w:t>
      </w:r>
      <w:r w:rsidR="00131A5D" w:rsidRPr="00654161">
        <w:rPr>
          <w:rFonts w:ascii="Segoe UI" w:hAnsi="Segoe UI" w:cs="Segoe UI"/>
          <w:bCs/>
          <w:sz w:val="22"/>
          <w:szCs w:val="22"/>
        </w:rPr>
        <w:t>or i</w:t>
      </w:r>
      <w:r w:rsidR="00696BE2" w:rsidRPr="00654161">
        <w:rPr>
          <w:rFonts w:ascii="Segoe UI" w:hAnsi="Segoe UI" w:cs="Segoe UI"/>
          <w:bCs/>
          <w:sz w:val="22"/>
          <w:szCs w:val="22"/>
        </w:rPr>
        <w:t xml:space="preserve">f a child </w:t>
      </w:r>
      <w:r w:rsidR="00B36A8C" w:rsidRPr="00654161">
        <w:rPr>
          <w:rFonts w:ascii="Segoe UI" w:hAnsi="Segoe UI" w:cs="Segoe UI"/>
          <w:bCs/>
          <w:sz w:val="22"/>
          <w:szCs w:val="22"/>
        </w:rPr>
        <w:t>tells them they are being</w:t>
      </w:r>
      <w:r w:rsidR="006F5A38" w:rsidRPr="00654161">
        <w:rPr>
          <w:rFonts w:ascii="Segoe UI" w:hAnsi="Segoe UI" w:cs="Segoe UI"/>
          <w:bCs/>
          <w:sz w:val="22"/>
          <w:szCs w:val="22"/>
        </w:rPr>
        <w:t>, or at risk of being,</w:t>
      </w:r>
      <w:r w:rsidR="00B36A8C" w:rsidRPr="00654161">
        <w:rPr>
          <w:rFonts w:ascii="Segoe UI" w:hAnsi="Segoe UI" w:cs="Segoe UI"/>
          <w:bCs/>
          <w:sz w:val="22"/>
          <w:szCs w:val="22"/>
        </w:rPr>
        <w:t xml:space="preserve"> abused, </w:t>
      </w:r>
      <w:r w:rsidR="004405D7" w:rsidRPr="00654161">
        <w:rPr>
          <w:rFonts w:ascii="Segoe UI" w:hAnsi="Segoe UI" w:cs="Segoe UI"/>
          <w:bCs/>
          <w:sz w:val="22"/>
          <w:szCs w:val="22"/>
        </w:rPr>
        <w:t>exploited</w:t>
      </w:r>
      <w:r w:rsidR="00B36A8C" w:rsidRPr="00654161">
        <w:rPr>
          <w:rFonts w:ascii="Segoe UI" w:hAnsi="Segoe UI" w:cs="Segoe UI"/>
          <w:bCs/>
          <w:sz w:val="22"/>
          <w:szCs w:val="22"/>
        </w:rPr>
        <w:t xml:space="preserve"> or neglected</w:t>
      </w:r>
      <w:r w:rsidR="00955349" w:rsidRPr="00654161">
        <w:rPr>
          <w:rFonts w:ascii="Segoe UI" w:hAnsi="Segoe UI" w:cs="Segoe UI"/>
          <w:bCs/>
          <w:sz w:val="22"/>
          <w:szCs w:val="22"/>
        </w:rPr>
        <w:t>, s</w:t>
      </w:r>
      <w:r w:rsidR="00696BE2" w:rsidRPr="00654161">
        <w:rPr>
          <w:rFonts w:ascii="Segoe UI" w:hAnsi="Segoe UI" w:cs="Segoe UI"/>
          <w:bCs/>
          <w:sz w:val="22"/>
          <w:szCs w:val="22"/>
        </w:rPr>
        <w:t>taff</w:t>
      </w:r>
      <w:r w:rsidRPr="00654161">
        <w:rPr>
          <w:rFonts w:ascii="Segoe UI" w:hAnsi="Segoe UI" w:cs="Segoe UI"/>
          <w:bCs/>
          <w:sz w:val="22"/>
          <w:szCs w:val="22"/>
        </w:rPr>
        <w:t xml:space="preserve"> </w:t>
      </w:r>
      <w:r w:rsidR="00696BE2" w:rsidRPr="00654161">
        <w:rPr>
          <w:rFonts w:ascii="Segoe UI" w:hAnsi="Segoe UI" w:cs="Segoe UI"/>
          <w:bCs/>
          <w:sz w:val="22"/>
          <w:szCs w:val="22"/>
        </w:rPr>
        <w:t>will appropriately</w:t>
      </w:r>
      <w:r w:rsidR="00131A5D" w:rsidRPr="00654161">
        <w:rPr>
          <w:rFonts w:ascii="Segoe UI" w:hAnsi="Segoe UI" w:cs="Segoe UI"/>
          <w:bCs/>
          <w:sz w:val="22"/>
          <w:szCs w:val="22"/>
        </w:rPr>
        <w:t xml:space="preserve"> </w:t>
      </w:r>
      <w:r w:rsidR="00696BE2" w:rsidRPr="00654161">
        <w:rPr>
          <w:rFonts w:ascii="Segoe UI" w:hAnsi="Segoe UI" w:cs="Segoe UI"/>
          <w:bCs/>
          <w:sz w:val="22"/>
          <w:szCs w:val="22"/>
        </w:rPr>
        <w:t xml:space="preserve">respond by </w:t>
      </w:r>
      <w:r w:rsidR="00B80C13" w:rsidRPr="00654161">
        <w:rPr>
          <w:rFonts w:ascii="Segoe UI" w:hAnsi="Segoe UI" w:cs="Segoe UI"/>
          <w:bCs/>
          <w:sz w:val="22"/>
          <w:szCs w:val="22"/>
        </w:rPr>
        <w:t>listening and offering reassurance</w:t>
      </w:r>
      <w:r w:rsidR="00131A5D" w:rsidRPr="00654161">
        <w:rPr>
          <w:rFonts w:ascii="Segoe UI" w:hAnsi="Segoe UI" w:cs="Segoe UI"/>
          <w:bCs/>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5901B1AC"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Dates and times of their observations</w:t>
      </w:r>
      <w:r w:rsidR="00C9753D">
        <w:rPr>
          <w:rFonts w:ascii="Segoe UI" w:hAnsi="Segoe UI" w:cs="Segoe UI"/>
          <w:color w:val="000000" w:themeColor="text1"/>
          <w:sz w:val="22"/>
          <w:szCs w:val="22"/>
        </w:rPr>
        <w:t>/incident</w:t>
      </w:r>
      <w:r w:rsidRPr="009E7630">
        <w:rPr>
          <w:rFonts w:ascii="Segoe UI" w:hAnsi="Segoe UI" w:cs="Segoe UI"/>
          <w:color w:val="000000" w:themeColor="text1"/>
          <w:sz w:val="22"/>
          <w:szCs w:val="22"/>
        </w:rPr>
        <w:t xml:space="preserve">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169D4A76"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0E53A2B9" w14:textId="77777777" w:rsidR="004405D7" w:rsidRDefault="004405D7" w:rsidP="002218F1">
      <w:pPr>
        <w:ind w:left="720"/>
        <w:rPr>
          <w:rFonts w:ascii="Segoe UI" w:hAnsi="Segoe UI" w:cs="Segoe UI"/>
          <w:color w:val="000000" w:themeColor="text1"/>
          <w:sz w:val="22"/>
          <w:szCs w:val="22"/>
        </w:rPr>
      </w:pPr>
    </w:p>
    <w:p w14:paraId="07BF588F" w14:textId="77777777"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2218F1">
      <w:pPr>
        <w:tabs>
          <w:tab w:val="num" w:pos="0"/>
        </w:tabs>
        <w:ind w:left="567"/>
        <w:rPr>
          <w:rFonts w:ascii="Segoe UI" w:hAnsi="Segoe UI" w:cs="Segoe UI"/>
          <w:b/>
          <w:bCs/>
          <w:sz w:val="22"/>
          <w:szCs w:val="22"/>
        </w:rPr>
      </w:pPr>
    </w:p>
    <w:p w14:paraId="065C7607" w14:textId="40054F7B" w:rsidR="0046576F" w:rsidRPr="00654161" w:rsidRDefault="0046576F" w:rsidP="002218F1">
      <w:pPr>
        <w:tabs>
          <w:tab w:val="num" w:pos="0"/>
        </w:tabs>
        <w:ind w:left="567"/>
        <w:rPr>
          <w:rFonts w:ascii="Segoe UI" w:hAnsi="Segoe UI" w:cs="Segoe UI"/>
          <w:b/>
          <w:bCs/>
          <w:sz w:val="22"/>
          <w:szCs w:val="22"/>
        </w:rPr>
      </w:pPr>
      <w:r w:rsidRPr="00654161">
        <w:rPr>
          <w:rFonts w:ascii="Segoe UI" w:hAnsi="Segoe UI" w:cs="Segoe UI"/>
          <w:b/>
          <w:bCs/>
          <w:sz w:val="22"/>
          <w:szCs w:val="22"/>
        </w:rPr>
        <w:t>Concern forms are kept</w:t>
      </w:r>
      <w:r w:rsidR="00A323C6">
        <w:rPr>
          <w:rFonts w:ascii="Segoe UI" w:hAnsi="Segoe UI" w:cs="Segoe UI"/>
          <w:b/>
          <w:bCs/>
          <w:sz w:val="22"/>
          <w:szCs w:val="22"/>
        </w:rPr>
        <w:t xml:space="preserve"> online on CPOMS. If the internet is down, paper copy of concerns forms </w:t>
      </w:r>
      <w:proofErr w:type="gramStart"/>
      <w:r w:rsidR="00A323C6">
        <w:rPr>
          <w:rFonts w:ascii="Segoe UI" w:hAnsi="Segoe UI" w:cs="Segoe UI"/>
          <w:b/>
          <w:bCs/>
          <w:sz w:val="22"/>
          <w:szCs w:val="22"/>
        </w:rPr>
        <w:t>are</w:t>
      </w:r>
      <w:proofErr w:type="gramEnd"/>
      <w:r w:rsidR="00A323C6">
        <w:rPr>
          <w:rFonts w:ascii="Segoe UI" w:hAnsi="Segoe UI" w:cs="Segoe UI"/>
          <w:b/>
          <w:bCs/>
          <w:sz w:val="22"/>
          <w:szCs w:val="22"/>
        </w:rPr>
        <w:t xml:space="preserve"> kept in the locked cupboard in the office.</w:t>
      </w:r>
    </w:p>
    <w:p w14:paraId="61B81433" w14:textId="77777777" w:rsidR="007F7E56" w:rsidRDefault="007F7E56" w:rsidP="00E171E5">
      <w:pPr>
        <w:rPr>
          <w:rFonts w:ascii="Segoe UI" w:hAnsi="Segoe UI" w:cs="Segoe UI"/>
          <w:color w:val="000000" w:themeColor="text1"/>
          <w:sz w:val="22"/>
          <w:szCs w:val="22"/>
        </w:rPr>
      </w:pPr>
    </w:p>
    <w:p w14:paraId="74192EDD" w14:textId="72811545"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 xml:space="preserve">make any promises but keep the child informed (age appropriate) of </w:t>
      </w:r>
      <w:r w:rsidR="00A663C2">
        <w:rPr>
          <w:rFonts w:ascii="Segoe UI" w:hAnsi="Segoe UI" w:cs="Segoe UI"/>
          <w:color w:val="000000" w:themeColor="text1"/>
          <w:sz w:val="22"/>
          <w:szCs w:val="22"/>
        </w:rPr>
        <w:t xml:space="preserve">the </w:t>
      </w:r>
      <w:r>
        <w:rPr>
          <w:rFonts w:ascii="Segoe UI" w:hAnsi="Segoe UI" w:cs="Segoe UI"/>
          <w:color w:val="000000" w:themeColor="text1"/>
          <w:sz w:val="22"/>
          <w:szCs w:val="22"/>
        </w:rPr>
        <w:t>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171E973F"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 xml:space="preserve">There may be occasions when this is not </w:t>
      </w:r>
      <w:r w:rsidR="00654161" w:rsidRPr="009E7630">
        <w:rPr>
          <w:rFonts w:ascii="Segoe UI" w:hAnsi="Segoe UI" w:cs="Segoe UI"/>
          <w:bCs/>
          <w:color w:val="000000" w:themeColor="text1"/>
          <w:sz w:val="22"/>
          <w:szCs w:val="22"/>
        </w:rPr>
        <w:t>appropriate,</w:t>
      </w:r>
      <w:r w:rsidR="00B80C13" w:rsidRPr="009E7630">
        <w:rPr>
          <w:rFonts w:ascii="Segoe UI" w:hAnsi="Segoe UI" w:cs="Segoe UI"/>
          <w:bCs/>
          <w:color w:val="000000" w:themeColor="text1"/>
          <w:sz w:val="22"/>
          <w:szCs w:val="22"/>
        </w:rPr>
        <w:t xml:space="preserve"> and </w:t>
      </w:r>
      <w:r w:rsidR="00F36555">
        <w:rPr>
          <w:rFonts w:ascii="Segoe UI" w:hAnsi="Segoe UI" w:cs="Segoe UI"/>
          <w:bCs/>
          <w:color w:val="000000" w:themeColor="text1"/>
          <w:sz w:val="22"/>
          <w:szCs w:val="22"/>
        </w:rPr>
        <w:t xml:space="preserve">if so, </w:t>
      </w:r>
      <w:r w:rsidR="00B80C13" w:rsidRPr="009E7630">
        <w:rPr>
          <w:rFonts w:ascii="Segoe UI" w:hAnsi="Segoe UI" w:cs="Segoe UI"/>
          <w:bCs/>
          <w:color w:val="000000" w:themeColor="text1"/>
          <w:sz w:val="22"/>
          <w:szCs w:val="22"/>
        </w:rPr>
        <w:t>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5C21D21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5.4.      </w:t>
      </w:r>
      <w:r w:rsidR="003239FC" w:rsidRPr="000B1BDF">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 xml:space="preserve">    </w:t>
      </w:r>
    </w:p>
    <w:p w14:paraId="7D190E3A"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fro</w:t>
      </w:r>
      <w:r w:rsidR="003239FC" w:rsidRPr="000B1BDF">
        <w:rPr>
          <w:rFonts w:ascii="Segoe UI" w:hAnsi="Segoe UI" w:cs="Segoe UI"/>
          <w:sz w:val="22"/>
          <w:szCs w:val="22"/>
        </w:rPr>
        <w:t xml:space="preserve">m all other records relating to the child in the school. </w:t>
      </w:r>
      <w:r w:rsidR="0046576F" w:rsidRPr="000B1BDF">
        <w:rPr>
          <w:rFonts w:ascii="Segoe UI" w:hAnsi="Segoe UI" w:cs="Segoe UI"/>
          <w:sz w:val="22"/>
          <w:szCs w:val="22"/>
        </w:rPr>
        <w:t>Safeguarding records are</w:t>
      </w:r>
    </w:p>
    <w:p w14:paraId="48CAC830"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 kept in accordance </w:t>
      </w:r>
      <w:r w:rsidR="00486C95" w:rsidRPr="000B1BDF">
        <w:rPr>
          <w:rFonts w:ascii="Segoe UI" w:hAnsi="Segoe UI" w:cs="Segoe UI"/>
          <w:sz w:val="22"/>
          <w:szCs w:val="22"/>
        </w:rPr>
        <w:t>with</w:t>
      </w:r>
      <w:r w:rsidR="00C9753D" w:rsidRPr="000B1BDF">
        <w:rPr>
          <w:rFonts w:ascii="Segoe UI" w:hAnsi="Segoe UI" w:cs="Segoe UI"/>
          <w:sz w:val="22"/>
          <w:szCs w:val="22"/>
        </w:rPr>
        <w:t xml:space="preserve"> </w:t>
      </w:r>
      <w:r w:rsidR="0046576F" w:rsidRPr="000B1BDF">
        <w:rPr>
          <w:rFonts w:ascii="Segoe UI" w:hAnsi="Segoe UI" w:cs="Segoe UI"/>
          <w:sz w:val="22"/>
          <w:szCs w:val="22"/>
        </w:rPr>
        <w:t>the Data Protection Act 2018</w:t>
      </w:r>
      <w:r w:rsidR="00955349" w:rsidRPr="000B1BDF">
        <w:rPr>
          <w:rFonts w:ascii="Segoe UI" w:hAnsi="Segoe UI" w:cs="Segoe UI"/>
          <w:sz w:val="22"/>
          <w:szCs w:val="22"/>
        </w:rPr>
        <w:t xml:space="preserve"> </w:t>
      </w:r>
      <w:r w:rsidR="0046576F" w:rsidRPr="000B1BDF">
        <w:rPr>
          <w:rFonts w:ascii="Segoe UI" w:hAnsi="Segoe UI" w:cs="Segoe UI"/>
          <w:sz w:val="22"/>
          <w:szCs w:val="22"/>
        </w:rPr>
        <w:t xml:space="preserve">and the UK General Data </w:t>
      </w:r>
    </w:p>
    <w:p w14:paraId="5F9FD9A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Protection Regulation (UK GDPR), which place duties on organisations and individuals </w:t>
      </w:r>
    </w:p>
    <w:p w14:paraId="714DD17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to process personal information fairly and lawfully and to keep the information they </w:t>
      </w:r>
    </w:p>
    <w:p w14:paraId="6C96BEB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hold safe and secure. See ICO guidance ‘</w:t>
      </w:r>
      <w:hyperlink r:id="rId28" w:history="1">
        <w:r w:rsidR="0046576F" w:rsidRPr="000B1BDF">
          <w:rPr>
            <w:rStyle w:val="Hyperlink"/>
            <w:rFonts w:ascii="Segoe UI" w:hAnsi="Segoe UI" w:cs="Segoe UI"/>
            <w:color w:val="auto"/>
            <w:sz w:val="22"/>
            <w:szCs w:val="22"/>
          </w:rPr>
          <w:t>For Organisations</w:t>
        </w:r>
      </w:hyperlink>
      <w:r w:rsidR="0046576F" w:rsidRPr="000B1BDF">
        <w:rPr>
          <w:rFonts w:ascii="Segoe UI" w:hAnsi="Segoe UI" w:cs="Segoe UI"/>
          <w:sz w:val="22"/>
          <w:szCs w:val="22"/>
        </w:rPr>
        <w:t xml:space="preserve">’ which includes </w:t>
      </w:r>
    </w:p>
    <w:p w14:paraId="09DE399B"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information about your obligations and how to comply, including protecting personal </w:t>
      </w:r>
    </w:p>
    <w:p w14:paraId="2B2CB1D8" w14:textId="4BD9EBCB" w:rsidR="003239FC" w:rsidRPr="000B1BDF" w:rsidRDefault="00F56CA4" w:rsidP="00F56CA4">
      <w:pPr>
        <w:pStyle w:val="ListParagraph"/>
        <w:ind w:left="0"/>
        <w:rPr>
          <w:rFonts w:ascii="Segoe UI" w:hAnsi="Segoe UI" w:cs="Segoe UI"/>
          <w:sz w:val="22"/>
          <w:szCs w:val="22"/>
        </w:rPr>
      </w:pPr>
      <w:r>
        <w:rPr>
          <w:rFonts w:ascii="Segoe UI" w:hAnsi="Segoe UI" w:cs="Segoe UI"/>
          <w:sz w:val="22"/>
          <w:szCs w:val="22"/>
        </w:rPr>
        <w:lastRenderedPageBreak/>
        <w:t xml:space="preserve">            </w:t>
      </w:r>
      <w:r w:rsidR="0046576F" w:rsidRPr="000B1BDF">
        <w:rPr>
          <w:rFonts w:ascii="Segoe UI" w:hAnsi="Segoe UI" w:cs="Segoe UI"/>
          <w:sz w:val="22"/>
          <w:szCs w:val="22"/>
        </w:rPr>
        <w:t>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w:t>
      </w:r>
      <w:proofErr w:type="spellStart"/>
      <w:r w:rsidR="0091662C">
        <w:rPr>
          <w:rFonts w:ascii="Segoe UI" w:hAnsi="Segoe UI" w:cs="Segoe UI"/>
          <w:sz w:val="22"/>
          <w:szCs w:val="22"/>
        </w:rPr>
        <w:t>KCSiE</w:t>
      </w:r>
      <w:proofErr w:type="spellEnd"/>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14A1EA19" w:rsidR="003239FC" w:rsidRPr="007F7E56"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8F8AE95" w14:textId="77777777" w:rsidR="00CD4CDE" w:rsidRDefault="00CD4CDE" w:rsidP="002218F1">
      <w:pPr>
        <w:pStyle w:val="ListParagraph"/>
        <w:ind w:left="360"/>
        <w:rPr>
          <w:rFonts w:ascii="Segoe UI" w:hAnsi="Segoe UI" w:cs="Segoe UI"/>
          <w:sz w:val="22"/>
          <w:szCs w:val="22"/>
          <w:lang w:eastAsia="en-GB"/>
        </w:rPr>
      </w:pPr>
    </w:p>
    <w:p w14:paraId="06668856" w14:textId="77777777" w:rsidR="00CD4CDE" w:rsidRPr="009E7630" w:rsidRDefault="00CD4CDE" w:rsidP="002218F1">
      <w:pPr>
        <w:pStyle w:val="ListParagraph"/>
        <w:ind w:left="360"/>
        <w:rPr>
          <w:rFonts w:ascii="Segoe UI" w:hAnsi="Segoe UI" w:cs="Segoe UI"/>
          <w:sz w:val="22"/>
          <w:szCs w:val="22"/>
          <w:lang w:eastAsia="en-GB"/>
        </w:rPr>
      </w:pPr>
    </w:p>
    <w:p w14:paraId="34C9F842" w14:textId="2353498F" w:rsidR="00005CD6" w:rsidRPr="00CD4CDE" w:rsidRDefault="00CD4CDE" w:rsidP="00CD4CDE">
      <w:pPr>
        <w:shd w:val="clear" w:color="auto" w:fill="FFFFFF" w:themeFill="background1"/>
        <w:ind w:left="720" w:hanging="720"/>
        <w:rPr>
          <w:rFonts w:ascii="Segoe UI" w:hAnsi="Segoe UI" w:cs="Segoe UI"/>
          <w:b/>
          <w:bCs/>
          <w:color w:val="000000"/>
          <w:sz w:val="22"/>
          <w:szCs w:val="22"/>
        </w:rPr>
      </w:pPr>
      <w:r>
        <w:rPr>
          <w:rFonts w:ascii="Segoe UI" w:hAnsi="Segoe UI" w:cs="Segoe UI"/>
          <w:b/>
          <w:bCs/>
          <w:color w:val="000000"/>
          <w:sz w:val="22"/>
          <w:szCs w:val="22"/>
        </w:rPr>
        <w:t>6</w:t>
      </w:r>
      <w:r w:rsidRPr="00CD4CDE">
        <w:rPr>
          <w:rFonts w:ascii="Segoe UI" w:hAnsi="Segoe UI" w:cs="Segoe UI"/>
          <w:b/>
          <w:bCs/>
          <w:color w:val="000000"/>
          <w:sz w:val="22"/>
          <w:szCs w:val="22"/>
        </w:rPr>
        <w:t>.</w:t>
      </w:r>
      <w:r w:rsidRPr="00CD4CDE">
        <w:rPr>
          <w:rFonts w:ascii="Segoe UI" w:hAnsi="Segoe UI" w:cs="Segoe UI"/>
          <w:b/>
          <w:bCs/>
          <w:color w:val="000000"/>
          <w:sz w:val="22"/>
          <w:szCs w:val="22"/>
        </w:rPr>
        <w:tab/>
        <w:t>CONCERNS AND ALLEGATIONS ABOUT STAFF – For further details please refer to Appendix</w:t>
      </w:r>
      <w:r w:rsidR="00F36555">
        <w:rPr>
          <w:rFonts w:ascii="Segoe UI" w:hAnsi="Segoe UI" w:cs="Segoe UI"/>
          <w:b/>
          <w:bCs/>
          <w:color w:val="000000"/>
          <w:sz w:val="22"/>
          <w:szCs w:val="22"/>
        </w:rPr>
        <w:t xml:space="preserve"> D</w:t>
      </w:r>
      <w:r w:rsidRPr="00CD4CDE">
        <w:rPr>
          <w:rFonts w:ascii="Segoe UI" w:hAnsi="Segoe UI" w:cs="Segoe UI"/>
          <w:b/>
          <w:bCs/>
          <w:color w:val="000000"/>
          <w:sz w:val="22"/>
          <w:szCs w:val="22"/>
        </w:rPr>
        <w:t xml:space="preserve"> </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09FE7020" w14:textId="0D158207" w:rsidR="00920185" w:rsidRDefault="00053109" w:rsidP="00920185">
      <w:pPr>
        <w:shd w:val="clear" w:color="auto" w:fill="FFFFFF" w:themeFill="background1"/>
        <w:ind w:left="720" w:hanging="720"/>
        <w:rPr>
          <w:rFonts w:ascii="Segoe UI" w:hAnsi="Segoe UI" w:cs="Segoe UI"/>
          <w:sz w:val="22"/>
          <w:szCs w:val="22"/>
        </w:rPr>
      </w:pPr>
      <w:r>
        <w:rPr>
          <w:rFonts w:ascii="Segoe UI" w:hAnsi="Segoe UI" w:cs="Segoe UI"/>
          <w:color w:val="000000"/>
          <w:sz w:val="22"/>
          <w:szCs w:val="22"/>
        </w:rPr>
        <w:t>6.1.</w:t>
      </w:r>
      <w:r w:rsidR="00920185">
        <w:rPr>
          <w:rFonts w:ascii="Segoe UI" w:hAnsi="Segoe UI" w:cs="Segoe UI"/>
          <w:color w:val="000000"/>
          <w:sz w:val="22"/>
          <w:szCs w:val="22"/>
        </w:rPr>
        <w:t xml:space="preserve"> </w:t>
      </w:r>
      <w:r w:rsidR="00920185">
        <w:rPr>
          <w:rFonts w:ascii="Segoe UI" w:hAnsi="Segoe UI" w:cs="Segoe UI"/>
          <w:color w:val="000000"/>
          <w:sz w:val="22"/>
          <w:szCs w:val="22"/>
        </w:rPr>
        <w:tab/>
      </w:r>
      <w:r w:rsidR="00920185" w:rsidRPr="00920185">
        <w:rPr>
          <w:rFonts w:ascii="Segoe UI" w:hAnsi="Segoe UI" w:cs="Segoe UI"/>
          <w:color w:val="000000"/>
          <w:sz w:val="22"/>
          <w:szCs w:val="22"/>
        </w:rPr>
        <w:t xml:space="preserve">All staff understand the </w:t>
      </w:r>
      <w:r w:rsidR="00920185" w:rsidRPr="00920185">
        <w:rPr>
          <w:rFonts w:ascii="Segoe UI" w:hAnsi="Segoe UI" w:cs="Segoe UI"/>
          <w:sz w:val="22"/>
          <w:szCs w:val="22"/>
        </w:rPr>
        <w:t xml:space="preserve">processes and procedures to manage any safeguarding concern or allegation (no matter how small) about staff members (including supply staff, volunteers and contractors). </w:t>
      </w:r>
    </w:p>
    <w:p w14:paraId="4BC43E38" w14:textId="77777777" w:rsidR="00920185" w:rsidRDefault="00920185" w:rsidP="00920185">
      <w:pPr>
        <w:shd w:val="clear" w:color="auto" w:fill="FFFFFF" w:themeFill="background1"/>
        <w:ind w:left="720" w:hanging="720"/>
        <w:rPr>
          <w:rFonts w:ascii="Segoe UI" w:hAnsi="Segoe UI" w:cs="Segoe UI"/>
          <w:sz w:val="22"/>
          <w:szCs w:val="22"/>
        </w:rPr>
      </w:pPr>
    </w:p>
    <w:p w14:paraId="1FCBC69E" w14:textId="1B6A1172" w:rsidR="007D041B" w:rsidRDefault="00920185" w:rsidP="00920185">
      <w:pPr>
        <w:shd w:val="clear" w:color="auto" w:fill="FFFFFF" w:themeFill="background1"/>
        <w:ind w:left="720" w:hanging="720"/>
        <w:rPr>
          <w:rFonts w:ascii="Segoe UI" w:hAnsi="Segoe UI" w:cs="Segoe UI"/>
          <w:sz w:val="22"/>
          <w:szCs w:val="22"/>
        </w:rPr>
      </w:pPr>
      <w:r>
        <w:rPr>
          <w:rFonts w:ascii="Segoe UI" w:hAnsi="Segoe UI" w:cs="Segoe UI"/>
          <w:sz w:val="22"/>
          <w:szCs w:val="22"/>
        </w:rPr>
        <w:t>6.2.</w:t>
      </w:r>
      <w:r>
        <w:rPr>
          <w:rFonts w:ascii="Segoe UI" w:hAnsi="Segoe UI" w:cs="Segoe UI"/>
          <w:sz w:val="22"/>
          <w:szCs w:val="22"/>
        </w:rPr>
        <w:tab/>
      </w:r>
      <w:r w:rsidRPr="00920185">
        <w:rPr>
          <w:rFonts w:ascii="Segoe UI" w:hAnsi="Segoe UI" w:cs="Segoe UI"/>
          <w:sz w:val="22"/>
          <w:szCs w:val="22"/>
        </w:rPr>
        <w:t>If staff have a safeguarding concern or an allegation of harm</w:t>
      </w:r>
      <w:r w:rsidR="00A64030">
        <w:rPr>
          <w:rFonts w:ascii="Segoe UI" w:hAnsi="Segoe UI" w:cs="Segoe UI"/>
          <w:sz w:val="22"/>
          <w:szCs w:val="22"/>
        </w:rPr>
        <w:t xml:space="preserve">ing </w:t>
      </w:r>
      <w:r w:rsidRPr="00920185">
        <w:rPr>
          <w:rFonts w:ascii="Segoe UI" w:hAnsi="Segoe UI" w:cs="Segoe UI"/>
          <w:sz w:val="22"/>
          <w:szCs w:val="22"/>
        </w:rPr>
        <w:t>or posing a risk of harm to children is made about</w:t>
      </w:r>
      <w:r w:rsidRPr="00886537">
        <w:rPr>
          <w:rFonts w:ascii="Segoe UI" w:hAnsi="Segoe UI" w:cs="Segoe UI"/>
          <w:sz w:val="22"/>
          <w:szCs w:val="22"/>
        </w:rPr>
        <w:t xml:space="preserve"> another member of staff (including supply staff, volunteers and contractors), then this should be referred to the headteacher or </w:t>
      </w:r>
      <w:r w:rsidR="00886537" w:rsidRPr="00886537">
        <w:rPr>
          <w:rFonts w:ascii="Segoe UI" w:hAnsi="Segoe UI" w:cs="Segoe UI"/>
          <w:sz w:val="22"/>
          <w:szCs w:val="22"/>
        </w:rPr>
        <w:t>deputy headteacher.</w:t>
      </w:r>
    </w:p>
    <w:p w14:paraId="0010F635" w14:textId="77777777" w:rsidR="007D041B" w:rsidRDefault="007D041B" w:rsidP="00920185">
      <w:pPr>
        <w:shd w:val="clear" w:color="auto" w:fill="FFFFFF" w:themeFill="background1"/>
        <w:ind w:left="720" w:hanging="720"/>
        <w:rPr>
          <w:rFonts w:ascii="Segoe UI" w:hAnsi="Segoe UI" w:cs="Segoe UI"/>
          <w:sz w:val="22"/>
          <w:szCs w:val="22"/>
        </w:rPr>
      </w:pPr>
    </w:p>
    <w:p w14:paraId="6A4517CB" w14:textId="2DB83ACD" w:rsidR="00005CD6" w:rsidRPr="00053109" w:rsidRDefault="007D041B" w:rsidP="00920185">
      <w:pPr>
        <w:shd w:val="clear" w:color="auto" w:fill="FFFFFF" w:themeFill="background1"/>
        <w:ind w:left="720" w:hanging="720"/>
        <w:rPr>
          <w:rFonts w:ascii="Segoe UI" w:hAnsi="Segoe UI" w:cs="Segoe UI"/>
          <w:color w:val="000000"/>
          <w:sz w:val="22"/>
          <w:szCs w:val="22"/>
        </w:rPr>
      </w:pPr>
      <w:r>
        <w:rPr>
          <w:rFonts w:ascii="Segoe UI" w:hAnsi="Segoe UI" w:cs="Segoe UI"/>
          <w:sz w:val="22"/>
          <w:szCs w:val="22"/>
        </w:rPr>
        <w:t>6.3</w:t>
      </w:r>
      <w:r w:rsidR="007047E4">
        <w:rPr>
          <w:rFonts w:ascii="Segoe UI" w:hAnsi="Segoe UI" w:cs="Segoe UI"/>
          <w:sz w:val="22"/>
          <w:szCs w:val="22"/>
        </w:rPr>
        <w:t>.</w:t>
      </w:r>
      <w:r>
        <w:rPr>
          <w:rFonts w:ascii="Segoe UI" w:hAnsi="Segoe UI" w:cs="Segoe UI"/>
          <w:sz w:val="22"/>
          <w:szCs w:val="22"/>
        </w:rPr>
        <w:t xml:space="preserve"> </w:t>
      </w:r>
      <w:r w:rsidR="007F7E56" w:rsidRPr="00920185">
        <w:rPr>
          <w:rFonts w:ascii="Segoe UI" w:hAnsi="Segoe UI" w:cs="Segoe UI"/>
          <w:color w:val="000000"/>
          <w:sz w:val="22"/>
          <w:szCs w:val="22"/>
        </w:rPr>
        <w:tab/>
      </w:r>
      <w:r w:rsidRPr="007D041B">
        <w:rPr>
          <w:rFonts w:ascii="Segoe UI" w:hAnsi="Segoe UI" w:cs="Segoe UI"/>
          <w:sz w:val="22"/>
          <w:szCs w:val="22"/>
        </w:rPr>
        <w:t>If staff have a safeguarding concern or an allegation about another member of staff (including supply staff, volunteers or contractors) that does not meet the harm threshold, then this should be shared in accordance with the school or college low-level concerns policy</w:t>
      </w:r>
      <w:r w:rsidR="00052ABF">
        <w:rPr>
          <w:rFonts w:ascii="Segoe UI" w:hAnsi="Segoe UI" w:cs="Segoe UI"/>
          <w:sz w:val="22"/>
          <w:szCs w:val="22"/>
        </w:rPr>
        <w:t>.</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75CE5A8" w:rsidR="004E6339" w:rsidRPr="00B770CD" w:rsidRDefault="00B770CD" w:rsidP="00B770CD">
      <w:pPr>
        <w:ind w:right="-759"/>
        <w:rPr>
          <w:rFonts w:ascii="Segoe UI" w:hAnsi="Segoe UI" w:cs="Segoe UI"/>
          <w:b/>
          <w:color w:val="000000"/>
          <w:sz w:val="22"/>
          <w:szCs w:val="22"/>
        </w:rPr>
      </w:pPr>
      <w:r>
        <w:rPr>
          <w:rFonts w:ascii="Segoe UI" w:hAnsi="Segoe UI" w:cs="Segoe UI"/>
          <w:b/>
          <w:color w:val="000000"/>
          <w:sz w:val="22"/>
          <w:szCs w:val="22"/>
        </w:rPr>
        <w:t>7</w:t>
      </w:r>
      <w:r w:rsidRPr="00B770CD">
        <w:rPr>
          <w:rFonts w:ascii="Segoe UI" w:hAnsi="Segoe UI" w:cs="Segoe UI"/>
          <w:b/>
          <w:color w:val="000000"/>
          <w:sz w:val="22"/>
          <w:szCs w:val="22"/>
        </w:rPr>
        <w:t>.</w:t>
      </w:r>
      <w:r w:rsidRPr="00B770CD">
        <w:rPr>
          <w:rFonts w:ascii="Segoe UI" w:hAnsi="Segoe UI" w:cs="Segoe UI"/>
          <w:b/>
          <w:color w:val="000000"/>
          <w:sz w:val="22"/>
          <w:szCs w:val="22"/>
        </w:rPr>
        <w:tab/>
      </w:r>
      <w:r w:rsidR="000711CE">
        <w:rPr>
          <w:rFonts w:ascii="Segoe UI" w:hAnsi="Segoe UI" w:cs="Segoe UI"/>
          <w:b/>
          <w:color w:val="000000"/>
          <w:sz w:val="22"/>
          <w:szCs w:val="22"/>
        </w:rPr>
        <w:t>I</w:t>
      </w:r>
      <w:r w:rsidR="00FF5123">
        <w:rPr>
          <w:rFonts w:ascii="Segoe UI" w:hAnsi="Segoe UI" w:cs="Segoe UI"/>
          <w:b/>
          <w:color w:val="000000"/>
          <w:sz w:val="22"/>
          <w:szCs w:val="22"/>
        </w:rPr>
        <w:t>N</w:t>
      </w:r>
      <w:r w:rsidR="00EE5BF8" w:rsidRPr="00B770CD">
        <w:rPr>
          <w:rFonts w:ascii="Segoe UI" w:hAnsi="Segoe UI" w:cs="Segoe UI"/>
          <w:b/>
          <w:color w:val="000000"/>
          <w:sz w:val="22"/>
          <w:szCs w:val="22"/>
        </w:rPr>
        <w:t>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543EE82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 xml:space="preserve">We recognise that all matters relating to </w:t>
      </w:r>
      <w:r w:rsidR="00052ABF">
        <w:rPr>
          <w:rFonts w:ascii="Segoe UI" w:hAnsi="Segoe UI" w:cs="Segoe UI"/>
          <w:color w:val="000000"/>
          <w:sz w:val="22"/>
          <w:szCs w:val="22"/>
        </w:rPr>
        <w:t>s</w:t>
      </w:r>
      <w:r w:rsidR="004E6339" w:rsidRPr="009E7630">
        <w:rPr>
          <w:rFonts w:ascii="Segoe UI" w:hAnsi="Segoe UI" w:cs="Segoe UI"/>
          <w:color w:val="000000"/>
          <w:sz w:val="22"/>
          <w:szCs w:val="22"/>
        </w:rPr>
        <w:t>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w:t>
      </w:r>
      <w:proofErr w:type="gramStart"/>
      <w:r w:rsidR="004E6339" w:rsidRPr="009E7630">
        <w:rPr>
          <w:rFonts w:ascii="Segoe UI" w:hAnsi="Segoe UI" w:cs="Segoe UI"/>
          <w:color w:val="000000"/>
          <w:sz w:val="22"/>
          <w:szCs w:val="22"/>
        </w:rPr>
        <w:t>come into contact with</w:t>
      </w:r>
      <w:proofErr w:type="gramEnd"/>
      <w:r w:rsidR="004E6339" w:rsidRPr="009E7630">
        <w:rPr>
          <w:rFonts w:ascii="Segoe UI" w:hAnsi="Segoe UI" w:cs="Segoe UI"/>
          <w:color w:val="000000"/>
          <w:sz w:val="22"/>
          <w:szCs w:val="22"/>
        </w:rPr>
        <w:t xml:space="preserve">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528B87D2"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654161"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3D7A30">
        <w:rPr>
          <w:rFonts w:ascii="Segoe UI" w:hAnsi="Segoe UI" w:cs="Segoe UI"/>
          <w:color w:val="000000"/>
          <w:sz w:val="22"/>
          <w:szCs w:val="22"/>
        </w:rPr>
        <w:t>act</w:t>
      </w:r>
      <w:r w:rsidR="00B36A8C">
        <w:rPr>
          <w:rFonts w:ascii="Segoe UI" w:hAnsi="Segoe UI" w:cs="Segoe UI"/>
          <w:color w:val="000000"/>
          <w:sz w:val="22"/>
          <w:szCs w:val="22"/>
        </w:rPr>
        <w:t xml:space="preserve"> </w:t>
      </w:r>
      <w:r w:rsidR="00AC5C5E">
        <w:rPr>
          <w:rFonts w:ascii="Segoe UI" w:hAnsi="Segoe UI" w:cs="Segoe UI"/>
          <w:color w:val="000000"/>
          <w:sz w:val="22"/>
          <w:szCs w:val="22"/>
        </w:rPr>
        <w:t>to</w:t>
      </w:r>
      <w:r w:rsidR="004E6339" w:rsidRPr="009E7630">
        <w:rPr>
          <w:rFonts w:ascii="Segoe UI" w:hAnsi="Segoe UI" w:cs="Segoe UI"/>
          <w:color w:val="000000"/>
          <w:sz w:val="22"/>
          <w:szCs w:val="22"/>
        </w:rPr>
        <w:t xml:space="preserve">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4FB56F7"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r w:rsidR="00F667DA">
        <w:rPr>
          <w:rFonts w:ascii="Segoe UI" w:hAnsi="Segoe UI" w:cs="Segoe UI"/>
          <w:color w:val="000000"/>
          <w:sz w:val="22"/>
          <w:szCs w:val="22"/>
        </w:rPr>
        <w:t>.</w:t>
      </w:r>
    </w:p>
    <w:p w14:paraId="4E6AA999" w14:textId="77777777" w:rsidR="004E6339" w:rsidRPr="00840EF8" w:rsidRDefault="004E6339" w:rsidP="002218F1">
      <w:pPr>
        <w:ind w:right="-759"/>
        <w:rPr>
          <w:rFonts w:ascii="Segoe UI" w:hAnsi="Segoe UI" w:cs="Segoe UI"/>
          <w:color w:val="0070C0"/>
          <w:sz w:val="22"/>
          <w:szCs w:val="22"/>
        </w:rPr>
      </w:pPr>
    </w:p>
    <w:p w14:paraId="514F46B6" w14:textId="1D51C40D" w:rsidR="00056943" w:rsidRPr="00D1578D" w:rsidRDefault="00EE5BF8" w:rsidP="00D1578D">
      <w:pPr>
        <w:ind w:left="720" w:right="-759" w:hanging="720"/>
        <w:rPr>
          <w:rFonts w:ascii="Segoe UI" w:hAnsi="Segoe UI" w:cs="Segoe UI"/>
          <w:color w:val="0070C0"/>
          <w:sz w:val="22"/>
          <w:szCs w:val="22"/>
        </w:rPr>
      </w:pPr>
      <w:r w:rsidRPr="00654161">
        <w:rPr>
          <w:rFonts w:ascii="Segoe UI" w:hAnsi="Segoe UI" w:cs="Segoe UI"/>
          <w:sz w:val="22"/>
          <w:szCs w:val="22"/>
        </w:rPr>
        <w:t>8.3.</w:t>
      </w:r>
      <w:r w:rsidR="004E6339" w:rsidRPr="00840EF8">
        <w:rPr>
          <w:rFonts w:ascii="Segoe UI" w:hAnsi="Segoe UI" w:cs="Segoe UI"/>
          <w:color w:val="0070C0"/>
          <w:sz w:val="22"/>
          <w:szCs w:val="22"/>
        </w:rPr>
        <w:tab/>
      </w:r>
      <w:r w:rsidR="004E6339" w:rsidRPr="00654161">
        <w:rPr>
          <w:rFonts w:ascii="Segoe UI" w:hAnsi="Segoe UI" w:cs="Segoe UI"/>
          <w:sz w:val="22"/>
          <w:szCs w:val="22"/>
        </w:rPr>
        <w:t xml:space="preserve">We will participate in Child Safeguarding Practice Reviews (CSPRs), other reviews and file audits as and when required to do so by the Oxfordshire Safeguarding </w:t>
      </w:r>
      <w:r w:rsidR="00413D76" w:rsidRPr="00654161">
        <w:rPr>
          <w:rFonts w:ascii="Segoe UI" w:hAnsi="Segoe UI" w:cs="Segoe UI"/>
          <w:sz w:val="22"/>
          <w:szCs w:val="22"/>
        </w:rPr>
        <w:t xml:space="preserve">Children’s </w:t>
      </w:r>
      <w:r w:rsidR="00F667DA">
        <w:rPr>
          <w:rFonts w:ascii="Segoe UI" w:hAnsi="Segoe UI" w:cs="Segoe UI"/>
          <w:sz w:val="22"/>
          <w:szCs w:val="22"/>
        </w:rPr>
        <w:t>Partnership</w:t>
      </w:r>
      <w:r w:rsidR="004E6339" w:rsidRPr="00654161">
        <w:rPr>
          <w:rFonts w:ascii="Segoe UI" w:hAnsi="Segoe UI" w:cs="Segoe UI"/>
          <w:sz w:val="22"/>
          <w:szCs w:val="22"/>
        </w:rPr>
        <w:t>.  We will ensure that we have a clear process for gathering the evidence required for reviews and audits and embed recommendations into practice and comp</w:t>
      </w:r>
      <w:r w:rsidR="00413D76" w:rsidRPr="00654161">
        <w:rPr>
          <w:rFonts w:ascii="Segoe UI" w:hAnsi="Segoe UI" w:cs="Segoe UI"/>
          <w:sz w:val="22"/>
          <w:szCs w:val="22"/>
        </w:rPr>
        <w:t>lete</w:t>
      </w:r>
      <w:r w:rsidR="004E6339" w:rsidRPr="00654161">
        <w:rPr>
          <w:rFonts w:ascii="Segoe UI" w:hAnsi="Segoe UI" w:cs="Segoe UI"/>
          <w:sz w:val="22"/>
          <w:szCs w:val="22"/>
        </w:rPr>
        <w:t xml:space="preserve"> required actions within agreed timescales.</w:t>
      </w:r>
    </w:p>
    <w:p w14:paraId="086F9D78" w14:textId="77777777" w:rsidR="00056943" w:rsidRPr="009E7630" w:rsidRDefault="00056943" w:rsidP="002218F1">
      <w:pPr>
        <w:ind w:right="-759"/>
        <w:rPr>
          <w:rFonts w:ascii="Segoe UI" w:hAnsi="Segoe UI" w:cs="Segoe UI"/>
          <w:color w:val="000000"/>
          <w:sz w:val="22"/>
          <w:szCs w:val="22"/>
        </w:rPr>
      </w:pPr>
    </w:p>
    <w:p w14:paraId="56EF1AE6" w14:textId="1A308326" w:rsidR="00B80C13" w:rsidRPr="00EE5BF8" w:rsidRDefault="005D6BA2" w:rsidP="00056943">
      <w:pPr>
        <w:ind w:left="720" w:hanging="720"/>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r w:rsidR="00D46DCC">
        <w:rPr>
          <w:rFonts w:ascii="Segoe UI" w:hAnsi="Segoe UI" w:cs="Segoe UI"/>
          <w:b/>
          <w:bCs/>
          <w:sz w:val="22"/>
          <w:szCs w:val="22"/>
        </w:rPr>
        <w:t xml:space="preserve"> – Please </w:t>
      </w:r>
      <w:r w:rsidR="009A764C">
        <w:rPr>
          <w:rFonts w:ascii="Segoe UI" w:hAnsi="Segoe UI" w:cs="Segoe UI"/>
          <w:b/>
          <w:bCs/>
          <w:sz w:val="22"/>
          <w:szCs w:val="22"/>
        </w:rPr>
        <w:t xml:space="preserve">read </w:t>
      </w:r>
      <w:r w:rsidR="00056943">
        <w:rPr>
          <w:rFonts w:ascii="Segoe UI" w:hAnsi="Segoe UI" w:cs="Segoe UI"/>
          <w:b/>
          <w:bCs/>
          <w:sz w:val="22"/>
          <w:szCs w:val="22"/>
        </w:rPr>
        <w:t>in conjunction</w:t>
      </w:r>
      <w:r w:rsidR="009A764C">
        <w:rPr>
          <w:rFonts w:ascii="Segoe UI" w:hAnsi="Segoe UI" w:cs="Segoe UI"/>
          <w:b/>
          <w:bCs/>
          <w:sz w:val="22"/>
          <w:szCs w:val="22"/>
        </w:rPr>
        <w:t xml:space="preserve"> </w:t>
      </w:r>
      <w:r w:rsidR="00056943">
        <w:rPr>
          <w:rFonts w:ascii="Segoe UI" w:hAnsi="Segoe UI" w:cs="Segoe UI"/>
          <w:b/>
          <w:bCs/>
          <w:sz w:val="22"/>
          <w:szCs w:val="22"/>
        </w:rPr>
        <w:t xml:space="preserve">with the Safer recruitment policy </w:t>
      </w:r>
      <w:r w:rsidR="00D46DCC">
        <w:rPr>
          <w:rFonts w:ascii="Segoe UI" w:hAnsi="Segoe UI" w:cs="Segoe UI"/>
          <w:b/>
          <w:bCs/>
          <w:sz w:val="22"/>
          <w:szCs w:val="22"/>
        </w:rPr>
        <w:t xml:space="preserve"> </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76D4B071"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school follows safe</w:t>
      </w:r>
      <w:r w:rsidR="00F667DA">
        <w:rPr>
          <w:rFonts w:ascii="Segoe UI" w:eastAsia="Times New Roman" w:hAnsi="Segoe UI" w:cs="Segoe UI"/>
          <w:sz w:val="22"/>
          <w:szCs w:val="22"/>
        </w:rPr>
        <w:t>r</w:t>
      </w:r>
      <w:r w:rsidR="00B80C13" w:rsidRPr="00EE5BF8">
        <w:rPr>
          <w:rFonts w:ascii="Segoe UI" w:eastAsia="Times New Roman" w:hAnsi="Segoe UI" w:cs="Segoe UI"/>
          <w:sz w:val="22"/>
          <w:szCs w:val="22"/>
        </w:rPr>
        <w:t xml:space="preserv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654161">
        <w:rPr>
          <w:rFonts w:ascii="Segoe UI" w:hAnsi="Segoe UI" w:cs="Segoe UI"/>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4E419DAB" w14:textId="77777777" w:rsidR="00F667DA" w:rsidRDefault="00F667DA" w:rsidP="00F667DA">
      <w:pPr>
        <w:rPr>
          <w:rFonts w:ascii="Segoe UI" w:hAnsi="Segoe UI" w:cs="Segoe UI"/>
          <w:sz w:val="22"/>
          <w:szCs w:val="22"/>
        </w:rPr>
      </w:pPr>
    </w:p>
    <w:p w14:paraId="1D9AD4B1" w14:textId="6BB0A5FD" w:rsidR="00B80C13" w:rsidRPr="00EE5BF8" w:rsidRDefault="00B803AF" w:rsidP="00F36555">
      <w:pPr>
        <w:ind w:left="720" w:hanging="720"/>
        <w:rPr>
          <w:rFonts w:ascii="Segoe UI" w:eastAsia="Times New Roman" w:hAnsi="Segoe UI" w:cs="Segoe UI"/>
          <w:sz w:val="22"/>
          <w:szCs w:val="22"/>
        </w:rPr>
      </w:pPr>
      <w:r>
        <w:rPr>
          <w:rFonts w:ascii="Segoe UI" w:hAnsi="Segoe UI" w:cs="Segoe UI"/>
          <w:sz w:val="22"/>
          <w:szCs w:val="22"/>
        </w:rP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w:t>
      </w:r>
      <w:r w:rsidR="00F667DA">
        <w:rPr>
          <w:rFonts w:ascii="Segoe UI" w:eastAsia="Times New Roman" w:hAnsi="Segoe UI" w:cs="Segoe UI"/>
          <w:sz w:val="22"/>
          <w:szCs w:val="22"/>
        </w:rPr>
        <w:t xml:space="preserve">person on every </w:t>
      </w:r>
      <w:r w:rsidR="00B80C13" w:rsidRPr="00EE5BF8">
        <w:rPr>
          <w:rFonts w:ascii="Segoe UI" w:eastAsia="Times New Roman" w:hAnsi="Segoe UI" w:cs="Segoe UI"/>
          <w:sz w:val="22"/>
          <w:szCs w:val="22"/>
        </w:rPr>
        <w:t>recruitme</w:t>
      </w:r>
      <w:r w:rsidR="00F36555">
        <w:rPr>
          <w:rFonts w:ascii="Segoe UI" w:eastAsia="Times New Roman" w:hAnsi="Segoe UI" w:cs="Segoe UI"/>
          <w:sz w:val="22"/>
          <w:szCs w:val="22"/>
        </w:rPr>
        <w:t>nt panel</w:t>
      </w:r>
      <w:r w:rsidR="00B80C13" w:rsidRPr="00EE5BF8">
        <w:rPr>
          <w:rFonts w:ascii="Segoe UI" w:eastAsia="Times New Roman" w:hAnsi="Segoe UI" w:cs="Segoe UI"/>
          <w:sz w:val="22"/>
          <w:szCs w:val="22"/>
        </w:rPr>
        <w:t xml:space="preserve">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26F64A5C"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F36555">
        <w:rPr>
          <w:rFonts w:ascii="Segoe UI" w:eastAsia="Times New Roman" w:hAnsi="Segoe UI" w:cs="Segoe UI"/>
          <w:sz w:val="22"/>
          <w:szCs w:val="22"/>
        </w:rPr>
        <w:t>The school</w:t>
      </w:r>
      <w:r w:rsidR="00B80C13" w:rsidRPr="00EE5BF8">
        <w:rPr>
          <w:rFonts w:ascii="Segoe UI" w:eastAsia="Times New Roman" w:hAnsi="Segoe UI" w:cs="Segoe UI"/>
          <w:sz w:val="22"/>
          <w:szCs w:val="22"/>
        </w:rPr>
        <w:t xml:space="preserve"> are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654161" w:rsidRDefault="00B80C13" w:rsidP="002218F1">
      <w:pPr>
        <w:autoSpaceDE w:val="0"/>
        <w:autoSpaceDN w:val="0"/>
        <w:ind w:left="720"/>
        <w:jc w:val="both"/>
        <w:rPr>
          <w:rFonts w:ascii="Segoe UI" w:hAnsi="Segoe UI" w:cs="Segoe UI"/>
          <w:sz w:val="22"/>
          <w:szCs w:val="22"/>
        </w:rPr>
      </w:pPr>
    </w:p>
    <w:p w14:paraId="5119D018" w14:textId="2A212611" w:rsidR="004E6339" w:rsidRPr="00654161" w:rsidRDefault="00B803AF" w:rsidP="00802D54">
      <w:pPr>
        <w:ind w:left="720" w:right="-759" w:hanging="720"/>
        <w:rPr>
          <w:rFonts w:ascii="Segoe UI" w:hAnsi="Segoe UI" w:cs="Segoe UI"/>
          <w:sz w:val="22"/>
          <w:szCs w:val="22"/>
        </w:rPr>
      </w:pPr>
      <w:r w:rsidRPr="00654161">
        <w:rPr>
          <w:rFonts w:ascii="Segoe UI" w:hAnsi="Segoe UI" w:cs="Segoe UI"/>
          <w:sz w:val="22"/>
          <w:szCs w:val="22"/>
        </w:rPr>
        <w:t>9.6.</w:t>
      </w:r>
      <w:r w:rsidRPr="00654161">
        <w:rPr>
          <w:rFonts w:ascii="Segoe UI" w:hAnsi="Segoe UI" w:cs="Segoe UI"/>
          <w:sz w:val="22"/>
          <w:szCs w:val="22"/>
        </w:rPr>
        <w:tab/>
      </w:r>
      <w:r w:rsidR="00802D54" w:rsidRPr="00654161">
        <w:rPr>
          <w:rFonts w:ascii="Segoe UI" w:hAnsi="Segoe UI" w:cs="Segoe UI"/>
          <w:sz w:val="22"/>
          <w:szCs w:val="22"/>
        </w:rPr>
        <w:t>The school will ensure that contractors and providers are aware of the school’s safeguarding policy and procedures</w:t>
      </w:r>
      <w:r w:rsidR="00993FEA" w:rsidRPr="00654161">
        <w:rPr>
          <w:rFonts w:ascii="Segoe UI" w:hAnsi="Segoe UI" w:cs="Segoe UI"/>
          <w:sz w:val="22"/>
          <w:szCs w:val="22"/>
        </w:rPr>
        <w:t xml:space="preserve"> </w:t>
      </w:r>
      <w:r w:rsidR="00802D54" w:rsidRPr="00654161">
        <w:rPr>
          <w:rFonts w:ascii="Segoe UI" w:hAnsi="Segoe UI" w:cs="Segoe UI"/>
          <w:sz w:val="22"/>
          <w:szCs w:val="22"/>
        </w:rPr>
        <w:t xml:space="preserve">and that this will be referred to and followed </w:t>
      </w:r>
      <w:r w:rsidR="00413D76" w:rsidRPr="00654161">
        <w:rPr>
          <w:rFonts w:ascii="Segoe UI" w:hAnsi="Segoe UI" w:cs="Segoe UI"/>
          <w:sz w:val="22"/>
          <w:szCs w:val="22"/>
        </w:rPr>
        <w:t>if</w:t>
      </w:r>
      <w:r w:rsidR="00802D54" w:rsidRPr="00654161">
        <w:rPr>
          <w:rFonts w:ascii="Segoe UI" w:hAnsi="Segoe UI" w:cs="Segoe UI"/>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248F4C19" w:rsidR="004E6339" w:rsidRPr="00654161" w:rsidRDefault="00B803AF" w:rsidP="002218F1">
      <w:pPr>
        <w:ind w:right="-759"/>
        <w:rPr>
          <w:rFonts w:ascii="Segoe UI" w:hAnsi="Segoe UI" w:cs="Segoe UI"/>
          <w:sz w:val="22"/>
          <w:szCs w:val="22"/>
        </w:rPr>
      </w:pPr>
      <w:r w:rsidRPr="00654161">
        <w:rPr>
          <w:rFonts w:ascii="Segoe UI" w:hAnsi="Segoe UI" w:cs="Segoe UI"/>
          <w:sz w:val="22"/>
          <w:szCs w:val="22"/>
        </w:rPr>
        <w:t>9.7.</w:t>
      </w:r>
      <w:r w:rsidR="004E6339" w:rsidRPr="00654161">
        <w:rPr>
          <w:rFonts w:ascii="Segoe UI" w:hAnsi="Segoe UI" w:cs="Segoe UI"/>
          <w:sz w:val="22"/>
          <w:szCs w:val="22"/>
        </w:rPr>
        <w:tab/>
        <w:t xml:space="preserve">We will seek assurance that employees and volunteers provided by these organisations and </w:t>
      </w:r>
      <w:r w:rsidRPr="00654161">
        <w:rPr>
          <w:rFonts w:ascii="Segoe UI" w:hAnsi="Segoe UI" w:cs="Segoe UI"/>
          <w:sz w:val="22"/>
          <w:szCs w:val="22"/>
        </w:rPr>
        <w:tab/>
      </w:r>
      <w:r w:rsidR="004E6339" w:rsidRPr="00654161">
        <w:rPr>
          <w:rFonts w:ascii="Segoe UI" w:hAnsi="Segoe UI" w:cs="Segoe UI"/>
          <w:sz w:val="22"/>
          <w:szCs w:val="22"/>
        </w:rPr>
        <w:t xml:space="preserve">working with our children have been subjected to the appropriate level of safeguarding </w:t>
      </w:r>
      <w:r w:rsidRPr="00654161">
        <w:rPr>
          <w:rFonts w:ascii="Segoe UI" w:hAnsi="Segoe UI" w:cs="Segoe UI"/>
          <w:sz w:val="22"/>
          <w:szCs w:val="22"/>
        </w:rPr>
        <w:tab/>
      </w:r>
      <w:r w:rsidR="004E6339" w:rsidRPr="00654161">
        <w:rPr>
          <w:rFonts w:ascii="Segoe UI" w:hAnsi="Segoe UI" w:cs="Segoe UI"/>
          <w:sz w:val="22"/>
          <w:szCs w:val="22"/>
        </w:rPr>
        <w:t>checks in line with</w:t>
      </w:r>
      <w:r w:rsidR="004E6339" w:rsidRPr="00D46DCC">
        <w:rPr>
          <w:rFonts w:ascii="Segoe UI" w:hAnsi="Segoe UI" w:cs="Segoe UI"/>
          <w:color w:val="000000" w:themeColor="text1"/>
          <w:sz w:val="22"/>
          <w:szCs w:val="22"/>
        </w:rPr>
        <w:t xml:space="preserve"> </w:t>
      </w:r>
      <w:r w:rsidR="004E6339" w:rsidRPr="00D46DCC">
        <w:rPr>
          <w:rFonts w:ascii="Segoe UI" w:hAnsi="Segoe UI" w:cs="Segoe UI"/>
          <w:i/>
          <w:color w:val="000000" w:themeColor="text1"/>
          <w:sz w:val="22"/>
          <w:szCs w:val="22"/>
        </w:rPr>
        <w:t xml:space="preserve">Keeping Children Safe in Education: Statutory Guidance for Schools and </w:t>
      </w:r>
      <w:r w:rsidRPr="00D46DCC">
        <w:rPr>
          <w:rFonts w:ascii="Segoe UI" w:hAnsi="Segoe UI" w:cs="Segoe UI"/>
          <w:i/>
          <w:color w:val="000000" w:themeColor="text1"/>
          <w:sz w:val="22"/>
          <w:szCs w:val="22"/>
        </w:rPr>
        <w:tab/>
      </w:r>
      <w:r w:rsidR="004E6339" w:rsidRPr="00D46DCC">
        <w:rPr>
          <w:rFonts w:ascii="Segoe UI" w:hAnsi="Segoe UI" w:cs="Segoe UI"/>
          <w:i/>
          <w:color w:val="000000" w:themeColor="text1"/>
          <w:sz w:val="22"/>
          <w:szCs w:val="22"/>
        </w:rPr>
        <w:t>Colleges, 202</w:t>
      </w:r>
      <w:r w:rsidR="00654161" w:rsidRPr="00D46DCC">
        <w:rPr>
          <w:rFonts w:ascii="Segoe UI" w:hAnsi="Segoe UI" w:cs="Segoe UI"/>
          <w:i/>
          <w:color w:val="000000" w:themeColor="text1"/>
          <w:sz w:val="22"/>
          <w:szCs w:val="22"/>
        </w:rPr>
        <w:t>5</w:t>
      </w:r>
      <w:r w:rsidR="004E6339" w:rsidRPr="00D46DCC">
        <w:rPr>
          <w:rFonts w:ascii="Segoe UI" w:hAnsi="Segoe UI" w:cs="Segoe UI"/>
          <w:i/>
          <w:color w:val="000000" w:themeColor="text1"/>
          <w:sz w:val="22"/>
          <w:szCs w:val="22"/>
        </w:rPr>
        <w:t>.</w:t>
      </w:r>
      <w:r w:rsidR="004E6339" w:rsidRPr="00D46DCC">
        <w:rPr>
          <w:rFonts w:ascii="Segoe UI" w:hAnsi="Segoe UI" w:cs="Segoe UI"/>
          <w:color w:val="000000" w:themeColor="text1"/>
          <w:sz w:val="22"/>
          <w:szCs w:val="22"/>
        </w:rPr>
        <w:t xml:space="preserve">  </w:t>
      </w:r>
      <w:r w:rsidR="004E6339" w:rsidRPr="00654161">
        <w:rPr>
          <w:rFonts w:ascii="Segoe UI" w:hAnsi="Segoe UI" w:cs="Segoe UI"/>
          <w:sz w:val="22"/>
          <w:szCs w:val="22"/>
        </w:rPr>
        <w:t xml:space="preserve">If assurance is not obtained, permission to work with our children or use our </w:t>
      </w:r>
      <w:r w:rsidRPr="00654161">
        <w:rPr>
          <w:rFonts w:ascii="Segoe UI" w:hAnsi="Segoe UI" w:cs="Segoe UI"/>
          <w:sz w:val="22"/>
          <w:szCs w:val="22"/>
        </w:rPr>
        <w:tab/>
      </w:r>
      <w:r w:rsidR="004E6339" w:rsidRPr="00654161">
        <w:rPr>
          <w:rFonts w:ascii="Segoe UI" w:hAnsi="Segoe UI" w:cs="Segoe UI"/>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lastRenderedPageBreak/>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Default="00B80C13" w:rsidP="002218F1">
      <w:pPr>
        <w:jc w:val="both"/>
        <w:rPr>
          <w:rFonts w:ascii="Segoe UI" w:eastAsia="Times New Roman" w:hAnsi="Segoe UI" w:cs="Segoe UI"/>
          <w:b/>
          <w:bCs/>
          <w:sz w:val="22"/>
          <w:szCs w:val="22"/>
        </w:rPr>
      </w:pPr>
    </w:p>
    <w:p w14:paraId="201D2C46" w14:textId="77777777" w:rsidR="00E30368" w:rsidRPr="00B803AF" w:rsidRDefault="00E30368"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1A55014C" w:rsidR="00B80C13" w:rsidRPr="00B803AF" w:rsidRDefault="00B803AF" w:rsidP="00AB317C">
      <w:pPr>
        <w:ind w:left="720" w:hanging="720"/>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w:t>
      </w:r>
      <w:r w:rsidR="00AB317C">
        <w:rPr>
          <w:rFonts w:ascii="Segoe UI" w:hAnsi="Segoe UI" w:cs="Segoe UI"/>
          <w:color w:val="000000"/>
          <w:sz w:val="22"/>
          <w:szCs w:val="22"/>
        </w:rPr>
        <w:t xml:space="preserve">receive appropriate safeguarding training at induction, which is updated at least annually, and all staff </w:t>
      </w:r>
      <w:r w:rsidR="00B80C13" w:rsidRPr="00B803AF">
        <w:rPr>
          <w:rFonts w:ascii="Segoe UI" w:hAnsi="Segoe UI" w:cs="Segoe UI"/>
          <w:color w:val="000000"/>
          <w:sz w:val="22"/>
          <w:szCs w:val="22"/>
        </w:rPr>
        <w:t xml:space="preserve">are expected to be aware of the signs and symptoms of 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5CE24664" w:rsidR="00B80C13" w:rsidRPr="00654161" w:rsidRDefault="00B803AF" w:rsidP="002218F1">
      <w:pPr>
        <w:rPr>
          <w:rFonts w:ascii="Segoe UI" w:hAnsi="Segoe UI" w:cs="Segoe UI"/>
          <w:sz w:val="22"/>
          <w:szCs w:val="22"/>
        </w:rPr>
      </w:pPr>
      <w:r w:rsidRPr="00654161">
        <w:rPr>
          <w:rFonts w:ascii="Segoe UI" w:hAnsi="Segoe UI" w:cs="Segoe UI"/>
          <w:sz w:val="22"/>
          <w:szCs w:val="22"/>
        </w:rPr>
        <w:t>10.2.</w:t>
      </w:r>
      <w:r w:rsidRPr="00654161">
        <w:rPr>
          <w:rFonts w:ascii="Segoe UI" w:hAnsi="Segoe UI" w:cs="Segoe UI"/>
          <w:sz w:val="22"/>
          <w:szCs w:val="22"/>
        </w:rPr>
        <w:tab/>
      </w:r>
      <w:r w:rsidR="00B80C13" w:rsidRPr="00654161">
        <w:rPr>
          <w:rFonts w:ascii="Segoe UI" w:hAnsi="Segoe UI" w:cs="Segoe UI"/>
          <w:sz w:val="22"/>
          <w:szCs w:val="22"/>
        </w:rPr>
        <w:t xml:space="preserve">Our DSL undergoes training to provide them with the knowledge and skills required </w:t>
      </w:r>
      <w:r w:rsidRPr="00654161">
        <w:rPr>
          <w:rFonts w:ascii="Segoe UI" w:hAnsi="Segoe UI" w:cs="Segoe UI"/>
          <w:sz w:val="22"/>
          <w:szCs w:val="22"/>
        </w:rPr>
        <w:tab/>
      </w:r>
      <w:r w:rsidR="00B80C13" w:rsidRPr="00654161">
        <w:rPr>
          <w:rFonts w:ascii="Segoe UI" w:hAnsi="Segoe UI" w:cs="Segoe UI"/>
          <w:sz w:val="22"/>
          <w:szCs w:val="22"/>
        </w:rPr>
        <w:t xml:space="preserve">to carry </w:t>
      </w:r>
      <w:r w:rsidRPr="00654161">
        <w:rPr>
          <w:rFonts w:ascii="Segoe UI" w:hAnsi="Segoe UI" w:cs="Segoe UI"/>
          <w:sz w:val="22"/>
          <w:szCs w:val="22"/>
        </w:rPr>
        <w:t>o</w:t>
      </w:r>
      <w:r w:rsidR="00B80C13" w:rsidRPr="00654161">
        <w:rPr>
          <w:rFonts w:ascii="Segoe UI" w:hAnsi="Segoe UI" w:cs="Segoe UI"/>
          <w:sz w:val="22"/>
          <w:szCs w:val="22"/>
        </w:rPr>
        <w:t xml:space="preserve">ut their role. Our DSL and any members of our DSL team </w:t>
      </w:r>
      <w:r w:rsidR="00F667DA">
        <w:rPr>
          <w:rFonts w:ascii="Segoe UI" w:hAnsi="Segoe UI" w:cs="Segoe UI"/>
          <w:sz w:val="22"/>
          <w:szCs w:val="22"/>
        </w:rPr>
        <w:t>refresh</w:t>
      </w:r>
      <w:r w:rsidR="00B80C13" w:rsidRPr="00654161">
        <w:rPr>
          <w:rFonts w:ascii="Segoe UI" w:hAnsi="Segoe UI" w:cs="Segoe UI"/>
          <w:sz w:val="22"/>
          <w:szCs w:val="22"/>
        </w:rPr>
        <w:t xml:space="preserve"> their DSL </w:t>
      </w:r>
      <w:r w:rsidRPr="00654161">
        <w:rPr>
          <w:rFonts w:ascii="Segoe UI" w:hAnsi="Segoe UI" w:cs="Segoe UI"/>
          <w:sz w:val="22"/>
          <w:szCs w:val="22"/>
        </w:rPr>
        <w:tab/>
      </w:r>
      <w:r w:rsidR="00B80C13" w:rsidRPr="00654161">
        <w:rPr>
          <w:rFonts w:ascii="Segoe UI" w:hAnsi="Segoe UI" w:cs="Segoe UI"/>
          <w:sz w:val="22"/>
          <w:szCs w:val="22"/>
        </w:rPr>
        <w:t xml:space="preserve">training every 2 </w:t>
      </w:r>
      <w:r w:rsidRPr="00654161">
        <w:rPr>
          <w:rFonts w:ascii="Segoe UI" w:hAnsi="Segoe UI" w:cs="Segoe UI"/>
          <w:sz w:val="22"/>
          <w:szCs w:val="22"/>
        </w:rPr>
        <w:t>y</w:t>
      </w:r>
      <w:r w:rsidR="00B80C13" w:rsidRPr="00654161">
        <w:rPr>
          <w:rFonts w:ascii="Segoe UI" w:hAnsi="Segoe UI" w:cs="Segoe UI"/>
          <w:sz w:val="22"/>
          <w:szCs w:val="22"/>
        </w:rPr>
        <w:t>ears.</w:t>
      </w:r>
    </w:p>
    <w:p w14:paraId="542810C0" w14:textId="48146384" w:rsidR="00B80C13" w:rsidRPr="006F5A38" w:rsidRDefault="00B80C13" w:rsidP="00221547">
      <w:pPr>
        <w:rPr>
          <w:rFonts w:ascii="Segoe UI" w:hAnsi="Segoe UI" w:cs="Segoe UI"/>
          <w:color w:val="000000"/>
          <w:sz w:val="22"/>
          <w:szCs w:val="22"/>
        </w:rPr>
      </w:pPr>
    </w:p>
    <w:p w14:paraId="40348D9A" w14:textId="4E6F27A7" w:rsidR="00B80C13" w:rsidRPr="00654161" w:rsidRDefault="00B803AF" w:rsidP="0046576F">
      <w:pPr>
        <w:ind w:left="720" w:hanging="720"/>
        <w:rPr>
          <w:rFonts w:ascii="Segoe UI" w:hAnsi="Segoe UI" w:cs="Segoe UI"/>
          <w:sz w:val="22"/>
          <w:szCs w:val="22"/>
        </w:rPr>
      </w:pPr>
      <w:r w:rsidRPr="00654161">
        <w:rPr>
          <w:rFonts w:ascii="Segoe UI" w:hAnsi="Segoe UI" w:cs="Segoe UI"/>
          <w:sz w:val="22"/>
          <w:szCs w:val="22"/>
        </w:rPr>
        <w:t>10.</w:t>
      </w:r>
      <w:r w:rsidR="00221547">
        <w:rPr>
          <w:rFonts w:ascii="Segoe UI" w:hAnsi="Segoe UI" w:cs="Segoe UI"/>
          <w:sz w:val="22"/>
          <w:szCs w:val="22"/>
        </w:rPr>
        <w:t>3</w:t>
      </w:r>
      <w:r w:rsidRPr="00654161">
        <w:rPr>
          <w:rFonts w:ascii="Segoe UI" w:hAnsi="Segoe UI" w:cs="Segoe UI"/>
          <w:sz w:val="22"/>
          <w:szCs w:val="22"/>
        </w:rPr>
        <w:t>.</w:t>
      </w:r>
      <w:r w:rsidRPr="00654161">
        <w:rPr>
          <w:rFonts w:ascii="Segoe UI" w:hAnsi="Segoe UI" w:cs="Segoe UI"/>
          <w:sz w:val="22"/>
          <w:szCs w:val="22"/>
        </w:rPr>
        <w:tab/>
      </w:r>
      <w:r w:rsidR="00802D54" w:rsidRPr="00654161">
        <w:rPr>
          <w:rFonts w:ascii="Segoe UI" w:hAnsi="Segoe UI" w:cs="Segoe UI"/>
          <w:sz w:val="22"/>
          <w:szCs w:val="22"/>
        </w:rPr>
        <w:t>S</w:t>
      </w:r>
      <w:r w:rsidR="00AB317C">
        <w:rPr>
          <w:rFonts w:ascii="Segoe UI" w:hAnsi="Segoe UI" w:cs="Segoe UI"/>
          <w:sz w:val="22"/>
          <w:szCs w:val="22"/>
        </w:rPr>
        <w:t>afeguarding</w:t>
      </w:r>
      <w:r w:rsidR="00802D54" w:rsidRPr="00654161">
        <w:rPr>
          <w:rFonts w:ascii="Segoe UI" w:hAnsi="Segoe UI" w:cs="Segoe UI"/>
          <w:sz w:val="22"/>
          <w:szCs w:val="22"/>
        </w:rPr>
        <w:t xml:space="preserve"> training is provided to all new staff on appointment as part of their induction process includ</w:t>
      </w:r>
      <w:r w:rsidR="00413D76" w:rsidRPr="00654161">
        <w:rPr>
          <w:rFonts w:ascii="Segoe UI" w:hAnsi="Segoe UI" w:cs="Segoe UI"/>
          <w:sz w:val="22"/>
          <w:szCs w:val="22"/>
        </w:rPr>
        <w:t>ing</w:t>
      </w:r>
      <w:r w:rsidR="00802D54" w:rsidRPr="00654161">
        <w:rPr>
          <w:rFonts w:ascii="Segoe UI" w:hAnsi="Segoe UI" w:cs="Segoe UI"/>
          <w:sz w:val="22"/>
          <w:szCs w:val="22"/>
        </w:rPr>
        <w:t xml:space="preserve"> online safety which, amongst other</w:t>
      </w:r>
      <w:r w:rsidR="0046576F" w:rsidRPr="00654161">
        <w:rPr>
          <w:rFonts w:ascii="Segoe UI" w:hAnsi="Segoe UI" w:cs="Segoe UI"/>
          <w:sz w:val="22"/>
          <w:szCs w:val="22"/>
        </w:rPr>
        <w:t xml:space="preserve"> </w:t>
      </w:r>
      <w:r w:rsidR="00802D54" w:rsidRPr="00654161">
        <w:rPr>
          <w:rFonts w:ascii="Segoe UI" w:hAnsi="Segoe UI" w:cs="Segoe UI"/>
          <w:sz w:val="22"/>
          <w:szCs w:val="22"/>
        </w:rPr>
        <w:t>things, includes an understanding of the expectations</w:t>
      </w:r>
      <w:r w:rsidR="00F667DA">
        <w:rPr>
          <w:rFonts w:ascii="Segoe UI" w:hAnsi="Segoe UI" w:cs="Segoe UI"/>
          <w:sz w:val="22"/>
          <w:szCs w:val="22"/>
        </w:rPr>
        <w:t xml:space="preserve"> and</w:t>
      </w:r>
      <w:r w:rsidR="00802D54" w:rsidRPr="00654161">
        <w:rPr>
          <w:rFonts w:ascii="Segoe UI" w:hAnsi="Segoe UI" w:cs="Segoe UI"/>
          <w:sz w:val="22"/>
          <w:szCs w:val="22"/>
        </w:rPr>
        <w:t xml:space="preserve"> applicable </w:t>
      </w:r>
      <w:r w:rsidR="00413D76" w:rsidRPr="00654161">
        <w:rPr>
          <w:rFonts w:ascii="Segoe UI" w:hAnsi="Segoe UI" w:cs="Segoe UI"/>
          <w:sz w:val="22"/>
          <w:szCs w:val="22"/>
        </w:rPr>
        <w:t>roles</w:t>
      </w:r>
      <w:r w:rsidR="00802D54" w:rsidRPr="00654161">
        <w:rPr>
          <w:rFonts w:ascii="Segoe UI" w:hAnsi="Segoe UI" w:cs="Segoe UI"/>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55F9A2F9" w:rsidR="00261D77" w:rsidRPr="00261D77" w:rsidRDefault="00261D77" w:rsidP="00261D77">
      <w:pPr>
        <w:pStyle w:val="Default"/>
        <w:rPr>
          <w:rFonts w:ascii="Segoe UI" w:hAnsi="Segoe UI" w:cs="Segoe UI"/>
          <w:sz w:val="22"/>
          <w:szCs w:val="22"/>
        </w:rPr>
      </w:pPr>
      <w:r>
        <w:rPr>
          <w:rFonts w:ascii="Segoe UI" w:hAnsi="Segoe UI" w:cs="Segoe UI"/>
          <w:sz w:val="22"/>
          <w:szCs w:val="22"/>
        </w:rPr>
        <w:t>10.</w:t>
      </w:r>
      <w:r w:rsidR="00221547">
        <w:rPr>
          <w:rFonts w:ascii="Segoe UI" w:hAnsi="Segoe UI" w:cs="Segoe UI"/>
          <w:sz w:val="22"/>
          <w:szCs w:val="22"/>
        </w:rPr>
        <w:t>4</w:t>
      </w:r>
      <w:r>
        <w:rPr>
          <w:rFonts w:ascii="Segoe UI" w:hAnsi="Segoe UI" w:cs="Segoe UI"/>
          <w:sz w:val="22"/>
          <w:szCs w:val="22"/>
        </w:rPr>
        <w:t>.</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w:t>
      </w:r>
      <w:r w:rsidR="00036F88">
        <w:rPr>
          <w:rFonts w:ascii="Segoe UI" w:hAnsi="Segoe UI" w:cs="Segoe UI"/>
          <w:sz w:val="22"/>
          <w:szCs w:val="22"/>
        </w:rPr>
        <w:t>will</w:t>
      </w:r>
      <w:r w:rsidRPr="00261D77">
        <w:rPr>
          <w:rFonts w:ascii="Segoe UI" w:hAnsi="Segoe UI" w:cs="Segoe UI"/>
          <w:sz w:val="22"/>
          <w:szCs w:val="22"/>
        </w:rPr>
        <w:t xml:space="preserve">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7935818D" w14:textId="03DF65E3" w:rsidR="00261D77" w:rsidRPr="00B803AF" w:rsidRDefault="00261D77" w:rsidP="00486C95">
      <w:pPr>
        <w:pStyle w:val="Default"/>
        <w:ind w:left="720"/>
        <w:rPr>
          <w:rFonts w:ascii="Segoe UI" w:hAnsi="Segoe UI" w:cs="Segoe UI"/>
          <w:sz w:val="22"/>
          <w:szCs w:val="22"/>
        </w:rPr>
      </w:pPr>
      <w:r w:rsidRPr="00261D77">
        <w:rPr>
          <w:rFonts w:ascii="Segoe UI" w:hAnsi="Segoe UI" w:cs="Segoe UI"/>
          <w:sz w:val="22"/>
          <w:szCs w:val="22"/>
        </w:rPr>
        <w:t>and procedures in place in are effective and support the</w:t>
      </w:r>
      <w:r w:rsidR="00036F88">
        <w:rPr>
          <w:rFonts w:ascii="Segoe UI" w:hAnsi="Segoe UI" w:cs="Segoe UI"/>
          <w:sz w:val="22"/>
          <w:szCs w:val="22"/>
        </w:rPr>
        <w:t xml:space="preserve"> </w:t>
      </w:r>
      <w:r w:rsidRPr="00261D77">
        <w:rPr>
          <w:rFonts w:ascii="Segoe UI" w:hAnsi="Segoe UI" w:cs="Segoe UI"/>
          <w:sz w:val="22"/>
          <w:szCs w:val="22"/>
        </w:rPr>
        <w:t>delivery of a robust whole school approach to safeguarding. The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1D77A322"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5</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w:t>
      </w:r>
    </w:p>
    <w:p w14:paraId="744EBBF4" w14:textId="77777777" w:rsidR="00FC728F" w:rsidRPr="00B803AF" w:rsidRDefault="00FC728F" w:rsidP="002218F1">
      <w:pPr>
        <w:ind w:right="-759"/>
        <w:rPr>
          <w:rFonts w:ascii="Segoe UI" w:hAnsi="Segoe UI" w:cs="Segoe UI"/>
          <w:color w:val="000000"/>
          <w:sz w:val="22"/>
          <w:szCs w:val="22"/>
        </w:rPr>
      </w:pPr>
    </w:p>
    <w:p w14:paraId="194DFA96" w14:textId="142C62BF"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w:t>
      </w:r>
      <w:r w:rsidR="00036F88">
        <w:rPr>
          <w:rFonts w:ascii="Segoe UI" w:hAnsi="Segoe UI" w:cs="Segoe UI"/>
          <w:color w:val="000000"/>
          <w:sz w:val="22"/>
          <w:szCs w:val="22"/>
        </w:rPr>
        <w:t xml:space="preserve">update </w:t>
      </w:r>
      <w:r w:rsidR="00FC728F" w:rsidRPr="00B803AF">
        <w:rPr>
          <w:rFonts w:ascii="Segoe UI" w:hAnsi="Segoe UI" w:cs="Segoe UI"/>
          <w:color w:val="000000"/>
          <w:sz w:val="22"/>
          <w:szCs w:val="22"/>
        </w:rPr>
        <w:t xml:space="preserve">school </w:t>
      </w:r>
      <w:r w:rsidR="00036F88">
        <w:rPr>
          <w:rFonts w:ascii="Segoe UI" w:hAnsi="Segoe UI" w:cs="Segoe UI"/>
          <w:color w:val="000000"/>
          <w:sz w:val="22"/>
          <w:szCs w:val="22"/>
        </w:rPr>
        <w:t xml:space="preserve">staff and volunteers </w:t>
      </w:r>
      <w:r w:rsidR="00FC728F" w:rsidRPr="00B803AF">
        <w:rPr>
          <w:rFonts w:ascii="Segoe UI" w:hAnsi="Segoe UI" w:cs="Segoe UI"/>
          <w:color w:val="000000"/>
          <w:sz w:val="22"/>
          <w:szCs w:val="22"/>
        </w:rPr>
        <w:t xml:space="preserve">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xml:space="preserve">. These </w:t>
      </w:r>
      <w:r w:rsidR="00AB317C">
        <w:rPr>
          <w:rFonts w:ascii="Segoe UI" w:hAnsi="Segoe UI" w:cs="Segoe UI"/>
          <w:color w:val="000000"/>
          <w:sz w:val="22"/>
          <w:szCs w:val="22"/>
        </w:rPr>
        <w:t xml:space="preserve">updates </w:t>
      </w:r>
      <w:r w:rsidR="00FC728F" w:rsidRPr="00B803AF">
        <w:rPr>
          <w:rFonts w:ascii="Segoe UI" w:hAnsi="Segoe UI" w:cs="Segoe UI"/>
          <w:color w:val="000000"/>
          <w:sz w:val="22"/>
          <w:szCs w:val="22"/>
        </w:rPr>
        <w:t>will occur annually or more frequently when necessary</w:t>
      </w:r>
      <w:r w:rsidR="00802D54" w:rsidRPr="00802D54">
        <w:t xml:space="preserve"> </w:t>
      </w:r>
      <w:r w:rsidR="00802D54" w:rsidRPr="00654161">
        <w:rPr>
          <w:rFonts w:ascii="Segoe UI" w:hAnsi="Segoe UI" w:cs="Segoe UI"/>
          <w:sz w:val="22"/>
          <w:szCs w:val="22"/>
        </w:rPr>
        <w:t>and will include safeguarding and child protection updates such as online safety (for example, via emails, e-</w:t>
      </w:r>
      <w:r w:rsidR="006F5A38" w:rsidRPr="00654161">
        <w:rPr>
          <w:rFonts w:ascii="Segoe UI" w:hAnsi="Segoe UI" w:cs="Segoe UI"/>
          <w:sz w:val="22"/>
          <w:szCs w:val="22"/>
        </w:rPr>
        <w:t>bulletins</w:t>
      </w:r>
      <w:r w:rsidR="00802D54" w:rsidRPr="00654161">
        <w:rPr>
          <w:rFonts w:ascii="Segoe UI" w:hAnsi="Segoe UI" w:cs="Segoe UI"/>
          <w:sz w:val="22"/>
          <w:szCs w:val="22"/>
        </w:rPr>
        <w:t xml:space="preserve"> and staff meetings), to provide them with the skills and knowledge to </w:t>
      </w:r>
      <w:r w:rsidR="00036F88">
        <w:rPr>
          <w:rFonts w:ascii="Segoe UI" w:hAnsi="Segoe UI" w:cs="Segoe UI"/>
          <w:sz w:val="22"/>
          <w:szCs w:val="22"/>
        </w:rPr>
        <w:t xml:space="preserve">continue to </w:t>
      </w:r>
      <w:r w:rsidR="00802D54" w:rsidRPr="00654161">
        <w:rPr>
          <w:rFonts w:ascii="Segoe UI" w:hAnsi="Segoe UI" w:cs="Segoe UI"/>
          <w:sz w:val="22"/>
          <w:szCs w:val="22"/>
        </w:rPr>
        <w:t>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3E5CD8C4"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21547">
        <w:rPr>
          <w:rFonts w:ascii="Segoe UI" w:hAnsi="Segoe UI" w:cs="Segoe UI"/>
          <w:bCs/>
          <w:color w:val="000000"/>
          <w:sz w:val="22"/>
          <w:szCs w:val="22"/>
        </w:rPr>
        <w:t>7</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Default="00261D77" w:rsidP="002218F1">
      <w:pPr>
        <w:ind w:right="-759"/>
        <w:rPr>
          <w:rFonts w:ascii="Segoe UI" w:hAnsi="Segoe UI" w:cs="Segoe UI"/>
          <w:bCs/>
          <w:color w:val="000000"/>
          <w:sz w:val="22"/>
          <w:szCs w:val="22"/>
        </w:rPr>
      </w:pPr>
    </w:p>
    <w:p w14:paraId="46970066" w14:textId="77777777" w:rsidR="00486C95" w:rsidRPr="00B803AF" w:rsidRDefault="00486C95"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14AD0E52" w14:textId="6A3860CB" w:rsidR="00D1519F" w:rsidRPr="00B803AF" w:rsidRDefault="00053109" w:rsidP="00486C95">
      <w:pPr>
        <w:ind w:left="720" w:hanging="720"/>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the process when there is a concern </w:t>
      </w:r>
      <w:r w:rsidR="00036F88">
        <w:rPr>
          <w:rFonts w:ascii="Segoe UI" w:hAnsi="Segoe UI" w:cs="Segoe UI"/>
          <w:sz w:val="22"/>
          <w:szCs w:val="22"/>
        </w:rPr>
        <w:t xml:space="preserve">about poor or </w:t>
      </w:r>
      <w:r w:rsidR="00624043">
        <w:rPr>
          <w:rFonts w:ascii="Segoe UI" w:hAnsi="Segoe UI" w:cs="Segoe UI"/>
          <w:sz w:val="22"/>
          <w:szCs w:val="22"/>
        </w:rPr>
        <w:t>u</w:t>
      </w:r>
      <w:r w:rsidR="00036F88">
        <w:rPr>
          <w:rFonts w:ascii="Segoe UI" w:hAnsi="Segoe UI" w:cs="Segoe UI"/>
          <w:sz w:val="22"/>
          <w:szCs w:val="22"/>
        </w:rPr>
        <w:t>nsafe practice and potential failures in the school</w:t>
      </w:r>
      <w:r w:rsidR="00624043">
        <w:rPr>
          <w:rFonts w:ascii="Segoe UI" w:hAnsi="Segoe UI" w:cs="Segoe UI"/>
          <w:sz w:val="22"/>
          <w:szCs w:val="22"/>
        </w:rPr>
        <w:t>’</w:t>
      </w:r>
      <w:r w:rsidR="00036F88">
        <w:rPr>
          <w:rFonts w:ascii="Segoe UI" w:hAnsi="Segoe UI" w:cs="Segoe UI"/>
          <w:sz w:val="22"/>
          <w:szCs w:val="22"/>
        </w:rPr>
        <w:t xml:space="preserve">s safeguarding provision. </w:t>
      </w:r>
      <w:r w:rsidR="00D1519F" w:rsidRPr="00B803AF">
        <w:rPr>
          <w:rFonts w:ascii="Segoe UI" w:hAnsi="Segoe UI" w:cs="Segoe UI"/>
          <w:sz w:val="22"/>
          <w:szCs w:val="22"/>
        </w:rPr>
        <w:t xml:space="preserve">This does not replace the whistleblowing policy and should be read in conjunction with the school policy. </w:t>
      </w:r>
    </w:p>
    <w:p w14:paraId="4E0B2074" w14:textId="77777777" w:rsidR="00D1519F" w:rsidRPr="00B803AF" w:rsidRDefault="00D1519F" w:rsidP="002218F1">
      <w:pPr>
        <w:rPr>
          <w:rFonts w:ascii="Segoe UI" w:hAnsi="Segoe UI" w:cs="Segoe UI"/>
          <w:sz w:val="22"/>
          <w:szCs w:val="22"/>
        </w:rPr>
      </w:pPr>
    </w:p>
    <w:p w14:paraId="6248BA7D" w14:textId="6E58D3C7" w:rsidR="00D1519F" w:rsidRPr="00B803AF" w:rsidRDefault="00D1519F" w:rsidP="00486C95">
      <w:pPr>
        <w:ind w:left="720"/>
        <w:rPr>
          <w:rFonts w:ascii="Segoe UI" w:hAnsi="Segoe UI" w:cs="Segoe UI"/>
          <w:sz w:val="22"/>
          <w:szCs w:val="22"/>
        </w:rPr>
      </w:pPr>
      <w:r w:rsidRPr="000B51D6">
        <w:rPr>
          <w:rFonts w:ascii="Segoe UI" w:hAnsi="Segoe UI" w:cs="Segoe UI"/>
          <w:sz w:val="22"/>
          <w:szCs w:val="22"/>
        </w:rPr>
        <w:t>Whistleblowing</w:t>
      </w:r>
      <w:r w:rsidRPr="00B803AF">
        <w:rPr>
          <w:rFonts w:ascii="Segoe UI" w:hAnsi="Segoe UI" w:cs="Segoe UI"/>
          <w:sz w:val="22"/>
          <w:szCs w:val="22"/>
        </w:rPr>
        <w:t xml:space="preserve"> is a term that is used w</w:t>
      </w:r>
      <w:r w:rsidR="00036F88">
        <w:rPr>
          <w:rFonts w:ascii="Segoe UI" w:hAnsi="Segoe UI" w:cs="Segoe UI"/>
          <w:sz w:val="22"/>
          <w:szCs w:val="22"/>
        </w:rPr>
        <w:t xml:space="preserve">here a staff member feels unable to raise an issue with their </w:t>
      </w:r>
      <w:r w:rsidR="00FC1052">
        <w:rPr>
          <w:rFonts w:ascii="Segoe UI" w:hAnsi="Segoe UI" w:cs="Segoe UI"/>
          <w:sz w:val="22"/>
          <w:szCs w:val="22"/>
        </w:rPr>
        <w:t>employer or</w:t>
      </w:r>
      <w:r w:rsidR="00036F88">
        <w:rPr>
          <w:rFonts w:ascii="Segoe UI" w:hAnsi="Segoe UI" w:cs="Segoe UI"/>
          <w:sz w:val="22"/>
          <w:szCs w:val="22"/>
        </w:rPr>
        <w:t xml:space="preserve"> feels that their genuine concerns are not being addressed. </w:t>
      </w:r>
      <w:r w:rsidR="00486C95">
        <w:rPr>
          <w:rFonts w:ascii="Segoe UI" w:hAnsi="Segoe UI" w:cs="Segoe UI"/>
          <w:sz w:val="22"/>
          <w:szCs w:val="22"/>
        </w:rPr>
        <w:t xml:space="preserve">All </w:t>
      </w:r>
      <w:r w:rsidR="00036F88">
        <w:rPr>
          <w:rFonts w:ascii="Segoe UI" w:hAnsi="Segoe UI" w:cs="Segoe UI"/>
          <w:sz w:val="22"/>
          <w:szCs w:val="22"/>
        </w:rPr>
        <w:t xml:space="preserve">staff and volunteers should feel able to raise concerns and know they will be taken seriously by the </w:t>
      </w:r>
      <w:r w:rsidR="00486C95">
        <w:rPr>
          <w:rFonts w:ascii="Segoe UI" w:hAnsi="Segoe UI" w:cs="Segoe UI"/>
          <w:sz w:val="22"/>
          <w:szCs w:val="22"/>
        </w:rPr>
        <w:t>Senior Leadership Team.</w:t>
      </w:r>
    </w:p>
    <w:p w14:paraId="1B274513" w14:textId="77777777" w:rsidR="00D1519F" w:rsidRPr="00B803AF" w:rsidRDefault="00D1519F" w:rsidP="002218F1">
      <w:pPr>
        <w:rPr>
          <w:rFonts w:ascii="Segoe UI" w:hAnsi="Segoe UI" w:cs="Segoe UI"/>
          <w:b/>
          <w:bCs/>
          <w:sz w:val="22"/>
          <w:szCs w:val="22"/>
          <w:u w:val="single"/>
        </w:rPr>
      </w:pPr>
    </w:p>
    <w:p w14:paraId="4C91A073" w14:textId="3CC1FD2D" w:rsidR="00D1519F" w:rsidRPr="00515F43" w:rsidRDefault="00D1519F" w:rsidP="004E38C4">
      <w:pPr>
        <w:ind w:left="720"/>
        <w:rPr>
          <w:rFonts w:ascii="Segoe UI" w:hAnsi="Segoe UI" w:cs="Segoe UI"/>
          <w:b/>
          <w:bCs/>
          <w:i/>
          <w:iCs/>
          <w:color w:val="FF0000"/>
          <w:sz w:val="22"/>
          <w:szCs w:val="22"/>
        </w:rPr>
      </w:pPr>
      <w:r w:rsidRPr="00B803AF">
        <w:rPr>
          <w:rFonts w:ascii="Segoe UI" w:hAnsi="Segoe UI" w:cs="Segoe UI"/>
          <w:sz w:val="22"/>
          <w:szCs w:val="22"/>
        </w:rPr>
        <w:t xml:space="preserve">If </w:t>
      </w:r>
      <w:r w:rsidR="00036F88">
        <w:rPr>
          <w:rFonts w:ascii="Segoe UI" w:hAnsi="Segoe UI" w:cs="Segoe UI"/>
          <w:sz w:val="22"/>
          <w:szCs w:val="22"/>
        </w:rPr>
        <w:t xml:space="preserve">the </w:t>
      </w:r>
      <w:r w:rsidRPr="00B803AF">
        <w:rPr>
          <w:rFonts w:ascii="Segoe UI" w:hAnsi="Segoe UI" w:cs="Segoe UI"/>
          <w:sz w:val="22"/>
          <w:szCs w:val="22"/>
        </w:rPr>
        <w:t xml:space="preserve">concern is about the </w:t>
      </w:r>
      <w:r w:rsidR="00515F43">
        <w:rPr>
          <w:rFonts w:ascii="Segoe UI" w:hAnsi="Segoe UI" w:cs="Segoe UI"/>
          <w:sz w:val="22"/>
          <w:szCs w:val="22"/>
        </w:rPr>
        <w:t>H</w:t>
      </w:r>
      <w:r w:rsidRPr="00B803AF">
        <w:rPr>
          <w:rFonts w:ascii="Segoe UI" w:hAnsi="Segoe UI" w:cs="Segoe UI"/>
          <w:sz w:val="22"/>
          <w:szCs w:val="22"/>
        </w:rPr>
        <w:t xml:space="preserve">eadteacher, </w:t>
      </w:r>
      <w:r w:rsidR="000D389F">
        <w:rPr>
          <w:rFonts w:ascii="Segoe UI" w:hAnsi="Segoe UI" w:cs="Segoe UI"/>
          <w:sz w:val="22"/>
          <w:szCs w:val="22"/>
        </w:rPr>
        <w:t>they</w:t>
      </w:r>
      <w:r w:rsidRPr="00B803AF">
        <w:rPr>
          <w:rFonts w:ascii="Segoe UI" w:hAnsi="Segoe UI" w:cs="Segoe UI"/>
          <w:sz w:val="22"/>
          <w:szCs w:val="22"/>
        </w:rPr>
        <w:t xml:space="preserve"> should </w:t>
      </w:r>
      <w:r w:rsidR="000D389F">
        <w:rPr>
          <w:rFonts w:ascii="Segoe UI" w:hAnsi="Segoe UI" w:cs="Segoe UI"/>
          <w:sz w:val="22"/>
          <w:szCs w:val="22"/>
        </w:rPr>
        <w:t xml:space="preserve">be </w:t>
      </w:r>
      <w:r w:rsidRPr="00B803AF">
        <w:rPr>
          <w:rFonts w:ascii="Segoe UI" w:hAnsi="Segoe UI" w:cs="Segoe UI"/>
          <w:sz w:val="22"/>
          <w:szCs w:val="22"/>
        </w:rPr>
        <w:t>raise</w:t>
      </w:r>
      <w:r w:rsidR="000D389F">
        <w:rPr>
          <w:rFonts w:ascii="Segoe UI" w:hAnsi="Segoe UI" w:cs="Segoe UI"/>
          <w:sz w:val="22"/>
          <w:szCs w:val="22"/>
        </w:rPr>
        <w:t>d</w:t>
      </w:r>
      <w:r w:rsidRPr="00B803AF">
        <w:rPr>
          <w:rFonts w:ascii="Segoe UI" w:hAnsi="Segoe UI" w:cs="Segoe UI"/>
          <w:sz w:val="22"/>
          <w:szCs w:val="22"/>
        </w:rPr>
        <w:t xml:space="preserve"> with </w:t>
      </w:r>
      <w:r w:rsidR="000D389F">
        <w:rPr>
          <w:rFonts w:ascii="Segoe UI" w:hAnsi="Segoe UI" w:cs="Segoe UI"/>
          <w:sz w:val="22"/>
          <w:szCs w:val="22"/>
        </w:rPr>
        <w:t>the</w:t>
      </w:r>
      <w:r w:rsidRPr="00B803AF">
        <w:rPr>
          <w:rFonts w:ascii="Segoe UI" w:hAnsi="Segoe UI" w:cs="Segoe UI"/>
          <w:sz w:val="22"/>
          <w:szCs w:val="22"/>
        </w:rPr>
        <w:t xml:space="preserve"> Chair of </w:t>
      </w:r>
      <w:r w:rsidR="00D05FC7">
        <w:rPr>
          <w:rFonts w:ascii="Segoe UI" w:hAnsi="Segoe UI" w:cs="Segoe UI"/>
          <w:sz w:val="22"/>
          <w:szCs w:val="22"/>
        </w:rPr>
        <w:t xml:space="preserve">  </w:t>
      </w:r>
      <w:r w:rsidRPr="00B803AF">
        <w:rPr>
          <w:rFonts w:ascii="Segoe UI" w:hAnsi="Segoe UI" w:cs="Segoe UI"/>
          <w:sz w:val="22"/>
          <w:szCs w:val="22"/>
        </w:rPr>
        <w:t>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2218F1">
      <w:pPr>
        <w:rPr>
          <w:rFonts w:ascii="Segoe UI" w:hAnsi="Segoe UI" w:cs="Segoe UI"/>
          <w:b/>
          <w:bCs/>
          <w:sz w:val="22"/>
          <w:szCs w:val="22"/>
          <w:u w:val="single"/>
        </w:rPr>
      </w:pPr>
    </w:p>
    <w:p w14:paraId="07A5EC08" w14:textId="48CB7401" w:rsidR="00D1519F" w:rsidRPr="00036F88" w:rsidRDefault="00053109" w:rsidP="00486C95">
      <w:pPr>
        <w:rPr>
          <w:rFonts w:ascii="Segoe UI" w:hAnsi="Segoe UI" w:cs="Segoe UI"/>
          <w:color w:val="FF0000"/>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29"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sidRPr="00036F88">
        <w:rPr>
          <w:rFonts w:ascii="Segoe UI" w:hAnsi="Segoe UI" w:cs="Segoe UI"/>
          <w:color w:val="FF0000"/>
          <w:sz w:val="22"/>
          <w:szCs w:val="22"/>
        </w:rPr>
        <w:tab/>
      </w:r>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1299B0F9"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afe</w:t>
      </w:r>
      <w:r w:rsidR="0062741B">
        <w:rPr>
          <w:rFonts w:ascii="Segoe UI" w:hAnsi="Segoe UI" w:cs="Segoe UI"/>
          <w:color w:val="000000"/>
          <w:sz w:val="22"/>
          <w:szCs w:val="22"/>
        </w:rPr>
        <w:t>;</w:t>
      </w:r>
      <w:r w:rsidR="004E6339" w:rsidRPr="00B803AF">
        <w:rPr>
          <w:rFonts w:ascii="Segoe UI" w:hAnsi="Segoe UI" w:cs="Segoe UI"/>
          <w:color w:val="000000"/>
          <w:sz w:val="22"/>
          <w:szCs w:val="22"/>
        </w:rPr>
        <w:t xml:space="preserve"> this includes ensuring the safety of any visitors </w:t>
      </w:r>
      <w:r w:rsidR="00515F43">
        <w:rPr>
          <w:rFonts w:ascii="Segoe UI" w:hAnsi="Segoe UI" w:cs="Segoe UI"/>
          <w:color w:val="000000"/>
          <w:sz w:val="22"/>
          <w:szCs w:val="22"/>
        </w:rPr>
        <w:t>to the</w:t>
      </w:r>
      <w:r w:rsidR="004E6339" w:rsidRPr="00B803AF">
        <w:rPr>
          <w:rFonts w:ascii="Segoe UI" w:hAnsi="Segoe UI" w:cs="Segoe UI"/>
          <w:color w:val="000000"/>
          <w:sz w:val="22"/>
          <w:szCs w:val="22"/>
        </w:rPr>
        <w:t xml:space="preserve">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B4405C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and compliance with</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46564B4F"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w:t>
      </w:r>
      <w:r w:rsidR="00515F43">
        <w:rPr>
          <w:rFonts w:ascii="Segoe UI" w:hAnsi="Segoe UI" w:cs="Segoe UI"/>
          <w:color w:val="000000"/>
          <w:sz w:val="22"/>
          <w:szCs w:val="22"/>
        </w:rPr>
        <w:t xml:space="preserve"> leadership</w:t>
      </w:r>
      <w:r w:rsidR="00FC728F" w:rsidRPr="00B803AF">
        <w:rPr>
          <w:rFonts w:ascii="Segoe UI" w:hAnsi="Segoe UI" w:cs="Segoe UI"/>
          <w:color w:val="000000"/>
          <w:sz w:val="22"/>
          <w:szCs w:val="22"/>
        </w:rPr>
        <w:t xml:space="preserve">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38588B9B"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Default="00FC728F" w:rsidP="002218F1">
      <w:pPr>
        <w:ind w:right="-759"/>
        <w:rPr>
          <w:rFonts w:ascii="Segoe UI" w:hAnsi="Segoe UI" w:cs="Segoe UI"/>
          <w:color w:val="000000"/>
          <w:sz w:val="22"/>
          <w:szCs w:val="22"/>
        </w:rPr>
      </w:pPr>
    </w:p>
    <w:p w14:paraId="5839D34B" w14:textId="77777777" w:rsidR="00486C95" w:rsidRDefault="00486C95" w:rsidP="002218F1">
      <w:pPr>
        <w:ind w:right="-759"/>
        <w:rPr>
          <w:rFonts w:ascii="Segoe UI" w:hAnsi="Segoe UI" w:cs="Segoe UI"/>
          <w:color w:val="000000"/>
          <w:sz w:val="22"/>
          <w:szCs w:val="22"/>
        </w:rPr>
      </w:pPr>
    </w:p>
    <w:p w14:paraId="3870CD48" w14:textId="77777777" w:rsidR="000D233D" w:rsidRDefault="000D233D" w:rsidP="002218F1">
      <w:pPr>
        <w:ind w:right="-759"/>
        <w:rPr>
          <w:rFonts w:ascii="Segoe UI" w:hAnsi="Segoe UI" w:cs="Segoe UI"/>
          <w:color w:val="000000"/>
          <w:sz w:val="22"/>
          <w:szCs w:val="22"/>
        </w:rPr>
      </w:pPr>
    </w:p>
    <w:p w14:paraId="7E024A08" w14:textId="77777777" w:rsidR="000D233D" w:rsidRDefault="000D233D" w:rsidP="002218F1">
      <w:pPr>
        <w:ind w:right="-759"/>
        <w:rPr>
          <w:rFonts w:ascii="Segoe UI" w:hAnsi="Segoe UI" w:cs="Segoe UI"/>
          <w:color w:val="000000"/>
          <w:sz w:val="22"/>
          <w:szCs w:val="22"/>
        </w:rPr>
      </w:pPr>
    </w:p>
    <w:p w14:paraId="616D6297" w14:textId="77777777" w:rsidR="000D233D" w:rsidRDefault="000D233D" w:rsidP="002218F1">
      <w:pPr>
        <w:ind w:right="-759"/>
        <w:rPr>
          <w:rFonts w:ascii="Segoe UI" w:hAnsi="Segoe UI" w:cs="Segoe UI"/>
          <w:color w:val="000000"/>
          <w:sz w:val="22"/>
          <w:szCs w:val="22"/>
        </w:rPr>
      </w:pPr>
    </w:p>
    <w:p w14:paraId="1ABE92B1" w14:textId="77777777" w:rsidR="000D233D" w:rsidRDefault="000D233D" w:rsidP="002218F1">
      <w:pPr>
        <w:ind w:right="-759"/>
        <w:rPr>
          <w:rFonts w:ascii="Segoe UI" w:hAnsi="Segoe UI" w:cs="Segoe UI"/>
          <w:color w:val="000000"/>
          <w:sz w:val="22"/>
          <w:szCs w:val="22"/>
        </w:rPr>
      </w:pPr>
    </w:p>
    <w:p w14:paraId="6A3C9B9C" w14:textId="77777777" w:rsidR="000D233D" w:rsidRPr="00B803AF" w:rsidRDefault="000D233D" w:rsidP="002218F1">
      <w:pPr>
        <w:ind w:right="-759"/>
        <w:rPr>
          <w:rFonts w:ascii="Segoe UI" w:hAnsi="Segoe UI" w:cs="Segoe UI"/>
          <w:color w:val="000000"/>
          <w:sz w:val="22"/>
          <w:szCs w:val="22"/>
        </w:rPr>
      </w:pPr>
    </w:p>
    <w:p w14:paraId="08A079AC" w14:textId="77777777" w:rsidR="00C464CB" w:rsidRDefault="00C464CB" w:rsidP="002218F1">
      <w:pPr>
        <w:rPr>
          <w:rFonts w:ascii="Segoe UI" w:hAnsi="Segoe UI" w:cs="Segoe UI"/>
          <w:b/>
          <w:color w:val="000000"/>
          <w:sz w:val="22"/>
          <w:szCs w:val="22"/>
        </w:rPr>
      </w:pPr>
    </w:p>
    <w:p w14:paraId="2AEA483A" w14:textId="77777777" w:rsidR="00C336CE" w:rsidRDefault="00C336CE" w:rsidP="00C94B1E">
      <w:pPr>
        <w:tabs>
          <w:tab w:val="left" w:pos="360"/>
        </w:tabs>
        <w:rPr>
          <w:rFonts w:ascii="Segoe UI" w:hAnsi="Segoe UI" w:cs="Segoe UI"/>
          <w:color w:val="000000" w:themeColor="text1"/>
          <w:sz w:val="22"/>
          <w:szCs w:val="22"/>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2507A6E6"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Refer cases to MASH and the </w:t>
      </w:r>
      <w:r w:rsidR="002445A8">
        <w:rPr>
          <w:rFonts w:ascii="Segoe UI" w:eastAsia="Calibri" w:hAnsi="Segoe UI" w:cs="Segoe UI"/>
          <w:sz w:val="22"/>
          <w:szCs w:val="22"/>
        </w:rPr>
        <w:t>P</w:t>
      </w:r>
      <w:r w:rsidRPr="00B803AF">
        <w:rPr>
          <w:rFonts w:ascii="Segoe UI" w:eastAsia="Calibri" w:hAnsi="Segoe UI" w:cs="Segoe UI"/>
          <w:sz w:val="22"/>
          <w:szCs w:val="22"/>
        </w:rPr>
        <w:t>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00FF0A6A" w14:textId="16F15EBD" w:rsidR="003D7A30" w:rsidRPr="003D7A30" w:rsidRDefault="00FF56F5" w:rsidP="003D7A30">
      <w:pPr>
        <w:pStyle w:val="ListParagraph"/>
        <w:numPr>
          <w:ilvl w:val="0"/>
          <w:numId w:val="2"/>
        </w:numPr>
        <w:rPr>
          <w:rFonts w:ascii="Segoe UI" w:eastAsia="Calibri" w:hAnsi="Segoe UI" w:cs="Segoe UI"/>
          <w:sz w:val="22"/>
          <w:szCs w:val="22"/>
        </w:rPr>
      </w:pPr>
      <w:r w:rsidRPr="00654161">
        <w:rPr>
          <w:rFonts w:ascii="Segoe UI" w:eastAsia="Calibri" w:hAnsi="Segoe UI" w:cs="Segoe UI"/>
          <w:sz w:val="22"/>
          <w:szCs w:val="22"/>
        </w:rPr>
        <w:t xml:space="preserve">Refer to the Oxfordshire Threshold of needs to assist with decision making </w:t>
      </w:r>
      <w:r w:rsidRPr="0046576F">
        <w:rPr>
          <w:rFonts w:ascii="Segoe UI" w:eastAsia="Calibri" w:hAnsi="Segoe UI" w:cs="Segoe UI"/>
          <w:color w:val="0070C0"/>
          <w:sz w:val="22"/>
          <w:szCs w:val="22"/>
        </w:rPr>
        <w:t xml:space="preserve">- </w:t>
      </w:r>
      <w:hyperlink r:id="rId30" w:history="1">
        <w:r w:rsidR="003D7A30" w:rsidRPr="003D7A30">
          <w:rPr>
            <w:rStyle w:val="Hyperlink"/>
            <w:rFonts w:ascii="Segoe UI" w:hAnsi="Segoe UI" w:cs="Segoe UI"/>
            <w:sz w:val="22"/>
            <w:szCs w:val="22"/>
          </w:rPr>
          <w:t>https://www.oscp.org.uk/wp-content/uploads/2024/04/Threshold-of-needs.pdf</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1DC16BE6" w:rsidR="00A62612" w:rsidRPr="002445A8" w:rsidRDefault="00756BA7" w:rsidP="00540CDF">
      <w:pPr>
        <w:pStyle w:val="ListParagraph"/>
        <w:numPr>
          <w:ilvl w:val="0"/>
          <w:numId w:val="2"/>
        </w:numPr>
        <w:rPr>
          <w:rFonts w:ascii="Segoe UI" w:eastAsia="Calibri" w:hAnsi="Segoe UI" w:cs="Segoe UI"/>
          <w:color w:val="000000" w:themeColor="text1"/>
          <w:sz w:val="22"/>
          <w:szCs w:val="22"/>
        </w:rPr>
      </w:pPr>
      <w:r w:rsidRPr="002445A8">
        <w:rPr>
          <w:rFonts w:ascii="Segoe UI" w:eastAsia="Calibri" w:hAnsi="Segoe UI" w:cs="Segoe UI"/>
          <w:color w:val="000000" w:themeColor="text1"/>
          <w:sz w:val="22"/>
          <w:szCs w:val="22"/>
        </w:rPr>
        <w:t>Have responsibility to ensure there is at least one key adult for ‘Operation Encompass</w:t>
      </w:r>
      <w:r w:rsidR="00A34302" w:rsidRPr="002445A8">
        <w:rPr>
          <w:rFonts w:ascii="Segoe UI" w:eastAsia="Calibri" w:hAnsi="Segoe UI" w:cs="Segoe UI"/>
          <w:color w:val="000000" w:themeColor="text1"/>
          <w:sz w:val="22"/>
          <w:szCs w:val="22"/>
        </w:rPr>
        <w:t>’</w:t>
      </w:r>
      <w:r w:rsidR="00EB3C29">
        <w:rPr>
          <w:rFonts w:ascii="Segoe UI" w:eastAsia="Calibri" w:hAnsi="Segoe UI" w:cs="Segoe UI"/>
          <w:color w:val="000000" w:themeColor="text1"/>
          <w:sz w:val="22"/>
          <w:szCs w:val="22"/>
        </w:rPr>
        <w:t>.</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Guiding principles of the scheme are</w:t>
      </w:r>
      <w:r w:rsidR="00933151" w:rsidRPr="002445A8">
        <w:rPr>
          <w:rFonts w:ascii="Segoe UI" w:eastAsia="Calibri" w:hAnsi="Segoe UI" w:cs="Segoe UI"/>
          <w:color w:val="000000" w:themeColor="text1"/>
          <w:sz w:val="22"/>
          <w:szCs w:val="22"/>
        </w:rPr>
        <w:t xml:space="preserve"> here</w:t>
      </w:r>
      <w:r w:rsidR="00EB3C29">
        <w:rPr>
          <w:rFonts w:ascii="Segoe UI" w:eastAsia="Calibri" w:hAnsi="Segoe UI" w:cs="Segoe UI"/>
          <w:color w:val="000000" w:themeColor="text1"/>
          <w:sz w:val="22"/>
          <w:szCs w:val="22"/>
        </w:rPr>
        <w:t>:</w:t>
      </w:r>
      <w:r w:rsidRPr="002445A8">
        <w:rPr>
          <w:rFonts w:ascii="Segoe UI" w:eastAsia="Calibri" w:hAnsi="Segoe UI" w:cs="Segoe UI"/>
          <w:color w:val="000000" w:themeColor="text1"/>
          <w:sz w:val="22"/>
          <w:szCs w:val="22"/>
        </w:rPr>
        <w:t xml:space="preserve"> </w:t>
      </w:r>
      <w:hyperlink r:id="rId31" w:history="1">
        <w:r w:rsidR="003D7A30" w:rsidRPr="002445A8">
          <w:rPr>
            <w:rFonts w:ascii="Segoe UI" w:eastAsiaTheme="minorHAnsi" w:hAnsi="Segoe UI" w:cs="Segoe UI"/>
            <w:color w:val="000000" w:themeColor="text1"/>
            <w:sz w:val="22"/>
            <w:szCs w:val="22"/>
            <w:u w:val="single"/>
          </w:rPr>
          <w:t>Home:</w:t>
        </w:r>
        <w:r w:rsidR="00654161" w:rsidRPr="002445A8">
          <w:rPr>
            <w:rFonts w:ascii="Segoe UI" w:eastAsiaTheme="minorHAnsi" w:hAnsi="Segoe UI" w:cs="Segoe UI"/>
            <w:color w:val="000000" w:themeColor="text1"/>
            <w:sz w:val="22"/>
            <w:szCs w:val="22"/>
            <w:u w:val="single"/>
          </w:rPr>
          <w:t xml:space="preserve"> Operation Encompass</w:t>
        </w:r>
      </w:hyperlink>
      <w:r w:rsidRPr="002445A8">
        <w:rPr>
          <w:rFonts w:ascii="Segoe UI" w:eastAsia="Calibri" w:hAnsi="Segoe UI" w:cs="Segoe UI"/>
          <w:color w:val="000000" w:themeColor="text1"/>
          <w:sz w:val="22"/>
          <w:szCs w:val="22"/>
        </w:rPr>
        <w:t xml:space="preserve">. </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 xml:space="preserve">An annual information letter </w:t>
      </w:r>
      <w:r w:rsidR="00A34302" w:rsidRPr="002445A8">
        <w:rPr>
          <w:rFonts w:ascii="Segoe UI" w:eastAsia="Calibri" w:hAnsi="Segoe UI" w:cs="Segoe UI"/>
          <w:color w:val="000000" w:themeColor="text1"/>
          <w:sz w:val="22"/>
          <w:szCs w:val="22"/>
        </w:rPr>
        <w:t>must</w:t>
      </w:r>
      <w:r w:rsidRPr="002445A8">
        <w:rPr>
          <w:rFonts w:ascii="Segoe UI" w:eastAsia="Calibri" w:hAnsi="Segoe UI" w:cs="Segoe UI"/>
          <w:color w:val="000000" w:themeColor="text1"/>
          <w:sz w:val="22"/>
          <w:szCs w:val="22"/>
        </w:rPr>
        <w:t xml:space="preserve"> be sent to parents. </w:t>
      </w:r>
    </w:p>
    <w:p w14:paraId="72452E8D" w14:textId="43E4039E"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r w:rsidR="00EB3C29">
        <w:rPr>
          <w:rFonts w:ascii="Segoe UI" w:eastAsia="Calibri" w:hAnsi="Segoe UI" w:cs="Segoe UI"/>
          <w:sz w:val="22"/>
          <w:szCs w:val="22"/>
        </w:rPr>
        <w:t xml:space="preserve">missing education. </w:t>
      </w:r>
      <w:hyperlink r:id="rId32" w:history="1">
        <w:r w:rsidR="00654161" w:rsidRPr="003D7A30">
          <w:rPr>
            <w:rFonts w:ascii="Segoe UI" w:eastAsiaTheme="minorHAnsi" w:hAnsi="Segoe UI" w:cs="Segoe UI"/>
            <w:color w:val="0000FF"/>
            <w:sz w:val="22"/>
            <w:szCs w:val="22"/>
            <w:u w:val="single"/>
          </w:rPr>
          <w:t>Children missing education - GOV.UK</w:t>
        </w:r>
      </w:hyperlink>
    </w:p>
    <w:p w14:paraId="48E33F65" w14:textId="77777777" w:rsidR="00515F43" w:rsidRPr="00B803AF" w:rsidRDefault="00515F43"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3785E34E" w14:textId="1D6BA07D" w:rsidR="0046576F" w:rsidRPr="00654161" w:rsidRDefault="0046576F" w:rsidP="0046576F">
      <w:pPr>
        <w:pStyle w:val="ListParagraph"/>
        <w:numPr>
          <w:ilvl w:val="0"/>
          <w:numId w:val="3"/>
        </w:numPr>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Keep detailed, accurate, secure records of all safeguarding and welfare concerns, discussions and decisions made</w:t>
      </w:r>
      <w:r w:rsidR="00EB3C29">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 xml:space="preserve"> including the rationale for those decisions. This should include instances where referrals were or were not made to another agency such as children’s social care or the Prevent program etc.</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4F0DA75D" w14:textId="6F60216A" w:rsidR="004A6D3E" w:rsidRPr="004A6D3E" w:rsidRDefault="004A6D3E" w:rsidP="004A6D3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Schools should have at least two emergency contacts for every child</w:t>
      </w:r>
      <w:r>
        <w:rPr>
          <w:rFonts w:ascii="Segoe UI" w:eastAsia="Calibri" w:hAnsi="Segoe UI" w:cs="Segoe UI"/>
          <w:sz w:val="22"/>
          <w:szCs w:val="22"/>
        </w:rPr>
        <w:t>.</w:t>
      </w:r>
    </w:p>
    <w:p w14:paraId="2C0F052D" w14:textId="394470B0"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When a child leaves our school</w:t>
      </w:r>
      <w:r w:rsidR="00EB3C29">
        <w:rPr>
          <w:rFonts w:ascii="Segoe UI" w:eastAsia="Calibri" w:hAnsi="Segoe UI" w:cs="Segoe UI"/>
          <w:sz w:val="22"/>
          <w:szCs w:val="22"/>
        </w:rPr>
        <w:t>, we</w:t>
      </w:r>
      <w:r w:rsidRPr="004D16F1">
        <w:rPr>
          <w:rFonts w:ascii="Segoe UI" w:eastAsia="Calibri" w:hAnsi="Segoe UI" w:cs="Segoe UI"/>
          <w:sz w:val="22"/>
          <w:szCs w:val="22"/>
        </w:rPr>
        <w:t xml:space="preserve">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EB3C29">
        <w:rPr>
          <w:rFonts w:ascii="Segoe UI" w:eastAsia="Calibri" w:hAnsi="Segoe UI" w:cs="Segoe UI"/>
          <w:sz w:val="22"/>
          <w:szCs w:val="22"/>
        </w:rPr>
        <w:t xml:space="preserve"> and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0962B986" w14:textId="77777777" w:rsidR="00654161" w:rsidRDefault="00654161"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0335EAC3" w:rsidR="006E15FB" w:rsidRPr="000B7134" w:rsidRDefault="00A62612" w:rsidP="00D054E6">
      <w:pPr>
        <w:pStyle w:val="ListParagraph"/>
        <w:numPr>
          <w:ilvl w:val="0"/>
          <w:numId w:val="4"/>
        </w:numPr>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461CFDA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 xml:space="preserve">recognise the importance of multi-agency working and will support attendance at relevant safeguarding meetings, including Child Protection Conferences, Core Groups, Strategy Meetings, Child in Need meetings or other </w:t>
      </w:r>
      <w:r w:rsidR="00D054E6">
        <w:rPr>
          <w:rFonts w:ascii="Segoe UI" w:eastAsia="Calibri" w:hAnsi="Segoe UI" w:cs="Segoe UI"/>
          <w:sz w:val="22"/>
          <w:szCs w:val="22"/>
        </w:rPr>
        <w:t>E</w:t>
      </w:r>
      <w:r w:rsidR="006E15FB" w:rsidRPr="00B803AF">
        <w:rPr>
          <w:rFonts w:ascii="Segoe UI" w:eastAsia="Calibri" w:hAnsi="Segoe UI" w:cs="Segoe UI"/>
          <w:sz w:val="22"/>
          <w:szCs w:val="22"/>
        </w:rPr>
        <w:t xml:space="preserve">arly </w:t>
      </w:r>
      <w:r w:rsidR="00D054E6">
        <w:rPr>
          <w:rFonts w:ascii="Segoe UI" w:eastAsia="Calibri" w:hAnsi="Segoe UI" w:cs="Segoe UI"/>
          <w:sz w:val="22"/>
          <w:szCs w:val="22"/>
        </w:rPr>
        <w:t>H</w:t>
      </w:r>
      <w:r w:rsidR="006E15FB" w:rsidRPr="00B803AF">
        <w:rPr>
          <w:rFonts w:ascii="Segoe UI" w:eastAsia="Calibri" w:hAnsi="Segoe UI" w:cs="Segoe UI"/>
          <w:sz w:val="22"/>
          <w:szCs w:val="22"/>
        </w:rPr>
        <w:t>elp multi-agency meetings.</w:t>
      </w:r>
    </w:p>
    <w:p w14:paraId="1C5FFD6E" w14:textId="7793400A" w:rsidR="004E38C4" w:rsidRPr="0046576F" w:rsidRDefault="00C26BFE" w:rsidP="002218F1">
      <w:pPr>
        <w:tabs>
          <w:tab w:val="left" w:pos="709"/>
        </w:tabs>
        <w:jc w:val="both"/>
        <w:rPr>
          <w:rFonts w:ascii="Segoe UI" w:hAnsi="Segoe UI" w:cs="Segoe UI"/>
        </w:rPr>
      </w:pPr>
      <w:r>
        <w:rPr>
          <w:rFonts w:ascii="Segoe UI" w:hAnsi="Segoe UI" w:cs="Segoe UI"/>
        </w:rPr>
        <w:lastRenderedPageBreak/>
        <w:t xml:space="preserve">  </w:t>
      </w:r>
    </w:p>
    <w:p w14:paraId="2099BEBA" w14:textId="77777777" w:rsidR="00AC00BF" w:rsidRDefault="00AC00BF" w:rsidP="002218F1">
      <w:pPr>
        <w:tabs>
          <w:tab w:val="left" w:pos="709"/>
        </w:tabs>
        <w:jc w:val="both"/>
        <w:rPr>
          <w:rFonts w:ascii="Segoe UI" w:eastAsia="Calibri" w:hAnsi="Segoe UI" w:cs="Segoe UI"/>
          <w:b/>
          <w:sz w:val="22"/>
          <w:szCs w:val="22"/>
        </w:rPr>
      </w:pPr>
    </w:p>
    <w:p w14:paraId="1A8AE999" w14:textId="77777777" w:rsidR="000F48EB" w:rsidRDefault="000F48EB" w:rsidP="002218F1">
      <w:pPr>
        <w:tabs>
          <w:tab w:val="left" w:pos="709"/>
        </w:tabs>
        <w:jc w:val="both"/>
        <w:rPr>
          <w:rFonts w:ascii="Segoe UI" w:eastAsia="Calibri" w:hAnsi="Segoe UI" w:cs="Segoe UI"/>
          <w:b/>
          <w:sz w:val="22"/>
          <w:szCs w:val="22"/>
        </w:rPr>
      </w:pPr>
    </w:p>
    <w:p w14:paraId="54D629E1" w14:textId="205DCB77" w:rsidR="00756BA7" w:rsidRPr="00B803AF" w:rsidRDefault="00C64ED3" w:rsidP="002218F1">
      <w:pPr>
        <w:tabs>
          <w:tab w:val="left" w:pos="709"/>
        </w:tabs>
        <w:jc w:val="both"/>
        <w:rPr>
          <w:rFonts w:ascii="Segoe UI" w:eastAsia="Calibri" w:hAnsi="Segoe UI" w:cs="Segoe UI"/>
          <w:b/>
          <w:sz w:val="22"/>
          <w:szCs w:val="22"/>
        </w:rPr>
      </w:pPr>
      <w:r>
        <w:rPr>
          <w:rFonts w:ascii="Segoe UI" w:eastAsia="Calibri" w:hAnsi="Segoe UI" w:cs="Segoe UI"/>
          <w:b/>
          <w:sz w:val="22"/>
          <w:szCs w:val="22"/>
        </w:rPr>
        <w:t xml:space="preserve">Raising </w:t>
      </w:r>
      <w:r w:rsidR="000A56C4">
        <w:rPr>
          <w:rFonts w:ascii="Segoe UI" w:eastAsia="Calibri" w:hAnsi="Segoe UI" w:cs="Segoe UI"/>
          <w:b/>
          <w:sz w:val="22"/>
          <w:szCs w:val="22"/>
        </w:rPr>
        <w:t>awareness:</w:t>
      </w:r>
    </w:p>
    <w:p w14:paraId="37117C93" w14:textId="77777777" w:rsidR="00756BA7" w:rsidRPr="00B803AF" w:rsidRDefault="00756BA7" w:rsidP="002218F1">
      <w:pPr>
        <w:jc w:val="both"/>
        <w:rPr>
          <w:rFonts w:ascii="Segoe UI" w:eastAsia="Calibri" w:hAnsi="Segoe UI" w:cs="Segoe UI"/>
          <w:sz w:val="22"/>
          <w:szCs w:val="22"/>
        </w:rPr>
      </w:pPr>
    </w:p>
    <w:p w14:paraId="5DF9F72D" w14:textId="3279762E" w:rsidR="00C64ED3" w:rsidRPr="00C64ED3" w:rsidRDefault="00C64ED3" w:rsidP="002218F1">
      <w:pPr>
        <w:jc w:val="both"/>
        <w:rPr>
          <w:rFonts w:ascii="Segoe UI" w:eastAsia="Calibri" w:hAnsi="Segoe UI" w:cs="Segoe UI"/>
          <w:sz w:val="22"/>
          <w:szCs w:val="22"/>
        </w:rPr>
      </w:pPr>
      <w:r w:rsidRPr="00C64ED3">
        <w:rPr>
          <w:rFonts w:ascii="Segoe UI" w:hAnsi="Segoe UI" w:cs="Segoe UI"/>
          <w:sz w:val="22"/>
          <w:szCs w:val="22"/>
        </w:rPr>
        <w:t>The designated safeguarding lead should:</w:t>
      </w:r>
    </w:p>
    <w:p w14:paraId="4DDA7F84" w14:textId="72EA6DE0"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each member of staff has access to, and understands, the school or college’s </w:t>
      </w:r>
    </w:p>
    <w:p w14:paraId="561C295D" w14:textId="5C66898E"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child protection policy and procedures, </w:t>
      </w:r>
      <w:r w:rsidR="00961665">
        <w:rPr>
          <w:rFonts w:ascii="Segoe UI" w:eastAsia="Calibri" w:hAnsi="Segoe UI" w:cs="Segoe UI"/>
          <w:sz w:val="22"/>
          <w:szCs w:val="22"/>
        </w:rPr>
        <w:t xml:space="preserve">and that training is </w:t>
      </w:r>
      <w:r w:rsidR="00AC12FD">
        <w:rPr>
          <w:rFonts w:ascii="Segoe UI" w:eastAsia="Calibri" w:hAnsi="Segoe UI" w:cs="Segoe UI"/>
          <w:sz w:val="22"/>
          <w:szCs w:val="22"/>
        </w:rPr>
        <w:t xml:space="preserve">regularly updated and at least annually. </w:t>
      </w:r>
    </w:p>
    <w:p w14:paraId="629FAAB0" w14:textId="0173003E"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the school or college’s child protection policy is reviewed annually (as a </w:t>
      </w:r>
    </w:p>
    <w:p w14:paraId="22640BBD" w14:textId="77777777" w:rsidR="00C64ED3" w:rsidRPr="00C64ED3" w:rsidRDefault="00C64ED3" w:rsidP="00C64ED3">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minimum) and the procedures and implementation are updated and reviewed </w:t>
      </w:r>
    </w:p>
    <w:p w14:paraId="3CB95C3E" w14:textId="4F05AB30"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regularly, and work with governing bodies or proprietors regarding this</w:t>
      </w:r>
      <w:r w:rsidR="00B97FE8">
        <w:rPr>
          <w:rFonts w:ascii="Segoe UI" w:eastAsia="Calibri" w:hAnsi="Segoe UI" w:cs="Segoe UI"/>
          <w:sz w:val="22"/>
          <w:szCs w:val="22"/>
        </w:rPr>
        <w:t>.</w:t>
      </w:r>
    </w:p>
    <w:p w14:paraId="3D716A0B" w14:textId="3EF24438"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E</w:t>
      </w:r>
      <w:r w:rsidR="00C64ED3" w:rsidRPr="00C64ED3">
        <w:rPr>
          <w:rFonts w:ascii="Segoe UI" w:hAnsi="Segoe UI" w:cs="Segoe UI"/>
          <w:sz w:val="22"/>
          <w:szCs w:val="22"/>
        </w:rPr>
        <w:t>nsure the child protection policy is available publicly and parents know that referrals about suspected abuse or neglect may be made and the role of the school or college in this</w:t>
      </w:r>
      <w:r>
        <w:rPr>
          <w:rFonts w:ascii="Segoe UI" w:hAnsi="Segoe UI" w:cs="Segoe UI"/>
          <w:sz w:val="22"/>
          <w:szCs w:val="22"/>
        </w:rPr>
        <w:t>.</w:t>
      </w:r>
    </w:p>
    <w:p w14:paraId="2703701F" w14:textId="1BBD0A0C"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L</w:t>
      </w:r>
      <w:r w:rsidR="00C64ED3" w:rsidRPr="00C64ED3">
        <w:rPr>
          <w:rFonts w:ascii="Segoe UI" w:hAnsi="Segoe UI" w:cs="Segoe UI"/>
          <w:sz w:val="22"/>
          <w:szCs w:val="22"/>
        </w:rPr>
        <w:t>ink with the safeguarding partner</w:t>
      </w:r>
      <w:r w:rsidR="00961665">
        <w:rPr>
          <w:rFonts w:ascii="Segoe UI" w:hAnsi="Segoe UI" w:cs="Segoe UI"/>
          <w:sz w:val="22"/>
          <w:szCs w:val="22"/>
        </w:rPr>
        <w:t>ship</w:t>
      </w:r>
      <w:r w:rsidR="00C64ED3" w:rsidRPr="00C64ED3">
        <w:rPr>
          <w:rFonts w:ascii="Segoe UI" w:hAnsi="Segoe UI" w:cs="Segoe UI"/>
          <w:sz w:val="22"/>
          <w:szCs w:val="22"/>
        </w:rPr>
        <w:t xml:space="preserve"> arrangements to make sure staff are aware of any training opportunities and the latest local policies on local safeguarding arrangements</w:t>
      </w:r>
      <w:r>
        <w:rPr>
          <w:rFonts w:ascii="Segoe UI" w:hAnsi="Segoe UI" w:cs="Segoe UI"/>
          <w:sz w:val="22"/>
          <w:szCs w:val="22"/>
        </w:rPr>
        <w:t>.</w:t>
      </w:r>
    </w:p>
    <w:p w14:paraId="10D3DCB0" w14:textId="63E06300"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H</w:t>
      </w:r>
      <w:r w:rsidR="00C64ED3" w:rsidRPr="00C64ED3">
        <w:rPr>
          <w:rFonts w:ascii="Segoe UI" w:hAnsi="Segoe UI" w:cs="Segoe UI"/>
          <w:sz w:val="22"/>
          <w:szCs w:val="22"/>
        </w:rPr>
        <w:t>elp promote educational outcomes by sharing information about welfare, safeguarding and child protection issues that children who have or have had a social worker are experiencing with teachers and school and college leadership staff</w:t>
      </w:r>
      <w:r>
        <w:rPr>
          <w:rFonts w:ascii="Segoe UI" w:hAnsi="Segoe UI" w:cs="Segoe UI"/>
          <w:sz w:val="22"/>
          <w:szCs w:val="22"/>
        </w:rPr>
        <w:t>.</w:t>
      </w:r>
    </w:p>
    <w:p w14:paraId="233F77FB" w14:textId="491BD0B9" w:rsidR="00986545" w:rsidRDefault="00B97FE8" w:rsidP="00986545">
      <w:pPr>
        <w:pStyle w:val="ListParagraph"/>
        <w:numPr>
          <w:ilvl w:val="0"/>
          <w:numId w:val="5"/>
        </w:numPr>
        <w:jc w:val="both"/>
        <w:rPr>
          <w:rFonts w:ascii="Segoe UI" w:eastAsia="Calibri" w:hAnsi="Segoe UI" w:cs="Segoe UI"/>
          <w:sz w:val="22"/>
          <w:szCs w:val="22"/>
        </w:rPr>
      </w:pPr>
      <w:r>
        <w:rPr>
          <w:rFonts w:ascii="Segoe UI" w:eastAsia="Calibri" w:hAnsi="Segoe UI" w:cs="Segoe UI"/>
          <w:sz w:val="22"/>
          <w:szCs w:val="22"/>
        </w:rPr>
        <w:t>E</w:t>
      </w:r>
      <w:r w:rsidR="00986545" w:rsidRPr="00B803AF">
        <w:rPr>
          <w:rFonts w:ascii="Segoe UI" w:eastAsia="Calibri" w:hAnsi="Segoe UI" w:cs="Segoe UI"/>
          <w:sz w:val="22"/>
          <w:szCs w:val="22"/>
        </w:rPr>
        <w:t>ncourage a culture of listening to children and taking account of their wishes and feelings in any action the school takes to protect them.</w:t>
      </w:r>
    </w:p>
    <w:p w14:paraId="31CD3668" w14:textId="77777777" w:rsidR="00C64ED3" w:rsidRDefault="00C64ED3" w:rsidP="00C64ED3">
      <w:pPr>
        <w:jc w:val="both"/>
        <w:rPr>
          <w:rFonts w:ascii="Segoe UI" w:eastAsia="Calibri" w:hAnsi="Segoe UI" w:cs="Segoe UI"/>
          <w:sz w:val="22"/>
          <w:szCs w:val="22"/>
        </w:rPr>
      </w:pPr>
    </w:p>
    <w:p w14:paraId="531FA611" w14:textId="78E20857" w:rsidR="00C64ED3" w:rsidRDefault="00C64ED3" w:rsidP="00C64ED3">
      <w:pPr>
        <w:jc w:val="both"/>
        <w:rPr>
          <w:rFonts w:ascii="Segoe UI" w:eastAsia="Calibri" w:hAnsi="Segoe UI" w:cs="Segoe UI"/>
          <w:b/>
          <w:bCs/>
          <w:color w:val="000000" w:themeColor="text1"/>
          <w:sz w:val="22"/>
          <w:szCs w:val="22"/>
        </w:rPr>
      </w:pPr>
      <w:r w:rsidRPr="00AC12FD">
        <w:rPr>
          <w:rFonts w:ascii="Segoe UI" w:eastAsia="Calibri" w:hAnsi="Segoe UI" w:cs="Segoe UI"/>
          <w:b/>
          <w:bCs/>
          <w:color w:val="000000" w:themeColor="text1"/>
          <w:sz w:val="22"/>
          <w:szCs w:val="22"/>
        </w:rPr>
        <w:t>Training Knowledge and skills:</w:t>
      </w:r>
    </w:p>
    <w:p w14:paraId="78266B71" w14:textId="77777777" w:rsidR="000F48EB" w:rsidRPr="00AC12FD" w:rsidRDefault="000F48EB" w:rsidP="00C64ED3">
      <w:pPr>
        <w:jc w:val="both"/>
        <w:rPr>
          <w:rFonts w:ascii="Segoe UI" w:eastAsia="Calibri" w:hAnsi="Segoe UI" w:cs="Segoe UI"/>
          <w:b/>
          <w:bCs/>
          <w:color w:val="000000" w:themeColor="text1"/>
          <w:sz w:val="22"/>
          <w:szCs w:val="22"/>
        </w:rPr>
      </w:pPr>
    </w:p>
    <w:p w14:paraId="317B936B" w14:textId="57096EEB" w:rsidR="00C64ED3" w:rsidRPr="00AC12FD" w:rsidRDefault="00C64ED3" w:rsidP="00C64ED3">
      <w:pPr>
        <w:jc w:val="both"/>
        <w:rPr>
          <w:rFonts w:ascii="Segoe UI" w:eastAsia="Calibri" w:hAnsi="Segoe UI" w:cs="Segoe UI"/>
          <w:color w:val="000000" w:themeColor="text1"/>
          <w:sz w:val="22"/>
          <w:szCs w:val="22"/>
        </w:rPr>
      </w:pPr>
      <w:r w:rsidRPr="00AC12FD">
        <w:rPr>
          <w:rFonts w:ascii="Segoe UI" w:hAnsi="Segoe UI" w:cs="Segoe UI"/>
          <w:color w:val="000000" w:themeColor="text1"/>
          <w:sz w:val="22"/>
          <w:szCs w:val="22"/>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w:t>
      </w:r>
    </w:p>
    <w:p w14:paraId="70E7906D" w14:textId="77777777" w:rsidR="00AB5CA6" w:rsidRPr="00B803AF" w:rsidRDefault="00AB5CA6"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5B0FFBFC"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w:t>
      </w:r>
      <w:r w:rsidR="00A20816">
        <w:rPr>
          <w:rFonts w:ascii="Segoe UI" w:eastAsia="Calibri" w:hAnsi="Segoe UI" w:cs="Segoe UI"/>
          <w:sz w:val="22"/>
          <w:szCs w:val="22"/>
        </w:rPr>
        <w:t>.</w:t>
      </w:r>
      <w:r w:rsidR="001B5DA5" w:rsidRPr="00B803AF">
        <w:rPr>
          <w:rFonts w:ascii="Segoe UI" w:eastAsia="Calibri" w:hAnsi="Segoe UI" w:cs="Segoe UI"/>
          <w:sz w:val="22"/>
          <w:szCs w:val="22"/>
        </w:rPr>
        <w:t xml:space="preserve"> </w:t>
      </w:r>
    </w:p>
    <w:p w14:paraId="328403BC" w14:textId="3CAB9E82"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w:t>
      </w:r>
      <w:r w:rsidR="00486C95">
        <w:rPr>
          <w:rFonts w:ascii="Segoe UI" w:hAnsi="Segoe UI" w:cs="Segoe UI"/>
          <w:bCs/>
          <w:color w:val="000000"/>
          <w:sz w:val="22"/>
          <w:szCs w:val="22"/>
        </w:rPr>
        <w:t>vulnerable children.</w:t>
      </w:r>
      <w:r w:rsidRPr="00B803AF">
        <w:rPr>
          <w:rFonts w:ascii="Segoe UI" w:hAnsi="Segoe UI" w:cs="Segoe UI"/>
          <w:bCs/>
          <w:color w:val="000000"/>
          <w:sz w:val="22"/>
          <w:szCs w:val="22"/>
        </w:rPr>
        <w:t xml:space="preserve">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51530198"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w:t>
      </w:r>
      <w:r w:rsidR="00486C95">
        <w:rPr>
          <w:rFonts w:ascii="Segoe UI" w:hAnsi="Segoe UI" w:cs="Segoe UI"/>
          <w:color w:val="000000" w:themeColor="text1"/>
          <w:sz w:val="22"/>
          <w:szCs w:val="22"/>
        </w:rPr>
        <w:t xml:space="preserve">children </w:t>
      </w:r>
      <w:r w:rsidRPr="00B803AF">
        <w:rPr>
          <w:rFonts w:ascii="Segoe UI" w:hAnsi="Segoe UI" w:cs="Segoe UI"/>
          <w:color w:val="000000" w:themeColor="text1"/>
          <w:sz w:val="22"/>
          <w:szCs w:val="22"/>
        </w:rPr>
        <w:t>t</w:t>
      </w:r>
      <w:r w:rsidR="00486C95">
        <w:rPr>
          <w:rFonts w:ascii="Segoe UI" w:hAnsi="Segoe UI" w:cs="Segoe UI"/>
          <w:color w:val="000000" w:themeColor="text1"/>
          <w:sz w:val="22"/>
          <w:szCs w:val="22"/>
        </w:rPr>
        <w:t>o</w:t>
      </w:r>
      <w:r w:rsidRPr="00B803AF">
        <w:rPr>
          <w:rFonts w:ascii="Segoe UI" w:hAnsi="Segoe UI" w:cs="Segoe UI"/>
          <w:color w:val="000000" w:themeColor="text1"/>
          <w:sz w:val="22"/>
          <w:szCs w:val="22"/>
        </w:rPr>
        <w:t xml:space="preserve">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486C95">
      <w:pPr>
        <w:jc w:val="both"/>
        <w:rPr>
          <w:rFonts w:ascii="Segoe UI" w:eastAsia="Calibri" w:hAnsi="Segoe UI" w:cs="Segoe UI"/>
          <w:b/>
        </w:rPr>
      </w:pPr>
    </w:p>
    <w:p w14:paraId="596CB255" w14:textId="77777777" w:rsidR="00AC00BF" w:rsidRDefault="00AC00BF" w:rsidP="002218F1">
      <w:pPr>
        <w:ind w:left="720" w:hanging="720"/>
        <w:jc w:val="both"/>
        <w:rPr>
          <w:rFonts w:ascii="Segoe UI" w:eastAsia="Calibri" w:hAnsi="Segoe UI" w:cs="Segoe UI"/>
          <w:b/>
        </w:rPr>
      </w:pPr>
    </w:p>
    <w:p w14:paraId="06BB3F04" w14:textId="77777777" w:rsidR="00AC00BF" w:rsidRDefault="00AC00BF" w:rsidP="002218F1">
      <w:pPr>
        <w:ind w:left="720" w:hanging="720"/>
        <w:jc w:val="both"/>
        <w:rPr>
          <w:rFonts w:ascii="Segoe UI" w:eastAsia="Calibri" w:hAnsi="Segoe UI" w:cs="Segoe UI"/>
          <w:b/>
        </w:rPr>
      </w:pPr>
    </w:p>
    <w:p w14:paraId="72C85BCC" w14:textId="77777777" w:rsidR="00C94B1E" w:rsidRDefault="00C94B1E" w:rsidP="002218F1">
      <w:pPr>
        <w:ind w:left="720" w:hanging="720"/>
        <w:jc w:val="both"/>
        <w:rPr>
          <w:rFonts w:ascii="Segoe UI" w:eastAsia="Calibri" w:hAnsi="Segoe UI" w:cs="Segoe UI"/>
          <w:b/>
        </w:rPr>
      </w:pPr>
    </w:p>
    <w:p w14:paraId="61B84491" w14:textId="77777777" w:rsidR="00C94B1E" w:rsidRDefault="00C94B1E" w:rsidP="002218F1">
      <w:pPr>
        <w:ind w:left="720" w:hanging="720"/>
        <w:jc w:val="both"/>
        <w:rPr>
          <w:rFonts w:ascii="Segoe UI" w:eastAsia="Calibri" w:hAnsi="Segoe UI" w:cs="Segoe UI"/>
          <w:b/>
        </w:rPr>
      </w:pPr>
    </w:p>
    <w:p w14:paraId="48B2AACB" w14:textId="77777777" w:rsidR="00C94B1E" w:rsidRDefault="00C94B1E" w:rsidP="000F48EB">
      <w:pPr>
        <w:jc w:val="both"/>
        <w:rPr>
          <w:rFonts w:ascii="Segoe UI" w:eastAsia="Calibri" w:hAnsi="Segoe UI" w:cs="Segoe UI"/>
          <w:b/>
        </w:rPr>
      </w:pPr>
    </w:p>
    <w:p w14:paraId="20B68037" w14:textId="3A025673"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Default="000274E9" w:rsidP="002218F1">
      <w:pPr>
        <w:ind w:left="720" w:hanging="720"/>
        <w:jc w:val="both"/>
        <w:rPr>
          <w:rFonts w:ascii="Segoe UI" w:hAnsi="Segoe UI" w:cs="Segoe UI"/>
          <w:color w:val="000000" w:themeColor="text1"/>
        </w:rPr>
      </w:pPr>
    </w:p>
    <w:p w14:paraId="6EE319FE" w14:textId="77777777" w:rsidR="00AC00BF" w:rsidRPr="000274E9" w:rsidRDefault="00AC00BF" w:rsidP="002218F1">
      <w:pPr>
        <w:ind w:left="720" w:hanging="720"/>
        <w:jc w:val="both"/>
        <w:rPr>
          <w:rFonts w:ascii="Segoe UI" w:hAnsi="Segoe UI" w:cs="Segoe UI"/>
          <w:color w:val="000000" w:themeColor="text1"/>
        </w:rPr>
      </w:pPr>
    </w:p>
    <w:p w14:paraId="46E521A6" w14:textId="7BD1C256"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AC00BF">
        <w:rPr>
          <w:rFonts w:ascii="Segoe UI" w:eastAsia="Calibri" w:hAnsi="Segoe UI" w:cs="Segoe UI"/>
          <w:b/>
        </w:rPr>
        <w:t>Definitions</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Default="00756BA7" w:rsidP="002218F1">
      <w:pPr>
        <w:rPr>
          <w:rFonts w:ascii="Segoe UI" w:eastAsia="Calibri" w:hAnsi="Segoe UI" w:cs="Segoe UI"/>
          <w:sz w:val="22"/>
          <w:szCs w:val="22"/>
        </w:rPr>
      </w:pPr>
    </w:p>
    <w:p w14:paraId="1B0088BC" w14:textId="77777777" w:rsidR="00AC00BF" w:rsidRPr="00B803AF" w:rsidRDefault="00AC00BF" w:rsidP="002218F1">
      <w:pPr>
        <w:rPr>
          <w:rFonts w:ascii="Segoe UI" w:eastAsia="Calibri" w:hAnsi="Segoe UI" w:cs="Segoe UI"/>
          <w:sz w:val="22"/>
          <w:szCs w:val="22"/>
        </w:rPr>
      </w:pPr>
    </w:p>
    <w:p w14:paraId="0B726266" w14:textId="13AFE0B9"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proofErr w:type="spellStart"/>
      <w:r w:rsidR="00252741" w:rsidRPr="00B803AF">
        <w:rPr>
          <w:rFonts w:ascii="Segoe UI" w:eastAsia="Calibri" w:hAnsi="Segoe UI" w:cs="Segoe UI"/>
          <w:sz w:val="22"/>
          <w:szCs w:val="22"/>
        </w:rPr>
        <w:t>KCS</w:t>
      </w:r>
      <w:r w:rsidR="00A20816">
        <w:rPr>
          <w:rFonts w:ascii="Segoe UI" w:eastAsia="Calibri" w:hAnsi="Segoe UI" w:cs="Segoe UI"/>
          <w:sz w:val="22"/>
          <w:szCs w:val="22"/>
        </w:rPr>
        <w:t>i</w:t>
      </w:r>
      <w:r w:rsidR="00252741" w:rsidRPr="00B803AF">
        <w:rPr>
          <w:rFonts w:ascii="Segoe UI" w:eastAsia="Calibri" w:hAnsi="Segoe UI" w:cs="Segoe UI"/>
          <w:sz w:val="22"/>
          <w:szCs w:val="22"/>
        </w:rPr>
        <w:t>E</w:t>
      </w:r>
      <w:proofErr w:type="spellEnd"/>
      <w:r w:rsidR="00252741" w:rsidRPr="00B803AF">
        <w:rPr>
          <w:rFonts w:ascii="Segoe UI" w:eastAsia="Calibri" w:hAnsi="Segoe UI" w:cs="Segoe UI"/>
          <w:sz w:val="22"/>
          <w:szCs w:val="22"/>
        </w:rPr>
        <w:t xml:space="preserv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2DC7784B" w14:textId="77777777" w:rsidR="00756BA7" w:rsidRDefault="00756BA7" w:rsidP="002218F1">
      <w:pPr>
        <w:rPr>
          <w:rFonts w:ascii="Segoe UI" w:eastAsia="Calibri" w:hAnsi="Segoe UI" w:cs="Segoe UI"/>
          <w:sz w:val="22"/>
          <w:szCs w:val="22"/>
        </w:rPr>
      </w:pPr>
    </w:p>
    <w:p w14:paraId="1D460232" w14:textId="77777777" w:rsidR="00AC00BF" w:rsidRPr="00B803AF" w:rsidRDefault="00AC00BF" w:rsidP="002218F1">
      <w:pPr>
        <w:rPr>
          <w:rFonts w:ascii="Segoe UI" w:eastAsia="Calibri" w:hAnsi="Segoe UI" w:cs="Segoe UI"/>
          <w:sz w:val="22"/>
          <w:szCs w:val="22"/>
        </w:rPr>
      </w:pPr>
    </w:p>
    <w:p w14:paraId="585EAC3D" w14:textId="76707165" w:rsidR="00756BA7" w:rsidRPr="00654161" w:rsidRDefault="00756BA7" w:rsidP="00874DC4">
      <w:pPr>
        <w:pStyle w:val="ListParagraph"/>
        <w:numPr>
          <w:ilvl w:val="0"/>
          <w:numId w:val="9"/>
        </w:numPr>
        <w:jc w:val="both"/>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 xml:space="preserve">Early </w:t>
      </w:r>
      <w:r w:rsidR="00A20816">
        <w:rPr>
          <w:rFonts w:ascii="Segoe UI" w:eastAsia="Calibri" w:hAnsi="Segoe UI" w:cs="Segoe UI"/>
          <w:b/>
          <w:color w:val="000000" w:themeColor="text1"/>
          <w:sz w:val="22"/>
          <w:szCs w:val="22"/>
        </w:rPr>
        <w:t>H</w:t>
      </w:r>
      <w:r w:rsidRPr="00654161">
        <w:rPr>
          <w:rFonts w:ascii="Segoe UI" w:eastAsia="Calibri" w:hAnsi="Segoe UI" w:cs="Segoe UI"/>
          <w:b/>
          <w:color w:val="000000" w:themeColor="text1"/>
          <w:sz w:val="22"/>
          <w:szCs w:val="22"/>
        </w:rPr>
        <w:t>elp</w:t>
      </w:r>
      <w:bookmarkStart w:id="7" w:name="_Hlk156810172"/>
      <w:r w:rsidR="00874DC4" w:rsidRPr="00654161">
        <w:rPr>
          <w:rFonts w:ascii="Segoe UI" w:eastAsia="Calibri" w:hAnsi="Segoe UI" w:cs="Segoe UI"/>
          <w:b/>
          <w:color w:val="000000" w:themeColor="text1"/>
          <w:sz w:val="22"/>
          <w:szCs w:val="22"/>
        </w:rPr>
        <w:t xml:space="preserve"> </w:t>
      </w:r>
      <w:r w:rsidR="00874DC4" w:rsidRPr="00654161">
        <w:rPr>
          <w:rFonts w:ascii="Segoe UI" w:hAnsi="Segoe UI" w:cs="Segoe UI"/>
          <w:color w:val="000000" w:themeColor="text1"/>
          <w:sz w:val="22"/>
          <w:szCs w:val="22"/>
        </w:rPr>
        <w:t>is support for children of all ages that improves a family’s resilience and outcomes or reduces the chance of a problem getting worse. Providing early help is more effective in promoting the welfare of children</w:t>
      </w:r>
      <w:r w:rsidR="00252741" w:rsidRPr="00654161">
        <w:rPr>
          <w:rFonts w:ascii="Segoe UI" w:hAnsi="Segoe UI" w:cs="Segoe UI"/>
          <w:color w:val="000000" w:themeColor="text1"/>
          <w:sz w:val="22"/>
          <w:szCs w:val="22"/>
        </w:rPr>
        <w:t xml:space="preserve"> rather</w:t>
      </w:r>
      <w:r w:rsidR="00874DC4" w:rsidRPr="00654161">
        <w:rPr>
          <w:rFonts w:ascii="Segoe UI" w:hAnsi="Segoe UI" w:cs="Segoe UI"/>
          <w:color w:val="000000" w:themeColor="text1"/>
          <w:sz w:val="22"/>
          <w:szCs w:val="22"/>
        </w:rPr>
        <w:t xml:space="preserve"> than reacting later. It is particularly important that the designated safeguarding lead (and their deputies) know what the local early help process is and how and where to access support.</w:t>
      </w:r>
      <w:bookmarkEnd w:id="7"/>
    </w:p>
    <w:p w14:paraId="6ACF0AA0" w14:textId="52487BE6" w:rsidR="007F331F" w:rsidRDefault="007F331F" w:rsidP="00B30833">
      <w:pPr>
        <w:rPr>
          <w:rFonts w:ascii="Segoe UI" w:eastAsia="Calibri" w:hAnsi="Segoe UI" w:cs="Segoe UI"/>
          <w:sz w:val="22"/>
          <w:szCs w:val="22"/>
        </w:rPr>
      </w:pPr>
    </w:p>
    <w:p w14:paraId="1AB13E90" w14:textId="77777777" w:rsidR="00AC00BF" w:rsidRPr="00B30833" w:rsidRDefault="00AC00BF" w:rsidP="00B30833">
      <w:pPr>
        <w:rPr>
          <w:rFonts w:ascii="Segoe UI" w:eastAsia="Calibri" w:hAnsi="Segoe UI" w:cs="Segoe UI"/>
          <w:sz w:val="22"/>
          <w:szCs w:val="22"/>
        </w:rPr>
      </w:pPr>
    </w:p>
    <w:p w14:paraId="5FF321A3" w14:textId="615C3BB3" w:rsidR="00756BA7" w:rsidRPr="00654161" w:rsidRDefault="007F331F" w:rsidP="00A953EE">
      <w:pPr>
        <w:pStyle w:val="ListParagraph"/>
        <w:numPr>
          <w:ilvl w:val="0"/>
          <w:numId w:val="9"/>
        </w:numPr>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S</w:t>
      </w:r>
      <w:r w:rsidR="00756BA7" w:rsidRPr="00654161">
        <w:rPr>
          <w:rFonts w:ascii="Segoe UI" w:eastAsia="Calibri" w:hAnsi="Segoe UI" w:cs="Segoe UI"/>
          <w:b/>
          <w:color w:val="000000" w:themeColor="text1"/>
          <w:sz w:val="22"/>
          <w:szCs w:val="22"/>
        </w:rPr>
        <w:t>afeguarding and promoting the welfare of children</w:t>
      </w:r>
      <w:r w:rsidR="00756BA7" w:rsidRPr="00654161">
        <w:rPr>
          <w:rFonts w:ascii="Segoe UI" w:eastAsia="Calibri" w:hAnsi="Segoe UI" w:cs="Segoe UI"/>
          <w:color w:val="000000" w:themeColor="text1"/>
          <w:sz w:val="22"/>
          <w:szCs w:val="22"/>
        </w:rPr>
        <w:t xml:space="preserve"> is defined as:</w:t>
      </w:r>
    </w:p>
    <w:p w14:paraId="5D928DCC" w14:textId="0CEBCF20"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roviding help and support to meet the needs of children as soon as </w:t>
      </w:r>
    </w:p>
    <w:p w14:paraId="5F260757" w14:textId="448F394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problems </w:t>
      </w:r>
      <w:r w:rsidR="00874DC4" w:rsidRPr="00654161">
        <w:rPr>
          <w:rFonts w:ascii="Segoe UI" w:eastAsia="Calibri" w:hAnsi="Segoe UI" w:cs="Segoe UI"/>
          <w:color w:val="000000" w:themeColor="text1"/>
          <w:sz w:val="22"/>
          <w:szCs w:val="22"/>
        </w:rPr>
        <w:t>emerge.</w:t>
      </w:r>
    </w:p>
    <w:p w14:paraId="5452C6B9" w14:textId="3943C9D7"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rotecting children from maltreatment, whether that is within or outside the </w:t>
      </w:r>
    </w:p>
    <w:p w14:paraId="50F47C3B" w14:textId="7E817CA0"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home, including </w:t>
      </w:r>
      <w:r w:rsidR="00874DC4" w:rsidRPr="00654161">
        <w:rPr>
          <w:rFonts w:ascii="Segoe UI" w:eastAsia="Calibri" w:hAnsi="Segoe UI" w:cs="Segoe UI"/>
          <w:color w:val="000000" w:themeColor="text1"/>
          <w:sz w:val="22"/>
          <w:szCs w:val="22"/>
        </w:rPr>
        <w:t>online.</w:t>
      </w:r>
    </w:p>
    <w:p w14:paraId="0C5BBD6B" w14:textId="21B46A9C"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reventing impairment of children's mental and physical health or</w:t>
      </w:r>
    </w:p>
    <w:p w14:paraId="4E4EC54A" w14:textId="5107CAC8" w:rsidR="00FE16F6" w:rsidRPr="00654161" w:rsidRDefault="00252741"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d</w:t>
      </w:r>
      <w:r w:rsidR="00FE16F6" w:rsidRPr="00654161">
        <w:rPr>
          <w:rFonts w:ascii="Segoe UI" w:eastAsia="Calibri" w:hAnsi="Segoe UI" w:cs="Segoe UI"/>
          <w:color w:val="000000" w:themeColor="text1"/>
          <w:sz w:val="22"/>
          <w:szCs w:val="22"/>
        </w:rPr>
        <w:t>evelopment</w:t>
      </w:r>
      <w:r w:rsidR="00874DC4" w:rsidRPr="00654161">
        <w:rPr>
          <w:rFonts w:ascii="Segoe UI" w:eastAsia="Calibri" w:hAnsi="Segoe UI" w:cs="Segoe UI"/>
          <w:color w:val="000000" w:themeColor="text1"/>
          <w:sz w:val="22"/>
          <w:szCs w:val="22"/>
        </w:rPr>
        <w:t>.</w:t>
      </w:r>
    </w:p>
    <w:p w14:paraId="2C3EDF45" w14:textId="11AFFA3D"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E</w:t>
      </w:r>
      <w:r w:rsidRPr="00654161">
        <w:rPr>
          <w:rFonts w:ascii="Segoe UI" w:eastAsia="Calibri" w:hAnsi="Segoe UI" w:cs="Segoe UI"/>
          <w:color w:val="000000" w:themeColor="text1"/>
          <w:sz w:val="22"/>
          <w:szCs w:val="22"/>
        </w:rPr>
        <w:t>nsuring that children grow up in circumstances consistent with the provision</w:t>
      </w:r>
    </w:p>
    <w:p w14:paraId="3EF38A44" w14:textId="10720C38"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of safe and effective care</w:t>
      </w:r>
      <w:r w:rsidR="00A218BC">
        <w:rPr>
          <w:rFonts w:ascii="Segoe UI" w:eastAsia="Calibri" w:hAnsi="Segoe UI" w:cs="Segoe UI"/>
          <w:color w:val="000000" w:themeColor="text1"/>
          <w:sz w:val="22"/>
          <w:szCs w:val="22"/>
        </w:rPr>
        <w:t>.</w:t>
      </w:r>
    </w:p>
    <w:p w14:paraId="6A8016B0" w14:textId="049365B4"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romoting the upbringing of children with their birth parents, or otherwise</w:t>
      </w:r>
    </w:p>
    <w:p w14:paraId="65C93DC8" w14:textId="25B14A63"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their family network through a kinship care arrangement, whenever possible </w:t>
      </w:r>
    </w:p>
    <w:p w14:paraId="200C1923" w14:textId="04AC5A3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and where this is in the best interests of the child</w:t>
      </w:r>
      <w:r w:rsidR="00874DC4" w:rsidRPr="00654161">
        <w:rPr>
          <w:rFonts w:ascii="Segoe UI" w:eastAsia="Calibri" w:hAnsi="Segoe UI" w:cs="Segoe UI"/>
          <w:color w:val="000000" w:themeColor="text1"/>
          <w:sz w:val="22"/>
          <w:szCs w:val="22"/>
        </w:rPr>
        <w:t>.</w:t>
      </w:r>
    </w:p>
    <w:p w14:paraId="58B55CD6" w14:textId="3F829A9B"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T</w:t>
      </w:r>
      <w:r w:rsidRPr="00654161">
        <w:rPr>
          <w:rFonts w:ascii="Segoe UI" w:eastAsia="Calibri" w:hAnsi="Segoe UI" w:cs="Segoe UI"/>
          <w:color w:val="000000" w:themeColor="text1"/>
          <w:sz w:val="22"/>
          <w:szCs w:val="22"/>
        </w:rPr>
        <w:t>aking action to enable all children to have the best outcomes in line with the</w:t>
      </w:r>
    </w:p>
    <w:p w14:paraId="5CCF9C0B" w14:textId="04E9CF4E" w:rsidR="003079E1"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outcomes set out in the Children's Social Care National Framework.</w:t>
      </w:r>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 xml:space="preserve">where the </w:t>
      </w:r>
      <w:r w:rsidRPr="00B803AF">
        <w:rPr>
          <w:rFonts w:ascii="Segoe UI" w:eastAsia="Calibri" w:hAnsi="Segoe UI" w:cs="Segoe UI"/>
          <w:color w:val="000000"/>
          <w:kern w:val="24"/>
          <w:sz w:val="22"/>
          <w:szCs w:val="22"/>
          <w:lang w:eastAsia="en-GB"/>
        </w:rPr>
        <w:lastRenderedPageBreak/>
        <w:t>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D388493" w14:textId="77777777" w:rsidR="00AC00BF" w:rsidRPr="006900DD" w:rsidRDefault="00AC00BF" w:rsidP="006900DD">
      <w:pPr>
        <w:rPr>
          <w:rFonts w:ascii="Segoe UI" w:eastAsia="Calibri" w:hAnsi="Segoe UI" w:cs="Segoe UI"/>
          <w:color w:val="000000" w:themeColor="text1"/>
          <w:kern w:val="24"/>
          <w:sz w:val="22"/>
          <w:szCs w:val="22"/>
          <w:lang w:eastAsia="en-GB"/>
        </w:rPr>
      </w:pPr>
    </w:p>
    <w:p w14:paraId="6C42C7C0" w14:textId="77777777" w:rsidR="00AC00BF" w:rsidRPr="00AC00BF" w:rsidRDefault="00AC00BF" w:rsidP="00AC00BF">
      <w:pPr>
        <w:pStyle w:val="ListParagraph"/>
        <w:rPr>
          <w:rFonts w:ascii="Segoe UI" w:eastAsia="Calibri" w:hAnsi="Segoe UI" w:cs="Segoe UI"/>
          <w:b/>
          <w:bCs/>
          <w:color w:val="000000"/>
          <w:kern w:val="24"/>
          <w:sz w:val="22"/>
          <w:szCs w:val="22"/>
          <w:lang w:eastAsia="en-GB"/>
        </w:rPr>
      </w:pPr>
    </w:p>
    <w:p w14:paraId="3EB79F89" w14:textId="3C0BD5D9" w:rsidR="00756BA7" w:rsidRPr="00AC00BF" w:rsidRDefault="00BC2FDB" w:rsidP="00AC00BF">
      <w:pPr>
        <w:pStyle w:val="ListParagraph"/>
        <w:numPr>
          <w:ilvl w:val="0"/>
          <w:numId w:val="10"/>
        </w:numPr>
        <w:rPr>
          <w:rFonts w:ascii="Segoe UI" w:eastAsia="Calibri" w:hAnsi="Segoe UI" w:cs="Segoe UI"/>
          <w:color w:val="000000" w:themeColor="text1"/>
          <w:kern w:val="24"/>
          <w:sz w:val="22"/>
          <w:szCs w:val="22"/>
          <w:lang w:eastAsia="en-GB"/>
        </w:rPr>
      </w:pPr>
      <w:r w:rsidRPr="00AC00BF">
        <w:rPr>
          <w:rFonts w:ascii="Segoe UI" w:eastAsia="Calibri" w:hAnsi="Segoe UI" w:cs="Segoe UI"/>
          <w:b/>
          <w:bCs/>
          <w:color w:val="000000"/>
          <w:kern w:val="24"/>
          <w:sz w:val="22"/>
          <w:szCs w:val="22"/>
          <w:lang w:eastAsia="en-GB"/>
        </w:rPr>
        <w:t>Vulnerable</w:t>
      </w:r>
      <w:r w:rsidR="009F5F07" w:rsidRPr="00AC00BF">
        <w:rPr>
          <w:rFonts w:ascii="Segoe UI" w:eastAsia="Calibri" w:hAnsi="Segoe UI" w:cs="Segoe UI"/>
          <w:b/>
          <w:bCs/>
          <w:color w:val="000000"/>
          <w:kern w:val="24"/>
          <w:sz w:val="22"/>
          <w:szCs w:val="22"/>
          <w:lang w:eastAsia="en-GB"/>
        </w:rPr>
        <w:t xml:space="preserve"> children</w:t>
      </w:r>
      <w:r w:rsidR="007F331F" w:rsidRPr="00AC00BF">
        <w:rPr>
          <w:rFonts w:ascii="Segoe UI" w:eastAsia="Calibri" w:hAnsi="Segoe UI" w:cs="Segoe UI"/>
          <w:b/>
          <w:bCs/>
          <w:color w:val="000000"/>
          <w:kern w:val="24"/>
          <w:sz w:val="22"/>
          <w:szCs w:val="22"/>
          <w:lang w:eastAsia="en-GB"/>
        </w:rPr>
        <w:t>:</w:t>
      </w:r>
      <w:r w:rsidR="007F331F" w:rsidRPr="00AC00BF">
        <w:rPr>
          <w:rFonts w:ascii="Segoe UI" w:eastAsia="Calibri" w:hAnsi="Segoe UI" w:cs="Segoe UI"/>
          <w:color w:val="000000"/>
          <w:kern w:val="24"/>
          <w:sz w:val="22"/>
          <w:szCs w:val="22"/>
          <w:lang w:eastAsia="en-GB"/>
        </w:rPr>
        <w:t xml:space="preserve"> </w:t>
      </w:r>
      <w:r w:rsidR="003079E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Any child may benefit fro</w:t>
      </w:r>
      <w:r w:rsidR="00252741" w:rsidRPr="00AC00BF">
        <w:rPr>
          <w:rFonts w:ascii="Segoe UI" w:eastAsia="Calibri" w:hAnsi="Segoe UI" w:cs="Segoe UI"/>
          <w:color w:val="000000"/>
          <w:kern w:val="24"/>
          <w:sz w:val="22"/>
          <w:szCs w:val="22"/>
          <w:lang w:eastAsia="en-GB"/>
        </w:rPr>
        <w:t xml:space="preserve">m Early </w:t>
      </w:r>
      <w:r w:rsidR="00653724" w:rsidRPr="00AC00BF">
        <w:rPr>
          <w:rFonts w:ascii="Segoe UI" w:eastAsia="Calibri" w:hAnsi="Segoe UI" w:cs="Segoe UI"/>
          <w:color w:val="000000"/>
          <w:kern w:val="24"/>
          <w:sz w:val="22"/>
          <w:szCs w:val="22"/>
          <w:lang w:eastAsia="en-GB"/>
        </w:rPr>
        <w:t>Help,</w:t>
      </w:r>
      <w:r w:rsidR="0025274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 xml:space="preserve">but all school and college </w:t>
      </w:r>
      <w:r w:rsidR="00756BA7" w:rsidRPr="00AC00BF">
        <w:rPr>
          <w:rFonts w:ascii="Segoe UI" w:eastAsia="Calibri" w:hAnsi="Segoe UI" w:cs="Segoe UI"/>
          <w:color w:val="000000" w:themeColor="text1"/>
          <w:kern w:val="24"/>
          <w:sz w:val="22"/>
          <w:szCs w:val="22"/>
          <w:lang w:eastAsia="en-GB"/>
        </w:rPr>
        <w:t>staff should be particularly alert to the potential need for early help for a child who:</w:t>
      </w:r>
    </w:p>
    <w:p w14:paraId="6EBEBB9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disabled or has certain health conditions and has specific additional needs </w:t>
      </w:r>
    </w:p>
    <w:p w14:paraId="262E9F9D"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has special educational needs (</w:t>
      </w:r>
      <w:proofErr w:type="gramStart"/>
      <w:r w:rsidRPr="00654161">
        <w:rPr>
          <w:rFonts w:ascii="Segoe UI" w:eastAsia="Calibri" w:hAnsi="Segoe UI" w:cs="Segoe UI"/>
          <w:bCs/>
          <w:color w:val="000000" w:themeColor="text1"/>
          <w:sz w:val="22"/>
          <w:szCs w:val="22"/>
        </w:rPr>
        <w:t>whether or not</w:t>
      </w:r>
      <w:proofErr w:type="gramEnd"/>
      <w:r w:rsidRPr="00654161">
        <w:rPr>
          <w:rFonts w:ascii="Segoe UI" w:eastAsia="Calibri" w:hAnsi="Segoe UI" w:cs="Segoe UI"/>
          <w:bCs/>
          <w:color w:val="000000" w:themeColor="text1"/>
          <w:sz w:val="22"/>
          <w:szCs w:val="22"/>
        </w:rPr>
        <w:t xml:space="preserve"> they have a statutory Education, Health and Care plan) </w:t>
      </w:r>
    </w:p>
    <w:p w14:paraId="65AE2047"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mental health need </w:t>
      </w:r>
    </w:p>
    <w:p w14:paraId="7670ACF8" w14:textId="52B77F08" w:rsidR="00D46DCC" w:rsidRPr="00D46DCC" w:rsidRDefault="00874DC4" w:rsidP="00D46DCC">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 young carer </w:t>
      </w:r>
    </w:p>
    <w:p w14:paraId="32F73D0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showing signs of being drawn in to anti-social or criminal behaviour, including gang involvement and association with organised crime groups or county lines </w:t>
      </w:r>
    </w:p>
    <w:p w14:paraId="51EBE53E" w14:textId="2485C25D" w:rsidR="00874DC4" w:rsidRPr="00D46DCC"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r>
      <w:r w:rsidRPr="00D46DCC">
        <w:rPr>
          <w:rFonts w:ascii="Segoe UI" w:eastAsia="Calibri" w:hAnsi="Segoe UI" w:cs="Segoe UI"/>
          <w:bCs/>
          <w:color w:val="000000" w:themeColor="text1"/>
          <w:sz w:val="22"/>
          <w:szCs w:val="22"/>
        </w:rPr>
        <w:t xml:space="preserve">is frequently </w:t>
      </w:r>
      <w:r w:rsidR="00345EF9" w:rsidRPr="00D46DCC">
        <w:rPr>
          <w:rFonts w:ascii="Segoe UI" w:eastAsia="Calibri" w:hAnsi="Segoe UI" w:cs="Segoe UI"/>
          <w:bCs/>
          <w:color w:val="000000" w:themeColor="text1"/>
          <w:sz w:val="22"/>
          <w:szCs w:val="22"/>
        </w:rPr>
        <w:t>absent</w:t>
      </w:r>
      <w:r w:rsidRPr="00D46DCC">
        <w:rPr>
          <w:rFonts w:ascii="Segoe UI" w:eastAsia="Calibri" w:hAnsi="Segoe UI" w:cs="Segoe UI"/>
          <w:bCs/>
          <w:color w:val="000000" w:themeColor="text1"/>
          <w:sz w:val="22"/>
          <w:szCs w:val="22"/>
        </w:rPr>
        <w:t xml:space="preserve"> from education, </w:t>
      </w:r>
      <w:r w:rsidR="00345EF9" w:rsidRPr="00D46DCC">
        <w:rPr>
          <w:rFonts w:ascii="Segoe UI" w:eastAsia="Calibri" w:hAnsi="Segoe UI" w:cs="Segoe UI"/>
          <w:bCs/>
          <w:color w:val="000000" w:themeColor="text1"/>
          <w:sz w:val="22"/>
          <w:szCs w:val="22"/>
        </w:rPr>
        <w:t xml:space="preserve">missing/goes missing from </w:t>
      </w:r>
      <w:r w:rsidR="00252741" w:rsidRPr="00D46DCC">
        <w:rPr>
          <w:rFonts w:ascii="Segoe UI" w:eastAsia="Calibri" w:hAnsi="Segoe UI" w:cs="Segoe UI"/>
          <w:bCs/>
          <w:color w:val="000000" w:themeColor="text1"/>
          <w:sz w:val="22"/>
          <w:szCs w:val="22"/>
        </w:rPr>
        <w:t>home,</w:t>
      </w:r>
      <w:r w:rsidRPr="00D46DCC">
        <w:rPr>
          <w:rFonts w:ascii="Segoe UI" w:eastAsia="Calibri" w:hAnsi="Segoe UI" w:cs="Segoe UI"/>
          <w:bCs/>
          <w:color w:val="000000" w:themeColor="text1"/>
          <w:sz w:val="22"/>
          <w:szCs w:val="22"/>
        </w:rPr>
        <w:t xml:space="preserve"> or care, </w:t>
      </w:r>
    </w:p>
    <w:p w14:paraId="61C656DC"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modern slavery, trafficking, sexual and/or criminal exploitation </w:t>
      </w:r>
    </w:p>
    <w:p w14:paraId="267681B5"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being radicalised or exploited </w:t>
      </w:r>
    </w:p>
    <w:p w14:paraId="2B5AD279" w14:textId="5FC232A1"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parent or carer in custody or is affected by parental offending </w:t>
      </w:r>
    </w:p>
    <w:p w14:paraId="56493E0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in a family circumstance presenting challenges for the child, such as drug and alcohol misuse, adult mental health issues and domestic abuse </w:t>
      </w:r>
    </w:p>
    <w:p w14:paraId="52DC823B"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misusing alcohol and other drugs themselves </w:t>
      </w:r>
    </w:p>
    <w:p w14:paraId="707CF16A"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so-called ‘honour’-based abuse such as Female Genital Mutilation or Forced Marriage </w:t>
      </w:r>
    </w:p>
    <w:p w14:paraId="32E9F84F" w14:textId="04466380" w:rsidR="002218F1"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49CF9BAE" w14:textId="0DE29B38" w:rsidR="00252741" w:rsidRDefault="00401B23" w:rsidP="002218F1">
      <w:pPr>
        <w:jc w:val="both"/>
        <w:rPr>
          <w:rFonts w:ascii="Segoe UI" w:hAnsi="Segoe UI" w:cs="Segoe UI"/>
          <w:sz w:val="22"/>
          <w:szCs w:val="22"/>
        </w:rPr>
      </w:pPr>
      <w:hyperlink r:id="rId33" w:history="1">
        <w:r w:rsidRPr="003E3C64">
          <w:rPr>
            <w:rStyle w:val="Hyperlink"/>
            <w:rFonts w:ascii="Segoe UI" w:hAnsi="Segoe UI" w:cs="Segoe UI"/>
            <w:sz w:val="22"/>
            <w:szCs w:val="22"/>
          </w:rPr>
          <w:t>https://www.oscp.org.uk/practitioners/locality-and-community-support-service-early-help/</w:t>
        </w:r>
      </w:hyperlink>
    </w:p>
    <w:p w14:paraId="22B524B2" w14:textId="77777777" w:rsidR="00401B23" w:rsidRPr="00401B23" w:rsidRDefault="00401B23" w:rsidP="002218F1">
      <w:pPr>
        <w:jc w:val="both"/>
        <w:rPr>
          <w:rFonts w:ascii="Segoe UI" w:eastAsia="Calibri" w:hAnsi="Segoe UI" w:cs="Segoe UI"/>
          <w:b/>
          <w:color w:val="000000" w:themeColor="text1"/>
          <w:sz w:val="22"/>
          <w:szCs w:val="22"/>
        </w:rPr>
      </w:pPr>
    </w:p>
    <w:p w14:paraId="42A12BAE" w14:textId="77777777" w:rsidR="00AC00BF" w:rsidRDefault="00AC00BF" w:rsidP="002218F1">
      <w:pPr>
        <w:jc w:val="both"/>
        <w:rPr>
          <w:rFonts w:ascii="Segoe UI" w:eastAsia="Calibri" w:hAnsi="Segoe UI" w:cs="Segoe UI"/>
          <w:b/>
          <w:color w:val="000000" w:themeColor="text1"/>
          <w:sz w:val="22"/>
          <w:szCs w:val="22"/>
        </w:rPr>
      </w:pPr>
    </w:p>
    <w:p w14:paraId="2248B949" w14:textId="77777777" w:rsidR="00AC00BF" w:rsidRDefault="00AC00BF" w:rsidP="002218F1">
      <w:pPr>
        <w:jc w:val="both"/>
        <w:rPr>
          <w:rFonts w:ascii="Segoe UI" w:eastAsia="Calibri" w:hAnsi="Segoe UI" w:cs="Segoe UI"/>
          <w:b/>
          <w:color w:val="000000" w:themeColor="text1"/>
          <w:sz w:val="22"/>
          <w:szCs w:val="22"/>
        </w:rPr>
      </w:pPr>
    </w:p>
    <w:p w14:paraId="48727744" w14:textId="77777777" w:rsidR="00AC00BF" w:rsidRDefault="00AC00BF" w:rsidP="002218F1">
      <w:pPr>
        <w:jc w:val="both"/>
        <w:rPr>
          <w:rFonts w:ascii="Segoe UI" w:eastAsia="Calibri" w:hAnsi="Segoe UI" w:cs="Segoe UI"/>
          <w:b/>
          <w:color w:val="000000" w:themeColor="text1"/>
          <w:sz w:val="22"/>
          <w:szCs w:val="22"/>
        </w:rPr>
      </w:pPr>
    </w:p>
    <w:p w14:paraId="279941CC" w14:textId="77777777" w:rsidR="006D1988" w:rsidRDefault="006D1988" w:rsidP="002218F1">
      <w:pPr>
        <w:jc w:val="both"/>
        <w:rPr>
          <w:rFonts w:ascii="Segoe UI" w:eastAsia="Calibri" w:hAnsi="Segoe UI" w:cs="Segoe UI"/>
          <w:b/>
          <w:color w:val="000000" w:themeColor="text1"/>
          <w:sz w:val="22"/>
          <w:szCs w:val="22"/>
        </w:rPr>
      </w:pPr>
    </w:p>
    <w:p w14:paraId="247B22DC" w14:textId="77777777" w:rsidR="006D1988" w:rsidRDefault="006D1988" w:rsidP="002218F1">
      <w:pPr>
        <w:jc w:val="both"/>
        <w:rPr>
          <w:rFonts w:ascii="Segoe UI" w:eastAsia="Calibri" w:hAnsi="Segoe UI" w:cs="Segoe UI"/>
          <w:b/>
          <w:color w:val="000000" w:themeColor="text1"/>
          <w:sz w:val="22"/>
          <w:szCs w:val="22"/>
        </w:rPr>
      </w:pPr>
    </w:p>
    <w:p w14:paraId="30AB5FE3" w14:textId="77777777" w:rsidR="006D1988" w:rsidRDefault="006D1988" w:rsidP="002218F1">
      <w:pPr>
        <w:jc w:val="both"/>
        <w:rPr>
          <w:rFonts w:ascii="Segoe UI" w:eastAsia="Calibri" w:hAnsi="Segoe UI" w:cs="Segoe UI"/>
          <w:b/>
          <w:color w:val="000000" w:themeColor="text1"/>
          <w:sz w:val="22"/>
          <w:szCs w:val="22"/>
        </w:rPr>
      </w:pPr>
    </w:p>
    <w:p w14:paraId="0A4E3B55" w14:textId="77777777" w:rsidR="006D1988" w:rsidRDefault="006D1988" w:rsidP="002218F1">
      <w:pPr>
        <w:jc w:val="both"/>
        <w:rPr>
          <w:rFonts w:ascii="Segoe UI" w:eastAsia="Calibri" w:hAnsi="Segoe UI" w:cs="Segoe UI"/>
          <w:b/>
          <w:color w:val="000000" w:themeColor="text1"/>
          <w:sz w:val="22"/>
          <w:szCs w:val="22"/>
        </w:rPr>
      </w:pPr>
    </w:p>
    <w:p w14:paraId="1AE775B8" w14:textId="77777777" w:rsidR="006D1988" w:rsidRDefault="006D1988" w:rsidP="002218F1">
      <w:pPr>
        <w:jc w:val="both"/>
        <w:rPr>
          <w:rFonts w:ascii="Segoe UI" w:eastAsia="Calibri" w:hAnsi="Segoe UI" w:cs="Segoe UI"/>
          <w:b/>
          <w:color w:val="000000" w:themeColor="text1"/>
          <w:sz w:val="22"/>
          <w:szCs w:val="22"/>
        </w:rPr>
      </w:pPr>
    </w:p>
    <w:p w14:paraId="4378F593" w14:textId="77777777" w:rsidR="006D1988" w:rsidRDefault="006D1988" w:rsidP="002218F1">
      <w:pPr>
        <w:jc w:val="both"/>
        <w:rPr>
          <w:rFonts w:ascii="Segoe UI" w:eastAsia="Calibri" w:hAnsi="Segoe UI" w:cs="Segoe UI"/>
          <w:b/>
          <w:color w:val="000000" w:themeColor="text1"/>
          <w:sz w:val="22"/>
          <w:szCs w:val="22"/>
        </w:rPr>
      </w:pPr>
    </w:p>
    <w:p w14:paraId="38349CD9" w14:textId="77777777" w:rsidR="006D1988" w:rsidRDefault="006D1988" w:rsidP="002218F1">
      <w:pPr>
        <w:jc w:val="both"/>
        <w:rPr>
          <w:rFonts w:ascii="Segoe UI" w:eastAsia="Calibri" w:hAnsi="Segoe UI" w:cs="Segoe UI"/>
          <w:b/>
          <w:color w:val="000000" w:themeColor="text1"/>
          <w:sz w:val="22"/>
          <w:szCs w:val="22"/>
        </w:rPr>
      </w:pPr>
    </w:p>
    <w:p w14:paraId="12AE7E8E" w14:textId="77777777" w:rsidR="006D1988" w:rsidRDefault="006D1988" w:rsidP="002218F1">
      <w:pPr>
        <w:jc w:val="both"/>
        <w:rPr>
          <w:rFonts w:ascii="Segoe UI" w:eastAsia="Calibri" w:hAnsi="Segoe UI" w:cs="Segoe UI"/>
          <w:b/>
          <w:color w:val="000000" w:themeColor="text1"/>
          <w:sz w:val="22"/>
          <w:szCs w:val="22"/>
        </w:rPr>
      </w:pPr>
    </w:p>
    <w:p w14:paraId="055F2A12" w14:textId="77777777" w:rsidR="006D1988" w:rsidRDefault="006D1988" w:rsidP="002218F1">
      <w:pPr>
        <w:jc w:val="both"/>
        <w:rPr>
          <w:rFonts w:ascii="Segoe UI" w:eastAsia="Calibri" w:hAnsi="Segoe UI" w:cs="Segoe UI"/>
          <w:b/>
          <w:color w:val="000000" w:themeColor="text1"/>
          <w:sz w:val="22"/>
          <w:szCs w:val="22"/>
        </w:rPr>
      </w:pPr>
    </w:p>
    <w:p w14:paraId="0719436C" w14:textId="77777777" w:rsidR="006D1988" w:rsidRDefault="006D1988" w:rsidP="002218F1">
      <w:pPr>
        <w:jc w:val="both"/>
        <w:rPr>
          <w:rFonts w:ascii="Segoe UI" w:eastAsia="Calibri" w:hAnsi="Segoe UI" w:cs="Segoe UI"/>
          <w:b/>
          <w:color w:val="000000" w:themeColor="text1"/>
          <w:sz w:val="22"/>
          <w:szCs w:val="22"/>
        </w:rPr>
      </w:pPr>
    </w:p>
    <w:p w14:paraId="77812A20" w14:textId="77777777" w:rsidR="006D1988" w:rsidRDefault="006D1988" w:rsidP="002218F1">
      <w:pPr>
        <w:jc w:val="both"/>
        <w:rPr>
          <w:rFonts w:ascii="Segoe UI" w:eastAsia="Calibri" w:hAnsi="Segoe UI" w:cs="Segoe UI"/>
          <w:b/>
          <w:color w:val="000000" w:themeColor="text1"/>
          <w:sz w:val="22"/>
          <w:szCs w:val="22"/>
        </w:rPr>
      </w:pPr>
    </w:p>
    <w:p w14:paraId="1C5C4251" w14:textId="77777777" w:rsidR="006D1988" w:rsidRDefault="006D1988" w:rsidP="002218F1">
      <w:pPr>
        <w:jc w:val="both"/>
        <w:rPr>
          <w:rFonts w:ascii="Segoe UI" w:eastAsia="Calibri" w:hAnsi="Segoe UI" w:cs="Segoe UI"/>
          <w:b/>
          <w:color w:val="000000" w:themeColor="text1"/>
          <w:sz w:val="22"/>
          <w:szCs w:val="22"/>
        </w:rPr>
      </w:pPr>
    </w:p>
    <w:p w14:paraId="42201FB8" w14:textId="77777777" w:rsidR="006D1988" w:rsidRDefault="006D1988" w:rsidP="002218F1">
      <w:pPr>
        <w:jc w:val="both"/>
        <w:rPr>
          <w:rFonts w:ascii="Segoe UI" w:eastAsia="Calibri" w:hAnsi="Segoe UI" w:cs="Segoe UI"/>
          <w:b/>
          <w:color w:val="000000" w:themeColor="text1"/>
          <w:sz w:val="22"/>
          <w:szCs w:val="22"/>
        </w:rPr>
      </w:pPr>
    </w:p>
    <w:p w14:paraId="3C8677E9" w14:textId="77777777" w:rsidR="006D1988" w:rsidRDefault="006D1988" w:rsidP="002218F1">
      <w:pPr>
        <w:jc w:val="both"/>
        <w:rPr>
          <w:rFonts w:ascii="Segoe UI" w:eastAsia="Calibri" w:hAnsi="Segoe UI" w:cs="Segoe UI"/>
          <w:b/>
          <w:color w:val="000000" w:themeColor="text1"/>
          <w:sz w:val="22"/>
          <w:szCs w:val="22"/>
        </w:rPr>
      </w:pPr>
    </w:p>
    <w:p w14:paraId="256ABBF5" w14:textId="77777777" w:rsidR="006D1988" w:rsidRDefault="006D1988" w:rsidP="002218F1">
      <w:pPr>
        <w:jc w:val="both"/>
        <w:rPr>
          <w:rFonts w:ascii="Segoe UI" w:eastAsia="Calibri" w:hAnsi="Segoe UI" w:cs="Segoe UI"/>
          <w:b/>
          <w:color w:val="000000" w:themeColor="text1"/>
          <w:sz w:val="22"/>
          <w:szCs w:val="22"/>
        </w:rPr>
      </w:pPr>
    </w:p>
    <w:p w14:paraId="0470EC70" w14:textId="77777777" w:rsidR="006D1988" w:rsidRDefault="006D1988" w:rsidP="002218F1">
      <w:pPr>
        <w:jc w:val="both"/>
        <w:rPr>
          <w:rFonts w:ascii="Segoe UI" w:eastAsia="Calibri" w:hAnsi="Segoe UI" w:cs="Segoe UI"/>
          <w:b/>
          <w:color w:val="000000" w:themeColor="text1"/>
          <w:sz w:val="22"/>
          <w:szCs w:val="22"/>
        </w:rPr>
      </w:pPr>
    </w:p>
    <w:p w14:paraId="78D7084A" w14:textId="77777777" w:rsidR="006D1988" w:rsidRDefault="006D1988" w:rsidP="002218F1">
      <w:pPr>
        <w:jc w:val="both"/>
        <w:rPr>
          <w:rFonts w:ascii="Segoe UI" w:eastAsia="Calibri" w:hAnsi="Segoe UI" w:cs="Segoe UI"/>
          <w:b/>
          <w:color w:val="000000" w:themeColor="text1"/>
          <w:sz w:val="22"/>
          <w:szCs w:val="22"/>
        </w:rPr>
      </w:pPr>
    </w:p>
    <w:p w14:paraId="359EC2C6" w14:textId="3F65BE73"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CATEGORIES OF ABUSE:</w:t>
      </w:r>
    </w:p>
    <w:p w14:paraId="26A2E5D8" w14:textId="77777777" w:rsidR="00756BA7" w:rsidRDefault="00756BA7" w:rsidP="002218F1">
      <w:pPr>
        <w:jc w:val="both"/>
        <w:rPr>
          <w:rFonts w:ascii="Segoe UI" w:eastAsia="Calibri" w:hAnsi="Segoe UI" w:cs="Segoe UI"/>
          <w:color w:val="000000" w:themeColor="text1"/>
          <w:sz w:val="22"/>
          <w:szCs w:val="22"/>
        </w:rPr>
      </w:pPr>
    </w:p>
    <w:p w14:paraId="51B2EC4F" w14:textId="77777777" w:rsidR="00AC00BF" w:rsidRPr="00B803AF" w:rsidRDefault="00AC00BF" w:rsidP="002218F1">
      <w:pPr>
        <w:jc w:val="both"/>
        <w:rPr>
          <w:rFonts w:ascii="Segoe UI" w:eastAsia="Calibri" w:hAnsi="Segoe UI" w:cs="Segoe UI"/>
          <w:color w:val="000000" w:themeColor="text1"/>
          <w:sz w:val="22"/>
          <w:szCs w:val="22"/>
        </w:rPr>
      </w:pPr>
    </w:p>
    <w:p w14:paraId="2473B162" w14:textId="05D3DE47"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0682CF0" w14:textId="620E470E" w:rsidR="00AC00BF" w:rsidRPr="00AC00BF" w:rsidRDefault="00756BA7" w:rsidP="00AC00BF">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622A6B6D" w:rsidR="00756BA7" w:rsidRPr="00B803AF" w:rsidRDefault="00756BA7" w:rsidP="00CB4700">
      <w:pPr>
        <w:ind w:left="72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CB4700">
      <w:pPr>
        <w:ind w:left="72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2876513F" w14:textId="77777777" w:rsidR="00AC00BF" w:rsidRDefault="00AC00BF" w:rsidP="002218F1">
      <w:pPr>
        <w:jc w:val="both"/>
        <w:rPr>
          <w:rFonts w:ascii="Segoe UI" w:eastAsia="Calibri" w:hAnsi="Segoe UI" w:cs="Segoe UI"/>
          <w:color w:val="000000" w:themeColor="text1"/>
          <w:sz w:val="22"/>
          <w:szCs w:val="22"/>
        </w:rPr>
      </w:pPr>
    </w:p>
    <w:p w14:paraId="42081964" w14:textId="77777777" w:rsidR="00AC00BF" w:rsidRPr="00B803AF" w:rsidRDefault="00AC00BF"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w:t>
      </w:r>
      <w:proofErr w:type="gramStart"/>
      <w:r w:rsidRPr="00B803AF">
        <w:rPr>
          <w:rFonts w:ascii="Segoe UI" w:eastAsia="Calibri" w:hAnsi="Segoe UI" w:cs="Segoe UI"/>
          <w:color w:val="000000" w:themeColor="text1"/>
          <w:sz w:val="22"/>
          <w:szCs w:val="22"/>
        </w:rPr>
        <w:t>as a result of</w:t>
      </w:r>
      <w:proofErr w:type="gramEnd"/>
      <w:r w:rsidRPr="00B803AF">
        <w:rPr>
          <w:rFonts w:ascii="Segoe UI" w:eastAsia="Calibri" w:hAnsi="Segoe UI" w:cs="Segoe UI"/>
          <w:color w:val="000000" w:themeColor="text1"/>
          <w:sz w:val="22"/>
          <w:szCs w:val="22"/>
        </w:rPr>
        <w:t xml:space="preserve">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Default="00FA6702" w:rsidP="002218F1">
      <w:pPr>
        <w:spacing w:after="200"/>
        <w:ind w:left="720"/>
        <w:rPr>
          <w:rFonts w:ascii="Segoe UI" w:eastAsia="Calibri" w:hAnsi="Segoe UI" w:cs="Segoe UI"/>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4"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4B6F5497" w14:textId="77777777" w:rsidR="00AC00BF" w:rsidRPr="00FA6702" w:rsidRDefault="00AC00BF" w:rsidP="002218F1">
      <w:pPr>
        <w:spacing w:after="200"/>
        <w:ind w:left="720"/>
        <w:rPr>
          <w:rFonts w:ascii="Segoe UI" w:eastAsia="Calibri" w:hAnsi="Segoe UI" w:cs="Segoe UI"/>
          <w:color w:val="000000" w:themeColor="text1"/>
          <w:sz w:val="22"/>
          <w:szCs w:val="22"/>
        </w:rPr>
      </w:pPr>
    </w:p>
    <w:p w14:paraId="341F7883" w14:textId="596028E8" w:rsidR="00756BA7"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w:t>
      </w:r>
      <w:r w:rsidRPr="00B803AF">
        <w:rPr>
          <w:rFonts w:ascii="Segoe UI" w:eastAsia="Calibri" w:hAnsi="Segoe UI" w:cs="Segoe UI"/>
          <w:color w:val="000000" w:themeColor="text1"/>
          <w:sz w:val="22"/>
          <w:szCs w:val="22"/>
        </w:rPr>
        <w:lastRenderedPageBreak/>
        <w:t>deliberately induces, illness in a child.</w:t>
      </w:r>
      <w:r w:rsidR="00FA6702">
        <w:rPr>
          <w:rFonts w:ascii="Segoe UI" w:eastAsia="Calibri" w:hAnsi="Segoe UI" w:cs="Segoe UI"/>
          <w:color w:val="000000" w:themeColor="text1"/>
          <w:sz w:val="22"/>
          <w:szCs w:val="22"/>
        </w:rPr>
        <w:br/>
      </w:r>
    </w:p>
    <w:p w14:paraId="557962F8" w14:textId="77777777" w:rsidR="00AC00BF" w:rsidRPr="00B803AF" w:rsidRDefault="00AC00BF" w:rsidP="00AC00BF">
      <w:pPr>
        <w:pStyle w:val="ListParagraph"/>
        <w:rPr>
          <w:rFonts w:ascii="Segoe UI" w:eastAsia="Calibri" w:hAnsi="Segoe UI" w:cs="Segoe UI"/>
          <w:color w:val="000000" w:themeColor="text1"/>
          <w:sz w:val="22"/>
          <w:szCs w:val="22"/>
        </w:rPr>
      </w:pPr>
    </w:p>
    <w:p w14:paraId="0366B77B" w14:textId="663E2847"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 xml:space="preserve">sexual activities, not necessarily involving a high level of violence, </w:t>
      </w:r>
      <w:proofErr w:type="gramStart"/>
      <w:r w:rsidRPr="00B803AF">
        <w:rPr>
          <w:rFonts w:ascii="Segoe UI" w:eastAsia="Calibri" w:hAnsi="Segoe UI" w:cs="Segoe UI"/>
          <w:color w:val="000000" w:themeColor="text1"/>
          <w:sz w:val="22"/>
          <w:szCs w:val="22"/>
        </w:rPr>
        <w:t>whether or not</w:t>
      </w:r>
      <w:proofErr w:type="gramEnd"/>
      <w:r w:rsidRPr="00B803AF">
        <w:rPr>
          <w:rFonts w:ascii="Segoe UI" w:eastAsia="Calibri" w:hAnsi="Segoe UI" w:cs="Segoe UI"/>
          <w:color w:val="000000" w:themeColor="text1"/>
          <w:sz w:val="22"/>
          <w:szCs w:val="22"/>
        </w:rPr>
        <w:t xml:space="preserve"> the</w:t>
      </w:r>
      <w:r w:rsidRPr="00B803AF">
        <w:rPr>
          <w:rFonts w:ascii="Segoe UI" w:eastAsia="Calibri" w:hAnsi="Segoe UI" w:cs="Segoe UI"/>
          <w:color w:val="000000" w:themeColor="text1"/>
          <w:sz w:val="22"/>
          <w:szCs w:val="22"/>
        </w:rPr>
        <w:br/>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w:t>
      </w:r>
      <w:proofErr w:type="spellStart"/>
      <w:r w:rsidRPr="004A1826">
        <w:rPr>
          <w:rFonts w:ascii="Segoe UI" w:eastAsia="Calibri" w:hAnsi="Segoe UI" w:cs="Segoe UI"/>
          <w:sz w:val="22"/>
          <w:szCs w:val="22"/>
        </w:rPr>
        <w:t>KCS</w:t>
      </w:r>
      <w:r w:rsidR="00A20816">
        <w:rPr>
          <w:rFonts w:ascii="Segoe UI" w:eastAsia="Calibri" w:hAnsi="Segoe UI" w:cs="Segoe UI"/>
          <w:sz w:val="22"/>
          <w:szCs w:val="22"/>
        </w:rPr>
        <w:t>i</w:t>
      </w:r>
      <w:r w:rsidRPr="004A1826">
        <w:rPr>
          <w:rFonts w:ascii="Segoe UI" w:eastAsia="Calibri" w:hAnsi="Segoe UI" w:cs="Segoe UI"/>
          <w:sz w:val="22"/>
          <w:szCs w:val="22"/>
        </w:rPr>
        <w:t>E</w:t>
      </w:r>
      <w:proofErr w:type="spellEnd"/>
      <w:r w:rsidRPr="004A1826">
        <w:rPr>
          <w:rFonts w:ascii="Segoe UI" w:eastAsia="Calibri" w:hAnsi="Segoe UI" w:cs="Segoe UI"/>
          <w:sz w:val="22"/>
          <w:szCs w:val="22"/>
        </w:rPr>
        <w:t xml:space="preserve"> 202</w:t>
      </w:r>
      <w:r w:rsidR="00654161">
        <w:rPr>
          <w:rFonts w:ascii="Segoe UI" w:eastAsia="Calibri" w:hAnsi="Segoe UI" w:cs="Segoe UI"/>
          <w:sz w:val="22"/>
          <w:szCs w:val="22"/>
        </w:rPr>
        <w:t>5</w:t>
      </w:r>
      <w:r w:rsidRPr="004A1826">
        <w:rPr>
          <w:rFonts w:ascii="Segoe UI" w:eastAsia="Calibri" w:hAnsi="Segoe UI" w:cs="Segoe UI"/>
          <w:sz w:val="22"/>
          <w:szCs w:val="22"/>
        </w:rPr>
        <w:t>).</w:t>
      </w:r>
    </w:p>
    <w:p w14:paraId="3E4F0507" w14:textId="77777777" w:rsidR="00F72FAA" w:rsidRDefault="00F72FAA" w:rsidP="00A859F9">
      <w:pPr>
        <w:rPr>
          <w:rFonts w:ascii="Segoe UI" w:hAnsi="Segoe UI" w:cs="Segoe UI"/>
          <w:b/>
          <w:color w:val="000000" w:themeColor="text1"/>
          <w:sz w:val="22"/>
          <w:szCs w:val="22"/>
        </w:rPr>
      </w:pPr>
    </w:p>
    <w:p w14:paraId="565CC4A7" w14:textId="77777777" w:rsidR="00D46DCC" w:rsidRDefault="00D46DCC" w:rsidP="00A859F9">
      <w:pPr>
        <w:rPr>
          <w:rFonts w:ascii="Segoe UI" w:hAnsi="Segoe UI" w:cs="Segoe UI"/>
          <w:b/>
          <w:color w:val="000000" w:themeColor="text1"/>
          <w:sz w:val="22"/>
          <w:szCs w:val="22"/>
        </w:rPr>
      </w:pPr>
    </w:p>
    <w:p w14:paraId="20E2D76C" w14:textId="77777777" w:rsidR="00D46DCC" w:rsidRDefault="00D46DCC" w:rsidP="00A859F9">
      <w:pPr>
        <w:rPr>
          <w:rFonts w:ascii="Segoe UI" w:hAnsi="Segoe UI" w:cs="Segoe UI"/>
          <w:b/>
          <w:color w:val="000000" w:themeColor="text1"/>
          <w:sz w:val="22"/>
          <w:szCs w:val="22"/>
        </w:rPr>
      </w:pPr>
    </w:p>
    <w:p w14:paraId="76C7EA15" w14:textId="77777777" w:rsidR="00D46DCC" w:rsidRDefault="00D46DCC" w:rsidP="00A859F9">
      <w:pPr>
        <w:rPr>
          <w:rFonts w:ascii="Segoe UI" w:hAnsi="Segoe UI" w:cs="Segoe UI"/>
          <w:b/>
          <w:color w:val="000000" w:themeColor="text1"/>
          <w:sz w:val="22"/>
          <w:szCs w:val="22"/>
        </w:rPr>
      </w:pPr>
    </w:p>
    <w:p w14:paraId="43A8E5ED" w14:textId="77777777" w:rsidR="00D46DCC" w:rsidRDefault="00D46DCC" w:rsidP="00A859F9">
      <w:pPr>
        <w:rPr>
          <w:rFonts w:ascii="Segoe UI" w:hAnsi="Segoe UI" w:cs="Segoe UI"/>
          <w:b/>
          <w:color w:val="000000" w:themeColor="text1"/>
          <w:sz w:val="22"/>
          <w:szCs w:val="22"/>
        </w:rPr>
      </w:pPr>
    </w:p>
    <w:p w14:paraId="541DEBCB" w14:textId="77777777" w:rsidR="00D46DCC" w:rsidRDefault="00D46DCC" w:rsidP="00A859F9">
      <w:pPr>
        <w:rPr>
          <w:rFonts w:ascii="Segoe UI" w:hAnsi="Segoe UI" w:cs="Segoe UI"/>
          <w:b/>
          <w:color w:val="000000" w:themeColor="text1"/>
          <w:sz w:val="22"/>
          <w:szCs w:val="22"/>
        </w:rPr>
      </w:pPr>
    </w:p>
    <w:p w14:paraId="5B893202" w14:textId="77777777" w:rsidR="00D46DCC" w:rsidRDefault="00D46DCC" w:rsidP="00A859F9">
      <w:pPr>
        <w:rPr>
          <w:rFonts w:ascii="Segoe UI" w:hAnsi="Segoe UI" w:cs="Segoe UI"/>
          <w:b/>
          <w:color w:val="000000" w:themeColor="text1"/>
          <w:sz w:val="22"/>
          <w:szCs w:val="22"/>
        </w:rPr>
      </w:pPr>
    </w:p>
    <w:p w14:paraId="5DDB668C" w14:textId="77777777" w:rsidR="00D46DCC" w:rsidRDefault="00D46DCC" w:rsidP="00A859F9">
      <w:pPr>
        <w:rPr>
          <w:rFonts w:ascii="Segoe UI" w:hAnsi="Segoe UI" w:cs="Segoe UI"/>
          <w:b/>
          <w:color w:val="000000" w:themeColor="text1"/>
          <w:sz w:val="22"/>
          <w:szCs w:val="22"/>
        </w:rPr>
      </w:pPr>
    </w:p>
    <w:p w14:paraId="43356AC8" w14:textId="77777777" w:rsidR="00D46DCC" w:rsidRDefault="00D46DCC" w:rsidP="00A859F9">
      <w:pPr>
        <w:rPr>
          <w:rFonts w:ascii="Segoe UI" w:hAnsi="Segoe UI" w:cs="Segoe UI"/>
          <w:b/>
          <w:color w:val="000000" w:themeColor="text1"/>
          <w:sz w:val="22"/>
          <w:szCs w:val="22"/>
        </w:rPr>
      </w:pPr>
    </w:p>
    <w:p w14:paraId="219BC053" w14:textId="77777777" w:rsidR="00D46DCC" w:rsidRDefault="00D46DCC" w:rsidP="00A859F9">
      <w:pPr>
        <w:rPr>
          <w:rFonts w:ascii="Segoe UI" w:hAnsi="Segoe UI" w:cs="Segoe UI"/>
          <w:b/>
          <w:color w:val="000000" w:themeColor="text1"/>
          <w:sz w:val="22"/>
          <w:szCs w:val="22"/>
        </w:rPr>
      </w:pPr>
    </w:p>
    <w:p w14:paraId="5162480D" w14:textId="77777777" w:rsidR="00D46DCC" w:rsidRDefault="00D46DCC" w:rsidP="00A859F9">
      <w:pPr>
        <w:rPr>
          <w:rFonts w:ascii="Segoe UI" w:hAnsi="Segoe UI" w:cs="Segoe UI"/>
          <w:b/>
          <w:color w:val="000000" w:themeColor="text1"/>
          <w:sz w:val="22"/>
          <w:szCs w:val="22"/>
        </w:rPr>
      </w:pPr>
    </w:p>
    <w:p w14:paraId="51F16965" w14:textId="77777777" w:rsidR="00D46DCC" w:rsidRDefault="00D46DCC" w:rsidP="00A859F9">
      <w:pPr>
        <w:rPr>
          <w:rFonts w:ascii="Segoe UI" w:hAnsi="Segoe UI" w:cs="Segoe UI"/>
          <w:b/>
          <w:color w:val="000000" w:themeColor="text1"/>
          <w:sz w:val="22"/>
          <w:szCs w:val="22"/>
        </w:rPr>
      </w:pPr>
    </w:p>
    <w:p w14:paraId="034B7584" w14:textId="77777777" w:rsidR="00D46DCC" w:rsidRDefault="00D46DCC" w:rsidP="00A859F9">
      <w:pPr>
        <w:rPr>
          <w:rFonts w:ascii="Segoe UI" w:hAnsi="Segoe UI" w:cs="Segoe UI"/>
          <w:b/>
          <w:color w:val="000000" w:themeColor="text1"/>
          <w:sz w:val="22"/>
          <w:szCs w:val="22"/>
        </w:rPr>
      </w:pPr>
    </w:p>
    <w:p w14:paraId="5BEBFABE" w14:textId="77777777" w:rsidR="00D46DCC" w:rsidRDefault="00D46DCC" w:rsidP="00A859F9">
      <w:pPr>
        <w:rPr>
          <w:rFonts w:ascii="Segoe UI" w:hAnsi="Segoe UI" w:cs="Segoe UI"/>
          <w:b/>
          <w:color w:val="000000" w:themeColor="text1"/>
          <w:sz w:val="22"/>
          <w:szCs w:val="22"/>
        </w:rPr>
      </w:pPr>
    </w:p>
    <w:p w14:paraId="05B724AC" w14:textId="77777777" w:rsidR="00D46DCC" w:rsidRDefault="00D46DCC" w:rsidP="00A859F9">
      <w:pPr>
        <w:rPr>
          <w:rFonts w:ascii="Segoe UI" w:hAnsi="Segoe UI" w:cs="Segoe UI"/>
          <w:b/>
          <w:color w:val="000000" w:themeColor="text1"/>
          <w:sz w:val="22"/>
          <w:szCs w:val="22"/>
        </w:rPr>
      </w:pPr>
    </w:p>
    <w:p w14:paraId="3B8F72E7" w14:textId="77777777" w:rsidR="00D46DCC" w:rsidRDefault="00D46DCC" w:rsidP="00A859F9">
      <w:pPr>
        <w:rPr>
          <w:rFonts w:ascii="Segoe UI" w:eastAsia="Calibri" w:hAnsi="Segoe UI" w:cs="Segoe UI"/>
          <w:b/>
          <w:color w:val="000000" w:themeColor="text1"/>
        </w:rPr>
      </w:pPr>
    </w:p>
    <w:p w14:paraId="18B366B1" w14:textId="77777777" w:rsidR="00AC00BF" w:rsidRDefault="00AC00BF" w:rsidP="00A859F9">
      <w:pPr>
        <w:rPr>
          <w:rFonts w:ascii="Segoe UI" w:eastAsia="Calibri" w:hAnsi="Segoe UI" w:cs="Segoe UI"/>
          <w:b/>
          <w:color w:val="000000" w:themeColor="text1"/>
        </w:rPr>
      </w:pPr>
    </w:p>
    <w:p w14:paraId="3E6233F0" w14:textId="77777777" w:rsidR="00AC00BF" w:rsidRDefault="00AC00BF" w:rsidP="00A859F9">
      <w:pPr>
        <w:rPr>
          <w:rFonts w:ascii="Segoe UI" w:eastAsia="Calibri" w:hAnsi="Segoe UI" w:cs="Segoe UI"/>
          <w:b/>
          <w:color w:val="000000" w:themeColor="text1"/>
        </w:rPr>
      </w:pPr>
    </w:p>
    <w:p w14:paraId="3FE794DE" w14:textId="77777777" w:rsidR="00AC00BF" w:rsidRDefault="00AC00BF" w:rsidP="00A859F9">
      <w:pPr>
        <w:rPr>
          <w:rFonts w:ascii="Segoe UI" w:eastAsia="Calibri" w:hAnsi="Segoe UI" w:cs="Segoe UI"/>
          <w:b/>
          <w:color w:val="000000" w:themeColor="text1"/>
        </w:rPr>
      </w:pPr>
    </w:p>
    <w:p w14:paraId="613E2BAE" w14:textId="77777777" w:rsidR="00AC00BF" w:rsidRDefault="00AC00BF" w:rsidP="00A859F9">
      <w:pPr>
        <w:rPr>
          <w:rFonts w:ascii="Segoe UI" w:eastAsia="Calibri" w:hAnsi="Segoe UI" w:cs="Segoe UI"/>
          <w:b/>
          <w:color w:val="000000" w:themeColor="text1"/>
        </w:rPr>
      </w:pPr>
    </w:p>
    <w:p w14:paraId="162BA6A9" w14:textId="77777777" w:rsidR="00AC00BF" w:rsidRDefault="00AC00BF" w:rsidP="00A859F9">
      <w:pPr>
        <w:rPr>
          <w:rFonts w:ascii="Segoe UI" w:eastAsia="Calibri" w:hAnsi="Segoe UI" w:cs="Segoe UI"/>
          <w:b/>
          <w:color w:val="000000" w:themeColor="text1"/>
        </w:rPr>
      </w:pPr>
    </w:p>
    <w:p w14:paraId="1C397835" w14:textId="77777777" w:rsidR="00AC00BF" w:rsidRDefault="00AC00BF" w:rsidP="00A859F9">
      <w:pPr>
        <w:rPr>
          <w:rFonts w:ascii="Segoe UI" w:eastAsia="Calibri" w:hAnsi="Segoe UI" w:cs="Segoe UI"/>
          <w:b/>
          <w:color w:val="000000" w:themeColor="text1"/>
        </w:rPr>
      </w:pPr>
    </w:p>
    <w:p w14:paraId="22D12B6C" w14:textId="77777777" w:rsidR="00AC00BF" w:rsidRDefault="00AC00BF" w:rsidP="00A859F9">
      <w:pPr>
        <w:rPr>
          <w:rFonts w:ascii="Segoe UI" w:eastAsia="Calibri" w:hAnsi="Segoe UI" w:cs="Segoe UI"/>
          <w:b/>
          <w:color w:val="000000" w:themeColor="text1"/>
        </w:rPr>
      </w:pPr>
    </w:p>
    <w:p w14:paraId="1B59192C" w14:textId="77777777" w:rsidR="00AC00BF" w:rsidRDefault="00AC00BF" w:rsidP="00A859F9">
      <w:pPr>
        <w:rPr>
          <w:rFonts w:ascii="Segoe UI" w:eastAsia="Calibri" w:hAnsi="Segoe UI" w:cs="Segoe UI"/>
          <w:b/>
          <w:color w:val="000000" w:themeColor="text1"/>
        </w:rPr>
      </w:pPr>
    </w:p>
    <w:p w14:paraId="385B61A2" w14:textId="77777777" w:rsidR="00AC00BF" w:rsidRDefault="00AC00BF" w:rsidP="00A859F9">
      <w:pPr>
        <w:rPr>
          <w:rFonts w:ascii="Segoe UI" w:eastAsia="Calibri" w:hAnsi="Segoe UI" w:cs="Segoe UI"/>
          <w:b/>
          <w:color w:val="000000" w:themeColor="text1"/>
        </w:rPr>
      </w:pPr>
    </w:p>
    <w:p w14:paraId="0BCF2E5F" w14:textId="77777777" w:rsidR="00AC00BF" w:rsidRDefault="00AC00BF" w:rsidP="00A859F9">
      <w:pPr>
        <w:rPr>
          <w:rFonts w:ascii="Segoe UI" w:eastAsia="Calibri" w:hAnsi="Segoe UI" w:cs="Segoe UI"/>
          <w:b/>
          <w:color w:val="000000" w:themeColor="text1"/>
        </w:rPr>
      </w:pPr>
    </w:p>
    <w:p w14:paraId="7E5360E2" w14:textId="77777777" w:rsidR="00AC00BF" w:rsidRDefault="00AC00BF" w:rsidP="00A859F9">
      <w:pPr>
        <w:rPr>
          <w:rFonts w:ascii="Segoe UI" w:eastAsia="Calibri" w:hAnsi="Segoe UI" w:cs="Segoe UI"/>
          <w:b/>
          <w:color w:val="000000" w:themeColor="text1"/>
        </w:rPr>
      </w:pPr>
    </w:p>
    <w:p w14:paraId="4C91F1B5" w14:textId="77777777" w:rsidR="00AC00BF" w:rsidRDefault="00AC00BF" w:rsidP="00A859F9">
      <w:pPr>
        <w:rPr>
          <w:rFonts w:ascii="Segoe UI" w:eastAsia="Calibri" w:hAnsi="Segoe UI" w:cs="Segoe UI"/>
          <w:b/>
          <w:color w:val="000000" w:themeColor="text1"/>
        </w:rPr>
      </w:pPr>
    </w:p>
    <w:p w14:paraId="146463EB" w14:textId="77777777" w:rsidR="00AC00BF" w:rsidRDefault="00AC00BF" w:rsidP="00A859F9">
      <w:pPr>
        <w:rPr>
          <w:rFonts w:ascii="Segoe UI" w:eastAsia="Calibri" w:hAnsi="Segoe UI" w:cs="Segoe UI"/>
          <w:b/>
          <w:color w:val="000000" w:themeColor="text1"/>
        </w:rPr>
      </w:pPr>
    </w:p>
    <w:p w14:paraId="1833D13C" w14:textId="77777777" w:rsidR="00AC00BF" w:rsidRDefault="00AC00BF" w:rsidP="00A859F9">
      <w:pPr>
        <w:rPr>
          <w:rFonts w:ascii="Segoe UI" w:eastAsia="Calibri" w:hAnsi="Segoe UI" w:cs="Segoe UI"/>
          <w:b/>
          <w:color w:val="000000" w:themeColor="text1"/>
        </w:rPr>
      </w:pPr>
    </w:p>
    <w:p w14:paraId="5E3A3292" w14:textId="77777777" w:rsidR="00AC00BF" w:rsidRDefault="00AC00BF" w:rsidP="00A859F9">
      <w:pPr>
        <w:rPr>
          <w:rFonts w:ascii="Segoe UI" w:eastAsia="Calibri" w:hAnsi="Segoe UI" w:cs="Segoe UI"/>
          <w:b/>
          <w:color w:val="000000" w:themeColor="text1"/>
        </w:rPr>
      </w:pPr>
    </w:p>
    <w:p w14:paraId="60C6A91B" w14:textId="77777777" w:rsidR="00AC00BF" w:rsidRDefault="00AC00BF" w:rsidP="00A859F9">
      <w:pPr>
        <w:rPr>
          <w:rFonts w:ascii="Segoe UI" w:eastAsia="Calibri" w:hAnsi="Segoe UI" w:cs="Segoe UI"/>
          <w:b/>
          <w:color w:val="000000" w:themeColor="text1"/>
        </w:rPr>
      </w:pPr>
    </w:p>
    <w:p w14:paraId="30BE8BB3" w14:textId="77777777" w:rsidR="00AC00BF" w:rsidRDefault="00AC00BF" w:rsidP="00A859F9">
      <w:pPr>
        <w:rPr>
          <w:rFonts w:ascii="Segoe UI" w:eastAsia="Calibri" w:hAnsi="Segoe UI" w:cs="Segoe UI"/>
          <w:b/>
          <w:color w:val="000000" w:themeColor="text1"/>
        </w:rPr>
      </w:pPr>
    </w:p>
    <w:p w14:paraId="45537B7F" w14:textId="24A5BB78"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2FA05305" w14:textId="49A19DA7" w:rsidR="00756BA7"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 xml:space="preserve">Appendix C contains important additional information about specific forms of abuse and safeguarding issues for our staff awareness and is in line with Keeping children Safe in </w:t>
      </w:r>
      <w:r w:rsidR="000922D2">
        <w:rPr>
          <w:rFonts w:ascii="Segoe UI" w:hAnsi="Segoe UI" w:cs="Segoe UI"/>
          <w:sz w:val="22"/>
          <w:szCs w:val="22"/>
        </w:rPr>
        <w:t>E</w:t>
      </w:r>
      <w:r w:rsidRPr="006F0D00">
        <w:rPr>
          <w:rFonts w:ascii="Segoe UI" w:hAnsi="Segoe UI" w:cs="Segoe UI"/>
          <w:sz w:val="22"/>
          <w:szCs w:val="22"/>
        </w:rPr>
        <w:t xml:space="preserve">ducation. </w:t>
      </w:r>
    </w:p>
    <w:p w14:paraId="33769BD8" w14:textId="77777777" w:rsidR="00B32C79" w:rsidRPr="006F0D00" w:rsidRDefault="00B32C79" w:rsidP="00A859F9">
      <w:pPr>
        <w:rPr>
          <w:rFonts w:ascii="Segoe UI" w:eastAsia="Times New Roman" w:hAnsi="Segoe UI" w:cs="Segoe UI"/>
          <w:b/>
          <w:color w:val="000000" w:themeColor="text1"/>
          <w:sz w:val="22"/>
          <w:szCs w:val="22"/>
          <w:lang w:eastAsia="en-GB"/>
        </w:rPr>
      </w:pPr>
    </w:p>
    <w:p w14:paraId="4A14E508" w14:textId="48E3937D"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eastAsia="Times New Roman" w:hAnsi="Segoe UI" w:cs="Segoe UI"/>
          <w:b/>
          <w:color w:val="000000" w:themeColor="text1"/>
          <w:sz w:val="22"/>
          <w:szCs w:val="22"/>
          <w:lang w:eastAsia="en-GB"/>
        </w:rPr>
        <w:t xml:space="preserve">Child abduction and community safety incidents </w:t>
      </w:r>
    </w:p>
    <w:p w14:paraId="5744AF4A" w14:textId="77777777" w:rsidR="00D46DCC" w:rsidRDefault="00D46DCC" w:rsidP="00A859F9">
      <w:pPr>
        <w:rPr>
          <w:rFonts w:ascii="Segoe UI" w:hAnsi="Segoe UI" w:cs="Segoe UI"/>
          <w:sz w:val="22"/>
          <w:szCs w:val="22"/>
        </w:rPr>
      </w:pPr>
    </w:p>
    <w:p w14:paraId="78E34A47" w14:textId="2F41759A"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Child abduction is the unauthorised removal or retention of a minor from a parent or anyone with legal responsibility for the child. Child abduction can be committed by parents or other family members</w:t>
      </w:r>
      <w:r w:rsidR="003F288A">
        <w:rPr>
          <w:rFonts w:ascii="Segoe UI" w:hAnsi="Segoe UI" w:cs="Segoe UI"/>
          <w:sz w:val="22"/>
          <w:szCs w:val="22"/>
        </w:rPr>
        <w:t>,</w:t>
      </w:r>
      <w:r w:rsidRPr="006F0D00">
        <w:rPr>
          <w:rFonts w:ascii="Segoe UI" w:hAnsi="Segoe UI" w:cs="Segoe UI"/>
          <w:sz w:val="22"/>
          <w:szCs w:val="22"/>
        </w:rPr>
        <w:t xml:space="preserve"> by people known but not related to the victim (such as neighbours, friends and acquaintances) and by strangers.</w:t>
      </w:r>
    </w:p>
    <w:p w14:paraId="6265E124" w14:textId="77777777" w:rsidR="00B32C79" w:rsidRDefault="00B32C79" w:rsidP="00A859F9">
      <w:pPr>
        <w:rPr>
          <w:rFonts w:ascii="Segoe UI" w:eastAsia="Times New Roman" w:hAnsi="Segoe UI" w:cs="Segoe UI"/>
          <w:b/>
          <w:color w:val="000000" w:themeColor="text1"/>
          <w:sz w:val="22"/>
          <w:szCs w:val="22"/>
          <w:lang w:eastAsia="en-GB"/>
        </w:rPr>
      </w:pPr>
    </w:p>
    <w:p w14:paraId="236FAFFB" w14:textId="77777777" w:rsid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30B66600" w14:textId="77777777" w:rsidR="00D46DCC" w:rsidRDefault="00D46DCC" w:rsidP="00B32C79">
      <w:pPr>
        <w:pStyle w:val="ListParagraph"/>
        <w:autoSpaceDE w:val="0"/>
        <w:autoSpaceDN w:val="0"/>
        <w:adjustRightInd w:val="0"/>
        <w:ind w:left="0"/>
        <w:rPr>
          <w:rFonts w:ascii="Segoe UI" w:hAnsi="Segoe UI" w:cs="Segoe UI"/>
          <w:color w:val="000000" w:themeColor="text1"/>
          <w:sz w:val="22"/>
          <w:szCs w:val="22"/>
          <w:lang w:eastAsia="en-GB"/>
        </w:rPr>
      </w:pPr>
    </w:p>
    <w:p w14:paraId="4F3E78E4" w14:textId="64912E9F" w:rsidR="00B32C79" w:rsidRPr="00B803AF" w:rsidRDefault="00B32C79" w:rsidP="00B32C79">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2AB093D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5323ED0D" w14:textId="77777777" w:rsidR="00B32C79" w:rsidRPr="00B4661E" w:rsidRDefault="00B32C79" w:rsidP="00B32C79">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2449FF0A" w14:textId="77777777" w:rsidR="00B32C79" w:rsidRDefault="00B32C79" w:rsidP="00B32C79">
      <w:pPr>
        <w:autoSpaceDE w:val="0"/>
        <w:autoSpaceDN w:val="0"/>
        <w:adjustRightInd w:val="0"/>
        <w:rPr>
          <w:rFonts w:ascii="Segoe UI" w:hAnsi="Segoe UI" w:cs="Segoe UI"/>
          <w:b/>
          <w:bCs/>
          <w:color w:val="000000" w:themeColor="text1"/>
          <w:sz w:val="22"/>
          <w:szCs w:val="22"/>
          <w:lang w:eastAsia="en-GB"/>
        </w:rPr>
      </w:pPr>
    </w:p>
    <w:p w14:paraId="6E49BDC2" w14:textId="77777777" w:rsidR="00B32C79" w:rsidRPr="007E43AE" w:rsidRDefault="00B32C79" w:rsidP="00B32C79">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 xml:space="preserve">and/or (b) for the financial advantage or increased status of the perpetrator or facilitator. The victim may have been sexually exploited even if the sexual activity appears consensual. CSE does not always involve physical contact; it can also occur </w:t>
      </w:r>
      <w:proofErr w:type="gramStart"/>
      <w:r w:rsidRPr="007E43AE">
        <w:rPr>
          <w:rFonts w:ascii="Segoe UI" w:hAnsi="Segoe UI" w:cs="Segoe UI"/>
          <w:color w:val="000000" w:themeColor="text1"/>
          <w:sz w:val="22"/>
          <w:szCs w:val="22"/>
          <w:lang w:eastAsia="en-GB"/>
        </w:rPr>
        <w:t>through the use of</w:t>
      </w:r>
      <w:proofErr w:type="gramEnd"/>
      <w:r w:rsidRPr="007E43AE">
        <w:rPr>
          <w:rFonts w:ascii="Segoe UI" w:hAnsi="Segoe UI" w:cs="Segoe UI"/>
          <w:color w:val="000000" w:themeColor="text1"/>
          <w:sz w:val="22"/>
          <w:szCs w:val="22"/>
          <w:lang w:eastAsia="en-GB"/>
        </w:rPr>
        <w:t xml:space="preserve">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CCE indicators can also be indicators of CSE, as can</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1E01BC5B" w14:textId="77777777" w:rsidR="00B32C79" w:rsidRPr="00B803AF" w:rsidRDefault="00B32C79" w:rsidP="00B32C79">
      <w:pPr>
        <w:autoSpaceDE w:val="0"/>
        <w:autoSpaceDN w:val="0"/>
        <w:adjustRightInd w:val="0"/>
        <w:rPr>
          <w:rFonts w:ascii="Segoe UI" w:eastAsia="Times New Roman" w:hAnsi="Segoe UI" w:cs="Segoe UI"/>
          <w:color w:val="262626" w:themeColor="text1" w:themeTint="D9"/>
          <w:sz w:val="22"/>
          <w:szCs w:val="22"/>
          <w:lang w:eastAsia="en-GB"/>
        </w:rPr>
      </w:pPr>
    </w:p>
    <w:p w14:paraId="43A3B2B8" w14:textId="77777777" w:rsidR="00B32C79" w:rsidRPr="00B803AF" w:rsidRDefault="00B32C79" w:rsidP="00B32C7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35"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7A0C1781" w14:textId="77777777" w:rsidR="00B32C79" w:rsidRPr="00B803AF" w:rsidRDefault="00B32C79" w:rsidP="00B32C7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36" w:history="1">
        <w:r w:rsidRPr="00AF3D87">
          <w:rPr>
            <w:rFonts w:ascii="Segoe UI" w:hAnsi="Segoe UI" w:cs="Segoe UI"/>
            <w:color w:val="0000FF"/>
            <w:sz w:val="22"/>
            <w:szCs w:val="22"/>
            <w:u w:val="single"/>
          </w:rPr>
          <w:t>Child Sexual Exploitation - Oxfordshire Safeguarding Children Partnership</w:t>
        </w:r>
      </w:hyperlink>
    </w:p>
    <w:p w14:paraId="6DE2E78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4BA9813B" w14:textId="77777777" w:rsidR="00D46DCC" w:rsidRDefault="00B32C79" w:rsidP="00B32C79">
      <w:pPr>
        <w:rPr>
          <w:rFonts w:ascii="Segoe UI" w:hAnsi="Segoe UI" w:cs="Segoe UI"/>
          <w:b/>
          <w:bCs/>
          <w:color w:val="000000" w:themeColor="text1"/>
          <w:sz w:val="22"/>
          <w:szCs w:val="22"/>
          <w:lang w:eastAsia="en-GB"/>
        </w:rPr>
      </w:pPr>
      <w:r w:rsidRPr="00D53537">
        <w:rPr>
          <w:rFonts w:ascii="Segoe UI" w:hAnsi="Segoe UI" w:cs="Segoe UI"/>
          <w:b/>
          <w:bCs/>
          <w:color w:val="000000" w:themeColor="text1"/>
          <w:sz w:val="22"/>
          <w:szCs w:val="22"/>
          <w:lang w:eastAsia="en-GB"/>
        </w:rPr>
        <w:t xml:space="preserve">County </w:t>
      </w:r>
      <w:r>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p>
    <w:p w14:paraId="2681362C" w14:textId="77777777" w:rsidR="00D46DCC" w:rsidRDefault="00D46DCC" w:rsidP="00B32C79">
      <w:pPr>
        <w:rPr>
          <w:rFonts w:ascii="Segoe UI" w:hAnsi="Segoe UI" w:cs="Segoe UI"/>
          <w:color w:val="000000" w:themeColor="text1"/>
          <w:sz w:val="22"/>
          <w:szCs w:val="22"/>
          <w:lang w:eastAsia="en-GB"/>
        </w:rPr>
      </w:pPr>
    </w:p>
    <w:p w14:paraId="01A8AF4F" w14:textId="59A08D42" w:rsidR="00B32C79" w:rsidRDefault="00B32C79" w:rsidP="00B32C79">
      <w:pPr>
        <w:rPr>
          <w:rFonts w:ascii="Segoe UI" w:eastAsia="Times New Roman" w:hAnsi="Segoe UI" w:cs="Segoe UI"/>
          <w:b/>
          <w:color w:val="000000" w:themeColor="text1"/>
          <w:sz w:val="22"/>
          <w:szCs w:val="22"/>
          <w:lang w:eastAsia="en-GB"/>
        </w:rPr>
      </w:pPr>
      <w:r w:rsidRPr="007E43AE">
        <w:rPr>
          <w:rFonts w:ascii="Segoe UI" w:hAnsi="Segoe UI" w:cs="Segoe UI"/>
          <w:color w:val="000000" w:themeColor="text1"/>
          <w:sz w:val="22"/>
          <w:szCs w:val="22"/>
          <w:lang w:eastAsia="en-GB"/>
        </w:rPr>
        <w:t xml:space="preserve"> </w:t>
      </w:r>
      <w:r w:rsidR="00D46DCC">
        <w:rPr>
          <w:rFonts w:ascii="Segoe UI" w:hAnsi="Segoe UI" w:cs="Segoe UI"/>
          <w:color w:val="000000" w:themeColor="text1"/>
          <w:sz w:val="22"/>
          <w:szCs w:val="22"/>
          <w:lang w:eastAsia="en-GB"/>
        </w:rPr>
        <w:t>I</w:t>
      </w:r>
      <w:r w:rsidRPr="007E43AE">
        <w:rPr>
          <w:rFonts w:ascii="Segoe UI" w:hAnsi="Segoe UI" w:cs="Segoe UI"/>
          <w:color w:val="000000" w:themeColor="text1"/>
          <w:sz w:val="22"/>
          <w:szCs w:val="22"/>
          <w:lang w:eastAsia="en-GB"/>
        </w:rPr>
        <w:t>s a term used to describe gangs, groups or drug networks that supply drugs from urban to suburban areas across the country, including market and coastal towns, using dedicated mobile phone lines or ‘deal lines.</w:t>
      </w:r>
      <w:r>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violence</w:t>
      </w:r>
      <w:r>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 exploitation has a devastating impact on young people, vulnerable adults and local</w:t>
      </w:r>
      <w:r w:rsidR="00164BC4">
        <w:rPr>
          <w:rFonts w:ascii="Segoe UI" w:hAnsi="Segoe UI" w:cs="Segoe UI"/>
          <w:color w:val="000000" w:themeColor="text1"/>
          <w:sz w:val="22"/>
          <w:szCs w:val="22"/>
          <w:lang w:eastAsia="en-GB"/>
        </w:rPr>
        <w:t xml:space="preserve"> communities.</w:t>
      </w:r>
    </w:p>
    <w:p w14:paraId="7FFE4EEE" w14:textId="77777777" w:rsidR="00B32C79" w:rsidRPr="006F0D00" w:rsidRDefault="00B32C79" w:rsidP="00A859F9">
      <w:pPr>
        <w:rPr>
          <w:rFonts w:ascii="Segoe UI" w:eastAsia="Times New Roman" w:hAnsi="Segoe UI" w:cs="Segoe UI"/>
          <w:b/>
          <w:bCs/>
          <w:color w:val="000000" w:themeColor="text1"/>
          <w:sz w:val="22"/>
          <w:szCs w:val="22"/>
          <w:lang w:eastAsia="en-GB"/>
        </w:rPr>
      </w:pPr>
    </w:p>
    <w:p w14:paraId="007B1E1A" w14:textId="77777777" w:rsidR="006F0D00" w:rsidRPr="006F0D00" w:rsidRDefault="006F0D00" w:rsidP="00A859F9">
      <w:pPr>
        <w:rPr>
          <w:rFonts w:ascii="Segoe UI" w:hAnsi="Segoe UI" w:cs="Segoe UI"/>
          <w:b/>
          <w:bCs/>
          <w:sz w:val="22"/>
          <w:szCs w:val="22"/>
        </w:rPr>
      </w:pPr>
      <w:r w:rsidRPr="006F0D00">
        <w:rPr>
          <w:rFonts w:ascii="Segoe UI" w:hAnsi="Segoe UI" w:cs="Segoe UI"/>
          <w:b/>
          <w:bCs/>
          <w:sz w:val="22"/>
          <w:szCs w:val="22"/>
        </w:rPr>
        <w:t>Children and the court system</w:t>
      </w:r>
    </w:p>
    <w:p w14:paraId="2F055B27" w14:textId="77777777" w:rsidR="00D46DCC" w:rsidRDefault="00D46DCC" w:rsidP="00A859F9">
      <w:pPr>
        <w:rPr>
          <w:rFonts w:ascii="Segoe UI" w:hAnsi="Segoe UI" w:cs="Segoe UI"/>
          <w:sz w:val="22"/>
          <w:szCs w:val="22"/>
        </w:rPr>
      </w:pPr>
    </w:p>
    <w:p w14:paraId="5B4FEDAA" w14:textId="7C5048CA"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Children are sometimes required to give evidence in criminal courts, either for crimes committed against them or for crimes they have witnessed. There are two age appropriate guides to support children </w:t>
      </w:r>
      <w:hyperlink r:id="rId37" w:history="1">
        <w:r w:rsidRPr="006F0D00">
          <w:rPr>
            <w:rStyle w:val="Hyperlink"/>
            <w:rFonts w:ascii="Segoe UI" w:hAnsi="Segoe UI" w:cs="Segoe UI"/>
            <w:sz w:val="22"/>
            <w:szCs w:val="22"/>
          </w:rPr>
          <w:t>5-11-year olds</w:t>
        </w:r>
      </w:hyperlink>
      <w:r w:rsidRPr="006F0D00">
        <w:rPr>
          <w:rFonts w:ascii="Segoe UI" w:hAnsi="Segoe UI" w:cs="Segoe UI"/>
          <w:sz w:val="22"/>
          <w:szCs w:val="22"/>
        </w:rPr>
        <w:t xml:space="preserve"> and </w:t>
      </w:r>
      <w:hyperlink r:id="rId38" w:history="1">
        <w:r w:rsidRPr="006F0D00">
          <w:rPr>
            <w:rStyle w:val="Hyperlink"/>
            <w:rFonts w:ascii="Segoe UI" w:hAnsi="Segoe UI" w:cs="Segoe UI"/>
            <w:sz w:val="22"/>
            <w:szCs w:val="22"/>
          </w:rPr>
          <w:t>12-17 - year olds</w:t>
        </w:r>
      </w:hyperlink>
      <w:r w:rsidRPr="006F0D00">
        <w:rPr>
          <w:rFonts w:ascii="Segoe UI" w:hAnsi="Segoe UI" w:cs="Segoe UI"/>
          <w:sz w:val="22"/>
          <w:szCs w:val="22"/>
        </w:rPr>
        <w:t xml:space="preserve">. </w:t>
      </w:r>
    </w:p>
    <w:p w14:paraId="2E6123A9" w14:textId="77777777" w:rsidR="006F0D00" w:rsidRPr="006F0D00" w:rsidRDefault="006F0D00" w:rsidP="00A859F9">
      <w:pPr>
        <w:rPr>
          <w:rFonts w:ascii="Segoe UI" w:hAnsi="Segoe UI" w:cs="Segoe UI"/>
          <w:sz w:val="22"/>
          <w:szCs w:val="22"/>
        </w:rPr>
      </w:pPr>
    </w:p>
    <w:p w14:paraId="16AE1F68" w14:textId="3A1E5EDC"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Making child arrangements via the family courts following separation can be stressful and entrench conflict in families. This can be stressful for children. The Ministry of Justice has launched an online  </w:t>
      </w:r>
      <w:hyperlink r:id="rId39" w:history="1">
        <w:r w:rsidRPr="006F0D00">
          <w:rPr>
            <w:rStyle w:val="Hyperlink"/>
            <w:rFonts w:ascii="Segoe UI" w:hAnsi="Segoe UI" w:cs="Segoe UI"/>
            <w:sz w:val="22"/>
            <w:szCs w:val="22"/>
          </w:rPr>
          <w:t xml:space="preserve">Child arrangements information tool </w:t>
        </w:r>
      </w:hyperlink>
      <w:r w:rsidRPr="006F0D00">
        <w:rPr>
          <w:rFonts w:ascii="Segoe UI" w:hAnsi="Segoe UI" w:cs="Segoe UI"/>
          <w:sz w:val="22"/>
          <w:szCs w:val="22"/>
        </w:rPr>
        <w:t xml:space="preserve"> with clear and concise information on the dispute resolution service. This may be useful for some parents and carers</w:t>
      </w:r>
      <w:r w:rsidR="00726101">
        <w:rPr>
          <w:rFonts w:ascii="Segoe UI" w:hAnsi="Segoe UI" w:cs="Segoe UI"/>
          <w:sz w:val="22"/>
          <w:szCs w:val="22"/>
        </w:rPr>
        <w:t>.</w:t>
      </w:r>
    </w:p>
    <w:p w14:paraId="2C65C05C" w14:textId="77777777" w:rsidR="006F0D00" w:rsidRPr="00B803AF" w:rsidRDefault="006F0D00" w:rsidP="006F0D00">
      <w:pPr>
        <w:rPr>
          <w:rFonts w:ascii="Segoe UI" w:eastAsia="Times New Roman" w:hAnsi="Segoe UI" w:cs="Segoe UI"/>
          <w:color w:val="000000" w:themeColor="text1"/>
          <w:sz w:val="22"/>
          <w:szCs w:val="22"/>
          <w:u w:val="single"/>
          <w:lang w:eastAsia="en-GB"/>
        </w:rPr>
      </w:pPr>
    </w:p>
    <w:p w14:paraId="569161C3" w14:textId="77777777" w:rsidR="006F0D00" w:rsidRPr="00AF3D87" w:rsidRDefault="006F0D00" w:rsidP="006F0D00">
      <w:pPr>
        <w:autoSpaceDE w:val="0"/>
        <w:autoSpaceDN w:val="0"/>
        <w:adjustRightInd w:val="0"/>
        <w:rPr>
          <w:rFonts w:ascii="Segoe UI" w:eastAsia="Times New Roman" w:hAnsi="Segoe UI" w:cs="Segoe UI"/>
          <w:b/>
          <w:color w:val="000000" w:themeColor="text1"/>
          <w:sz w:val="22"/>
          <w:szCs w:val="22"/>
          <w:lang w:eastAsia="en-GB"/>
        </w:rPr>
      </w:pPr>
      <w:r w:rsidRPr="00AF3D87">
        <w:rPr>
          <w:rFonts w:ascii="Segoe UI" w:eastAsia="Times New Roman" w:hAnsi="Segoe UI" w:cs="Segoe UI"/>
          <w:b/>
          <w:color w:val="000000" w:themeColor="text1"/>
          <w:sz w:val="22"/>
          <w:szCs w:val="22"/>
          <w:lang w:eastAsia="en-GB"/>
        </w:rPr>
        <w:t>Children Who Are Absent from Education</w:t>
      </w:r>
    </w:p>
    <w:p w14:paraId="7C427469" w14:textId="77777777" w:rsidR="00D46DCC" w:rsidRDefault="00D46DCC" w:rsidP="006F0D00">
      <w:pPr>
        <w:autoSpaceDE w:val="0"/>
        <w:autoSpaceDN w:val="0"/>
        <w:adjustRightInd w:val="0"/>
        <w:rPr>
          <w:rFonts w:ascii="Segoe UI" w:hAnsi="Segoe UI" w:cs="Segoe UI"/>
          <w:sz w:val="22"/>
          <w:szCs w:val="22"/>
          <w:lang w:eastAsia="en-GB"/>
        </w:rPr>
      </w:pPr>
    </w:p>
    <w:p w14:paraId="2260559A" w14:textId="7B86C50D" w:rsidR="006F0D00" w:rsidRPr="00840EF8" w:rsidRDefault="006F0D00" w:rsidP="006F0D00">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All children, regardless of their circumstances, are entitled to a full-time education which is suitable to their age, ability, aptitude</w:t>
      </w:r>
      <w:r>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cational needs they may have. Local authorities have a duty to establish, as far as it is possible to do so, the identity of children of compulsory school age who are absent for prolonged periods or missing from education in their area.</w:t>
      </w:r>
    </w:p>
    <w:p w14:paraId="64C0ADAA" w14:textId="77777777" w:rsidR="006F0D00" w:rsidRPr="00840EF8" w:rsidRDefault="006F0D00" w:rsidP="006F0D00">
      <w:pPr>
        <w:pStyle w:val="Default"/>
        <w:rPr>
          <w:color w:val="0070C0"/>
        </w:rPr>
      </w:pPr>
    </w:p>
    <w:p w14:paraId="4ED33FDA" w14:textId="77777777" w:rsidR="006F0D00" w:rsidRPr="00AC00BF" w:rsidRDefault="006F0D00" w:rsidP="006F0D00">
      <w:pPr>
        <w:pStyle w:val="Default"/>
        <w:rPr>
          <w:color w:val="000000" w:themeColor="text1"/>
        </w:rPr>
      </w:pPr>
      <w:r w:rsidRPr="00AF3D87">
        <w:rPr>
          <w:rFonts w:ascii="Segoe UI" w:hAnsi="Segoe UI" w:cs="Segoe UI"/>
          <w:color w:val="000000" w:themeColor="text1"/>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Pr="00874DC4">
        <w:rPr>
          <w:rFonts w:ascii="Segoe UI" w:hAnsi="Segoe UI" w:cs="Segoe UI"/>
          <w:color w:val="auto"/>
          <w:sz w:val="22"/>
          <w:szCs w:val="22"/>
          <w:lang w:eastAsia="en-GB"/>
        </w:rPr>
        <w:t xml:space="preserve">School staff should follow the school’s procedures for dealing with children </w:t>
      </w:r>
      <w:r w:rsidRPr="00874DC4">
        <w:rPr>
          <w:rFonts w:ascii="Segoe UI" w:hAnsi="Segoe UI" w:cs="Segoe UI"/>
          <w:color w:val="auto"/>
          <w:sz w:val="22"/>
          <w:szCs w:val="22"/>
        </w:rPr>
        <w:t xml:space="preserve">who are persistently absent and children missing education to identify such abuse as early as possible and, in the case 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w:t>
      </w:r>
      <w:r w:rsidRPr="00874DC4">
        <w:rPr>
          <w:rFonts w:ascii="Segoe UI" w:hAnsi="Segoe UI" w:cs="Segoe UI"/>
          <w:color w:val="auto"/>
          <w:sz w:val="22"/>
          <w:szCs w:val="22"/>
        </w:rPr>
        <w:lastRenderedPageBreak/>
        <w:t>for), where being absent from education may increase known safeguarding risks within the family or in the community</w:t>
      </w:r>
      <w:r w:rsidRPr="00AC00BF">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lang w:eastAsia="en-GB"/>
        </w:rPr>
        <w:t xml:space="preserve">See ‘working together to improve school attendance’ for further statutory guidance: </w:t>
      </w:r>
      <w:hyperlink r:id="rId40" w:history="1">
        <w:r w:rsidRPr="00AC00BF">
          <w:rPr>
            <w:rFonts w:ascii="Segoe UI" w:hAnsi="Segoe UI" w:cs="Segoe UI"/>
            <w:color w:val="000000" w:themeColor="text1"/>
            <w:sz w:val="22"/>
            <w:szCs w:val="22"/>
            <w:u w:val="single"/>
          </w:rPr>
          <w:t>Working together to improve school attendance - GOV.UK</w:t>
        </w:r>
      </w:hyperlink>
    </w:p>
    <w:p w14:paraId="5D4D76E0" w14:textId="77777777" w:rsidR="006F0D00" w:rsidRDefault="006F0D00" w:rsidP="00A859F9">
      <w:pPr>
        <w:rPr>
          <w:rFonts w:ascii="Segoe UI" w:eastAsia="Times New Roman" w:hAnsi="Segoe UI" w:cs="Segoe UI"/>
          <w:b/>
          <w:color w:val="000000" w:themeColor="text1"/>
          <w:sz w:val="22"/>
          <w:szCs w:val="22"/>
          <w:lang w:eastAsia="en-GB"/>
        </w:rPr>
      </w:pPr>
    </w:p>
    <w:p w14:paraId="02117471" w14:textId="77777777" w:rsidR="006F0D00" w:rsidRPr="006F0D00" w:rsidRDefault="006F0D00" w:rsidP="00A859F9">
      <w:pPr>
        <w:rPr>
          <w:rFonts w:ascii="Segoe UI" w:hAnsi="Segoe UI" w:cs="Segoe UI"/>
          <w:b/>
          <w:bCs/>
          <w:color w:val="000000" w:themeColor="text1"/>
          <w:sz w:val="22"/>
          <w:szCs w:val="22"/>
        </w:rPr>
      </w:pPr>
      <w:r w:rsidRPr="006F0D00">
        <w:rPr>
          <w:rFonts w:ascii="Segoe UI" w:hAnsi="Segoe UI" w:cs="Segoe UI"/>
          <w:b/>
          <w:bCs/>
          <w:color w:val="000000" w:themeColor="text1"/>
          <w:sz w:val="22"/>
          <w:szCs w:val="22"/>
        </w:rPr>
        <w:t>Children with family members in prison</w:t>
      </w:r>
    </w:p>
    <w:p w14:paraId="65577BA9" w14:textId="77777777" w:rsidR="00D46DCC" w:rsidRDefault="00D46DCC" w:rsidP="00A859F9">
      <w:pPr>
        <w:rPr>
          <w:rFonts w:ascii="Segoe UI" w:hAnsi="Segoe UI" w:cs="Segoe UI"/>
          <w:color w:val="000000" w:themeColor="text1"/>
          <w:sz w:val="22"/>
          <w:szCs w:val="22"/>
        </w:rPr>
      </w:pPr>
    </w:p>
    <w:p w14:paraId="214342C8" w14:textId="1C78E78B" w:rsidR="006F0D00" w:rsidRPr="006F0D00" w:rsidRDefault="006F0D00" w:rsidP="00A859F9">
      <w:pPr>
        <w:rPr>
          <w:rFonts w:ascii="Segoe UI" w:hAnsi="Segoe UI" w:cs="Segoe UI"/>
          <w:color w:val="000000" w:themeColor="text1"/>
          <w:sz w:val="22"/>
          <w:szCs w:val="22"/>
        </w:rPr>
      </w:pPr>
      <w:r w:rsidRPr="006F0D00">
        <w:rPr>
          <w:rFonts w:ascii="Segoe UI" w:hAnsi="Segoe UI" w:cs="Segoe UI"/>
          <w:color w:val="000000" w:themeColor="text1"/>
          <w:sz w:val="22"/>
          <w:szCs w:val="22"/>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41" w:history="1">
        <w:r w:rsidRPr="006F0D00">
          <w:rPr>
            <w:rStyle w:val="Hyperlink"/>
            <w:rFonts w:ascii="Segoe UI" w:hAnsi="Segoe UI" w:cs="Segoe UI"/>
            <w:color w:val="000000" w:themeColor="text1"/>
            <w:sz w:val="22"/>
            <w:szCs w:val="22"/>
          </w:rPr>
          <w:t>NICCO</w:t>
        </w:r>
      </w:hyperlink>
      <w:r w:rsidRPr="006F0D00">
        <w:rPr>
          <w:rFonts w:ascii="Segoe UI" w:hAnsi="Segoe UI" w:cs="Segoe UI"/>
          <w:color w:val="000000" w:themeColor="text1"/>
          <w:sz w:val="22"/>
          <w:szCs w:val="22"/>
        </w:rPr>
        <w:t xml:space="preserve"> provides information designed to support professionals working with offenders and their children, to help mitigate negative consequences for those children.</w:t>
      </w:r>
    </w:p>
    <w:p w14:paraId="1966D3E8" w14:textId="77777777" w:rsidR="006F0D00" w:rsidRDefault="006F0D00" w:rsidP="00A859F9">
      <w:pPr>
        <w:rPr>
          <w:rFonts w:ascii="Segoe UI" w:eastAsia="Times New Roman" w:hAnsi="Segoe UI" w:cs="Segoe UI"/>
          <w:b/>
          <w:color w:val="000000" w:themeColor="text1"/>
          <w:sz w:val="22"/>
          <w:szCs w:val="22"/>
          <w:lang w:eastAsia="en-GB"/>
        </w:rPr>
      </w:pPr>
    </w:p>
    <w:p w14:paraId="599BE92C" w14:textId="77777777" w:rsidR="0066510A" w:rsidRPr="00874DC4" w:rsidRDefault="0066510A" w:rsidP="0066510A">
      <w:pPr>
        <w:autoSpaceDE w:val="0"/>
        <w:autoSpaceDN w:val="0"/>
        <w:adjustRightInd w:val="0"/>
        <w:rPr>
          <w:rFonts w:ascii="Segoe UI" w:eastAsia="Times New Roman" w:hAnsi="Segoe UI" w:cs="Segoe UI"/>
          <w:b/>
          <w:sz w:val="22"/>
          <w:szCs w:val="22"/>
          <w:lang w:eastAsia="en-GB"/>
        </w:rPr>
      </w:pPr>
      <w:r>
        <w:rPr>
          <w:rFonts w:ascii="Segoe UI" w:eastAsia="Times New Roman" w:hAnsi="Segoe UI" w:cs="Segoe UI"/>
          <w:b/>
          <w:sz w:val="22"/>
          <w:szCs w:val="22"/>
          <w:lang w:eastAsia="en-GB"/>
        </w:rPr>
        <w:t>Online</w:t>
      </w:r>
      <w:r w:rsidRPr="00874DC4">
        <w:rPr>
          <w:rFonts w:ascii="Segoe UI" w:eastAsia="Times New Roman" w:hAnsi="Segoe UI" w:cs="Segoe UI"/>
          <w:b/>
          <w:sz w:val="22"/>
          <w:szCs w:val="22"/>
          <w:lang w:eastAsia="en-GB"/>
        </w:rPr>
        <w:t xml:space="preserve"> Safety, Remote Learning</w:t>
      </w:r>
      <w:r>
        <w:rPr>
          <w:rFonts w:ascii="Segoe UI" w:eastAsia="Times New Roman" w:hAnsi="Segoe UI" w:cs="Segoe UI"/>
          <w:b/>
          <w:sz w:val="22"/>
          <w:szCs w:val="22"/>
          <w:lang w:eastAsia="en-GB"/>
        </w:rPr>
        <w:t>, Cybercrime</w:t>
      </w:r>
      <w:r w:rsidRPr="00874DC4">
        <w:rPr>
          <w:rFonts w:ascii="Segoe UI" w:eastAsia="Times New Roman" w:hAnsi="Segoe UI" w:cs="Segoe UI"/>
          <w:b/>
          <w:sz w:val="22"/>
          <w:szCs w:val="22"/>
          <w:lang w:eastAsia="en-GB"/>
        </w:rPr>
        <w:t xml:space="preserve"> and Filtering &amp; Monitoring</w:t>
      </w:r>
    </w:p>
    <w:p w14:paraId="4D4D1F84"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22BEDF53"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0F8A3ADD"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4500DD3E"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4D346CC3"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content:</w:t>
      </w:r>
      <w:r w:rsidRPr="00AC00BF">
        <w:rPr>
          <w:rFonts w:ascii="Segoe UI" w:eastAsia="Calibri" w:hAnsi="Segoe UI" w:cs="Segoe UI"/>
          <w:color w:val="000000" w:themeColor="text1"/>
          <w:sz w:val="22"/>
          <w:szCs w:val="22"/>
        </w:rPr>
        <w:t xml:space="preserve"> being exposed to illegal, inappropriate or harmful content, for example: pornography, fake news, racism, misogyny, self-harm, suicide, anti-Semitism, radicalisation, extremism, misinformation, disinformation (including fake news) and conspiracy theories. </w:t>
      </w:r>
    </w:p>
    <w:p w14:paraId="6F3D5B7D"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contact:</w:t>
      </w:r>
      <w:r w:rsidRPr="00AC00BF">
        <w:rPr>
          <w:rFonts w:ascii="Segoe UI" w:eastAsia="Calibri" w:hAnsi="Segoe UI" w:cs="Segoe UI"/>
          <w:color w:val="000000" w:themeColor="text1"/>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FEBC4C5" w14:textId="77C4FD7E"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conduct:</w:t>
      </w:r>
      <w:r w:rsidRPr="00AC00BF">
        <w:rPr>
          <w:rFonts w:ascii="Segoe UI" w:eastAsia="Calibri" w:hAnsi="Segoe UI" w:cs="Segoe UI"/>
          <w:color w:val="000000" w:themeColor="text1"/>
          <w:sz w:val="22"/>
          <w:szCs w:val="22"/>
        </w:rPr>
        <w:t xml:space="preserve"> online behaviour that increases the likelihood of, or causes, harm, for example</w:t>
      </w:r>
      <w:r w:rsidR="00726101">
        <w:rPr>
          <w:rFonts w:ascii="Segoe UI" w:eastAsia="Calibri" w:hAnsi="Segoe UI" w:cs="Segoe UI"/>
          <w:color w:val="000000" w:themeColor="text1"/>
          <w:sz w:val="22"/>
          <w:szCs w:val="22"/>
        </w:rPr>
        <w:t>:</w:t>
      </w:r>
      <w:r w:rsidRPr="00AC00BF">
        <w:rPr>
          <w:rFonts w:ascii="Segoe UI" w:eastAsia="Calibri" w:hAnsi="Segoe UI" w:cs="Segoe UI"/>
          <w:color w:val="000000" w:themeColor="text1"/>
          <w:sz w:val="22"/>
          <w:szCs w:val="22"/>
        </w:rPr>
        <w:t xml:space="preserve"> making, sending and receiving explicit images (e.g. consensual and non-consensual sharing of nudes and semi-nudes and/or pornography, sharing other explicit images and online bullying. </w:t>
      </w:r>
    </w:p>
    <w:p w14:paraId="32E884DF" w14:textId="5863511C" w:rsidR="0066510A" w:rsidRPr="00874DC4" w:rsidRDefault="0066510A" w:rsidP="0066510A">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commerce:</w:t>
      </w:r>
      <w:r w:rsidRPr="00874DC4">
        <w:rPr>
          <w:rFonts w:ascii="Segoe UI" w:eastAsia="Calibri" w:hAnsi="Segoe UI" w:cs="Segoe UI"/>
          <w:sz w:val="22"/>
          <w:szCs w:val="22"/>
        </w:rPr>
        <w:t xml:space="preserve"> risks such as online gambling, inappropriate advertising, phishing and/or financial scams. If you feel pupils, students or staff are </w:t>
      </w:r>
      <w:r w:rsidRPr="00874DC4">
        <w:rPr>
          <w:rFonts w:ascii="Segoe UI" w:hAnsi="Segoe UI" w:cs="Segoe UI"/>
          <w:sz w:val="22"/>
          <w:szCs w:val="22"/>
        </w:rPr>
        <w:t>at risk, please report it to the Anti-Phishing Working Group (</w:t>
      </w:r>
      <w:hyperlink r:id="rId42" w:history="1">
        <w:r w:rsidRPr="00874DC4">
          <w:rPr>
            <w:rStyle w:val="Hyperlink"/>
            <w:rFonts w:ascii="Segoe UI" w:hAnsi="Segoe UI" w:cs="Segoe UI"/>
            <w:color w:val="auto"/>
            <w:sz w:val="22"/>
            <w:szCs w:val="22"/>
          </w:rPr>
          <w:t>https://apwg.org/</w:t>
        </w:r>
      </w:hyperlink>
      <w:r w:rsidRPr="00874DC4">
        <w:rPr>
          <w:rFonts w:ascii="Segoe UI" w:hAnsi="Segoe UI" w:cs="Segoe UI"/>
          <w:sz w:val="22"/>
          <w:szCs w:val="22"/>
        </w:rPr>
        <w:t>)</w:t>
      </w:r>
      <w:r w:rsidR="00A01D79">
        <w:rPr>
          <w:rFonts w:ascii="Segoe UI" w:hAnsi="Segoe UI" w:cs="Segoe UI"/>
          <w:sz w:val="22"/>
          <w:szCs w:val="22"/>
        </w:rPr>
        <w:t>.</w:t>
      </w:r>
    </w:p>
    <w:p w14:paraId="1D3E278B" w14:textId="77777777" w:rsidR="0066510A" w:rsidRPr="00874DC4" w:rsidRDefault="0066510A" w:rsidP="0066510A">
      <w:pPr>
        <w:tabs>
          <w:tab w:val="left" w:pos="1103"/>
        </w:tabs>
        <w:spacing w:after="200"/>
        <w:ind w:left="1080"/>
        <w:contextualSpacing/>
        <w:rPr>
          <w:rFonts w:ascii="Segoe UI" w:eastAsia="Calibri" w:hAnsi="Segoe UI" w:cs="Segoe UI"/>
          <w:sz w:val="22"/>
          <w:szCs w:val="22"/>
        </w:rPr>
      </w:pPr>
    </w:p>
    <w:p w14:paraId="747FD2BD" w14:textId="500E8724" w:rsidR="0066510A" w:rsidRDefault="0066510A" w:rsidP="0066510A">
      <w:pPr>
        <w:tabs>
          <w:tab w:val="left" w:pos="1103"/>
        </w:tabs>
        <w:spacing w:after="200"/>
        <w:rPr>
          <w:rFonts w:ascii="Segoe UI" w:eastAsia="Calibri" w:hAnsi="Segoe UI" w:cs="Segoe UI"/>
          <w:sz w:val="22"/>
          <w:szCs w:val="22"/>
        </w:rPr>
      </w:pPr>
      <w:r w:rsidRPr="00874DC4">
        <w:rPr>
          <w:rFonts w:ascii="Segoe UI" w:eastAsia="Calibri" w:hAnsi="Segoe UI" w:cs="Segoe UI"/>
          <w:sz w:val="22"/>
          <w:szCs w:val="22"/>
        </w:rPr>
        <w:t xml:space="preserve">The school has an Online 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w:t>
      </w:r>
      <w:r w:rsidRPr="00874DC4">
        <w:rPr>
          <w:rFonts w:ascii="Segoe UI" w:eastAsia="Calibri" w:hAnsi="Segoe UI" w:cs="Segoe UI"/>
          <w:sz w:val="22"/>
          <w:szCs w:val="22"/>
        </w:rPr>
        <w:lastRenderedPageBreak/>
        <w:t>also reinforces the importance of online safety, including making parents aware of what the school asks children to do online (e.g. sites they need to visit or who they'll be interacting with online)</w:t>
      </w:r>
      <w:r w:rsidR="00A01D79">
        <w:rPr>
          <w:rFonts w:ascii="Segoe UI" w:eastAsia="Calibri" w:hAnsi="Segoe UI" w:cs="Segoe UI"/>
          <w:sz w:val="22"/>
          <w:szCs w:val="22"/>
        </w:rPr>
        <w:t>.</w:t>
      </w:r>
    </w:p>
    <w:p w14:paraId="66C4954B"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policy for remote learning demonstrates an understanding of how to follow safeguarding procedures when planning remote education strategies and teaching remotely.  </w:t>
      </w:r>
    </w:p>
    <w:p w14:paraId="28292338" w14:textId="2118CAE4" w:rsidR="0066510A" w:rsidRPr="00AC00BF" w:rsidRDefault="0066510A" w:rsidP="0066510A">
      <w:pPr>
        <w:tabs>
          <w:tab w:val="left" w:pos="1103"/>
        </w:tabs>
        <w:spacing w:after="200"/>
        <w:rPr>
          <w:color w:val="000000" w:themeColor="text1"/>
        </w:rPr>
      </w:pPr>
      <w:r w:rsidRPr="00AC00BF">
        <w:rPr>
          <w:rFonts w:ascii="Segoe UI" w:eastAsia="Calibri" w:hAnsi="Segoe UI" w:cs="Segoe UI"/>
          <w:color w:val="000000" w:themeColor="text1"/>
          <w:sz w:val="22"/>
          <w:szCs w:val="22"/>
        </w:rPr>
        <w:t>Guidance to support schools and colleges understand how to help keep pupils, students and staff safe whilst learning remotely can be found at</w:t>
      </w:r>
      <w:r w:rsidRPr="00AC00BF">
        <w:rPr>
          <w:color w:val="000000" w:themeColor="text1"/>
        </w:rPr>
        <w:t xml:space="preserve"> </w:t>
      </w:r>
      <w:hyperlink r:id="rId43" w:history="1">
        <w:r w:rsidRPr="00AC00BF">
          <w:rPr>
            <w:rStyle w:val="Hyperlink"/>
            <w:rFonts w:ascii="Segoe UI" w:hAnsi="Segoe UI" w:cs="Segoe UI"/>
            <w:color w:val="000000" w:themeColor="text1"/>
            <w:sz w:val="22"/>
            <w:szCs w:val="22"/>
          </w:rPr>
          <w:t>https://www.gov.uk/guidance/safeguarding-and-remote-education</w:t>
        </w:r>
      </w:hyperlink>
      <w:r w:rsidR="00A01D79">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rPr>
        <w:t xml:space="preserve">and </w:t>
      </w:r>
      <w:hyperlink r:id="rId44" w:history="1">
        <w:r w:rsidRPr="00AC00BF">
          <w:rPr>
            <w:rStyle w:val="Hyperlink"/>
            <w:rFonts w:ascii="Segoe UI" w:hAnsi="Segoe UI" w:cs="Segoe UI"/>
            <w:color w:val="000000" w:themeColor="text1"/>
            <w:sz w:val="22"/>
            <w:szCs w:val="22"/>
          </w:rPr>
          <w:t>https://www.gov.uk/government/publications/providing-remote-education-guidance-for-schools</w:t>
        </w:r>
      </w:hyperlink>
    </w:p>
    <w:p w14:paraId="4D38F243" w14:textId="77777777" w:rsidR="0066510A" w:rsidRPr="0066510A" w:rsidRDefault="0066510A" w:rsidP="0066510A">
      <w:pPr>
        <w:tabs>
          <w:tab w:val="left" w:pos="1103"/>
        </w:tabs>
        <w:spacing w:after="200"/>
        <w:rPr>
          <w:rFonts w:ascii="Segoe UI" w:hAnsi="Segoe UI" w:cs="Segoe UI"/>
          <w:b/>
          <w:bCs/>
          <w:sz w:val="22"/>
          <w:szCs w:val="22"/>
        </w:rPr>
      </w:pPr>
      <w:r w:rsidRPr="0066510A">
        <w:rPr>
          <w:rFonts w:ascii="Segoe UI" w:hAnsi="Segoe UI" w:cs="Segoe UI"/>
          <w:b/>
          <w:bCs/>
          <w:sz w:val="22"/>
          <w:szCs w:val="22"/>
        </w:rPr>
        <w:t>Cybercrime</w:t>
      </w:r>
      <w:r>
        <w:rPr>
          <w:rFonts w:ascii="Segoe UI" w:hAnsi="Segoe UI" w:cs="Segoe UI"/>
          <w:b/>
          <w:bCs/>
          <w:sz w:val="22"/>
          <w:szCs w:val="22"/>
        </w:rPr>
        <w:t xml:space="preserve">                                                                                                                            </w:t>
      </w:r>
      <w:r w:rsidRPr="0066510A">
        <w:rPr>
          <w:rFonts w:ascii="Segoe UI" w:hAnsi="Segoe UI" w:cs="Segoe UI"/>
          <w:sz w:val="22"/>
          <w:szCs w:val="22"/>
        </w:rPr>
        <w:t xml:space="preserve">The school are aware that children with </w:t>
      </w:r>
      <w:proofErr w:type="gramStart"/>
      <w:r w:rsidRPr="0066510A">
        <w:rPr>
          <w:rFonts w:ascii="Segoe UI" w:hAnsi="Segoe UI" w:cs="Segoe UI"/>
          <w:sz w:val="22"/>
          <w:szCs w:val="22"/>
        </w:rPr>
        <w:t>particular skills</w:t>
      </w:r>
      <w:proofErr w:type="gramEnd"/>
      <w:r w:rsidRPr="0066510A">
        <w:rPr>
          <w:rFonts w:ascii="Segoe UI" w:hAnsi="Segoe UI" w:cs="Segoe UI"/>
          <w:sz w:val="22"/>
          <w:szCs w:val="22"/>
        </w:rPr>
        <w:t xml:space="preserve"> and interest in computing and technology may inadvertently or deliberately stray into cyber-dependent crime.</w:t>
      </w:r>
    </w:p>
    <w:p w14:paraId="1CB2C2C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If there are concerns about a child in this area, the designated safeguarding lead (or a deputy), should consider referring into the Cyber Choices programme. </w:t>
      </w:r>
    </w:p>
    <w:p w14:paraId="10E7A00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Additional advice can be found at: </w:t>
      </w:r>
      <w:hyperlink r:id="rId45" w:history="1">
        <w:r w:rsidRPr="0066510A">
          <w:rPr>
            <w:rStyle w:val="Hyperlink"/>
            <w:rFonts w:ascii="Segoe UI" w:hAnsi="Segoe UI" w:cs="Segoe UI"/>
            <w:sz w:val="22"/>
            <w:szCs w:val="22"/>
          </w:rPr>
          <w:t>Cyber Choices</w:t>
        </w:r>
      </w:hyperlink>
      <w:r w:rsidRPr="0066510A">
        <w:rPr>
          <w:rFonts w:ascii="Segoe UI" w:hAnsi="Segoe UI" w:cs="Segoe UI"/>
          <w:sz w:val="22"/>
          <w:szCs w:val="22"/>
        </w:rPr>
        <w:t xml:space="preserve">, </w:t>
      </w:r>
      <w:hyperlink r:id="rId46" w:history="1">
        <w:r w:rsidRPr="0066510A">
          <w:rPr>
            <w:rStyle w:val="Hyperlink"/>
            <w:rFonts w:ascii="Segoe UI" w:hAnsi="Segoe UI" w:cs="Segoe UI"/>
            <w:sz w:val="22"/>
            <w:szCs w:val="22"/>
          </w:rPr>
          <w:t>When to call the Police</w:t>
        </w:r>
      </w:hyperlink>
      <w:r w:rsidRPr="0066510A">
        <w:rPr>
          <w:rFonts w:ascii="Segoe UI" w:hAnsi="Segoe UI" w:cs="Segoe UI"/>
          <w:sz w:val="22"/>
          <w:szCs w:val="22"/>
        </w:rPr>
        <w:t xml:space="preserve"> and </w:t>
      </w:r>
      <w:hyperlink r:id="rId47" w:history="1">
        <w:r w:rsidRPr="0066510A">
          <w:rPr>
            <w:rStyle w:val="Hyperlink"/>
            <w:rFonts w:ascii="Segoe UI" w:hAnsi="Segoe UI" w:cs="Segoe UI"/>
            <w:sz w:val="22"/>
            <w:szCs w:val="22"/>
          </w:rPr>
          <w:t>National Cyber Security Centre - NCSC.GOV.UK</w:t>
        </w:r>
      </w:hyperlink>
    </w:p>
    <w:p w14:paraId="20F3859D" w14:textId="77777777" w:rsidR="0066510A" w:rsidRDefault="0066510A" w:rsidP="0066510A">
      <w:pPr>
        <w:autoSpaceDE w:val="0"/>
        <w:autoSpaceDN w:val="0"/>
        <w:adjustRightInd w:val="0"/>
        <w:rPr>
          <w:rFonts w:ascii="Segoe UI" w:eastAsia="Calibri" w:hAnsi="Segoe UI" w:cs="Segoe UI"/>
          <w:b/>
          <w:bCs/>
          <w:sz w:val="22"/>
          <w:szCs w:val="22"/>
        </w:rPr>
      </w:pPr>
    </w:p>
    <w:p w14:paraId="395993AE" w14:textId="77777777" w:rsidR="0066510A" w:rsidRPr="00874DC4" w:rsidRDefault="0066510A" w:rsidP="0066510A">
      <w:pPr>
        <w:autoSpaceDE w:val="0"/>
        <w:autoSpaceDN w:val="0"/>
        <w:adjustRightInd w:val="0"/>
        <w:rPr>
          <w:rFonts w:ascii="Segoe UI" w:eastAsia="Calibri" w:hAnsi="Segoe UI" w:cs="Segoe UI"/>
          <w:b/>
          <w:bCs/>
          <w:sz w:val="22"/>
          <w:szCs w:val="22"/>
        </w:rPr>
      </w:pPr>
      <w:r w:rsidRPr="00874DC4">
        <w:rPr>
          <w:rFonts w:ascii="Segoe UI" w:eastAsia="Calibri" w:hAnsi="Segoe UI" w:cs="Segoe UI"/>
          <w:b/>
          <w:bCs/>
          <w:sz w:val="22"/>
          <w:szCs w:val="22"/>
        </w:rPr>
        <w:t>Filter</w:t>
      </w:r>
      <w:r>
        <w:rPr>
          <w:rFonts w:ascii="Segoe UI" w:eastAsia="Calibri" w:hAnsi="Segoe UI" w:cs="Segoe UI"/>
          <w:b/>
          <w:bCs/>
          <w:sz w:val="22"/>
          <w:szCs w:val="22"/>
        </w:rPr>
        <w:t>ing</w:t>
      </w:r>
      <w:r w:rsidRPr="00874DC4">
        <w:rPr>
          <w:rFonts w:ascii="Segoe UI" w:eastAsia="Calibri" w:hAnsi="Segoe UI" w:cs="Segoe UI"/>
          <w:b/>
          <w:bCs/>
          <w:sz w:val="22"/>
          <w:szCs w:val="22"/>
        </w:rPr>
        <w:t xml:space="preserve"> and monitoring</w:t>
      </w:r>
    </w:p>
    <w:p w14:paraId="3C83442A"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Governing bodies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12DAE3D1"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72627342" w14:textId="77777777" w:rsidR="0066510A" w:rsidRPr="00874DC4" w:rsidRDefault="0066510A" w:rsidP="0066510A">
      <w:pPr>
        <w:autoSpaceDE w:val="0"/>
        <w:autoSpaceDN w:val="0"/>
        <w:adjustRightInd w:val="0"/>
        <w:rPr>
          <w:rFonts w:ascii="Segoe UI" w:eastAsia="Calibri" w:hAnsi="Segoe UI" w:cs="Segoe UI"/>
          <w:sz w:val="22"/>
          <w:szCs w:val="22"/>
        </w:rPr>
      </w:pPr>
    </w:p>
    <w:p w14:paraId="45EC9CDE"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214ACE16" w14:textId="77777777" w:rsidR="0066510A" w:rsidRDefault="0066510A" w:rsidP="0066510A">
      <w:pPr>
        <w:autoSpaceDE w:val="0"/>
        <w:autoSpaceDN w:val="0"/>
        <w:adjustRightInd w:val="0"/>
        <w:rPr>
          <w:rFonts w:ascii="Segoe UI" w:eastAsia="Calibri" w:hAnsi="Segoe UI" w:cs="Segoe UI"/>
          <w:sz w:val="22"/>
          <w:szCs w:val="22"/>
        </w:rPr>
      </w:pPr>
    </w:p>
    <w:p w14:paraId="4DD0E8E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To support schools and colleges to meet this duty, the Department for Education’s </w:t>
      </w:r>
      <w:hyperlink r:id="rId48" w:history="1">
        <w:r w:rsidRPr="00AC00BF">
          <w:rPr>
            <w:rFonts w:ascii="Segoe UI" w:hAnsi="Segoe UI" w:cs="Segoe UI"/>
            <w:color w:val="000000" w:themeColor="text1"/>
            <w:sz w:val="22"/>
            <w:szCs w:val="22"/>
            <w:u w:val="single"/>
          </w:rPr>
          <w:t>Meeting digital and technology standards in schools and colleges - Filtering and monitoring standards for schools and colleges - Guidance - GOV.UK</w:t>
        </w:r>
      </w:hyperlink>
      <w:r w:rsidRPr="00AC00BF">
        <w:rPr>
          <w:rFonts w:ascii="Segoe UI" w:hAnsi="Segoe UI" w:cs="Segoe UI"/>
          <w:color w:val="000000" w:themeColor="text1"/>
          <w:sz w:val="22"/>
          <w:szCs w:val="22"/>
        </w:rPr>
        <w:t xml:space="preserve"> set out that schools and colleges should:</w:t>
      </w:r>
    </w:p>
    <w:p w14:paraId="6282ACC5" w14:textId="77777777" w:rsidR="0066510A" w:rsidRPr="00874DC4" w:rsidRDefault="0066510A" w:rsidP="0066510A">
      <w:pPr>
        <w:autoSpaceDE w:val="0"/>
        <w:autoSpaceDN w:val="0"/>
        <w:adjustRightInd w:val="0"/>
        <w:rPr>
          <w:rFonts w:ascii="Segoe UI" w:eastAsia="Calibri" w:hAnsi="Segoe UI" w:cs="Segoe UI"/>
          <w:sz w:val="22"/>
          <w:szCs w:val="22"/>
        </w:rPr>
      </w:pPr>
    </w:p>
    <w:p w14:paraId="4A2AE1C6"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6A244B75"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0D6FC23D"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137B65DF" w14:textId="77777777" w:rsidR="0066510A"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7FFFC8F7" w14:textId="5F7B68DE" w:rsidR="0066510A" w:rsidRPr="00AC00BF" w:rsidRDefault="0066510A" w:rsidP="0066510A">
      <w:pPr>
        <w:pStyle w:val="ListParagraph"/>
        <w:numPr>
          <w:ilvl w:val="0"/>
          <w:numId w:val="41"/>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lastRenderedPageBreak/>
        <w:t xml:space="preserve">schools can use the department’s </w:t>
      </w:r>
      <w:hyperlink r:id="rId49" w:history="1">
        <w:r w:rsidRPr="00AC00BF">
          <w:rPr>
            <w:rFonts w:ascii="Segoe UI" w:eastAsiaTheme="minorHAnsi" w:hAnsi="Segoe UI" w:cs="Segoe UI"/>
            <w:color w:val="000000" w:themeColor="text1"/>
            <w:sz w:val="22"/>
            <w:szCs w:val="22"/>
            <w:u w:val="single"/>
          </w:rPr>
          <w:t>Plan technology for your school - GOV.UK</w:t>
        </w:r>
      </w:hyperlink>
      <w:r w:rsidRPr="00AC00BF">
        <w:rPr>
          <w:rFonts w:ascii="Segoe UI" w:eastAsia="Calibri" w:hAnsi="Segoe UI" w:cs="Segoe UI"/>
          <w:color w:val="000000" w:themeColor="text1"/>
          <w:sz w:val="22"/>
          <w:szCs w:val="22"/>
        </w:rPr>
        <w:t xml:space="preserve"> to self - assess against the filtering and monitoring standards and receive personalised </w:t>
      </w:r>
    </w:p>
    <w:p w14:paraId="12CDAB56" w14:textId="77777777" w:rsidR="0066510A" w:rsidRPr="00AC00BF" w:rsidRDefault="0066510A" w:rsidP="0066510A">
      <w:pPr>
        <w:pStyle w:val="ListParagraph"/>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recommendations on how to meet them.</w:t>
      </w:r>
    </w:p>
    <w:p w14:paraId="7732C29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71608F45"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Governing bodies and proprietors should review the standards and discuss </w:t>
      </w:r>
    </w:p>
    <w:p w14:paraId="206537B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with IT staff and service providers what more needs to be done to support schools </w:t>
      </w:r>
    </w:p>
    <w:p w14:paraId="66162AE2"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and colleges in meeting this standard. Additional guidance on “appropriate” filtering </w:t>
      </w:r>
    </w:p>
    <w:p w14:paraId="7B781908"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and monitoring can be found at:</w:t>
      </w:r>
    </w:p>
    <w:p w14:paraId="49654E8D"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4E8360CC"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w:t>
      </w:r>
      <w:hyperlink r:id="rId50" w:history="1">
        <w:r w:rsidRPr="00AC00BF">
          <w:rPr>
            <w:rStyle w:val="Hyperlink"/>
            <w:rFonts w:ascii="Segoe UI" w:eastAsia="Calibri" w:hAnsi="Segoe UI" w:cs="Segoe UI"/>
            <w:color w:val="000000" w:themeColor="text1"/>
            <w:sz w:val="22"/>
            <w:szCs w:val="22"/>
          </w:rPr>
          <w:t>https://saferinternet.org.uk/guide-and-resource/teachers-and-school-staff/appropriate-filtering-and-monitoring</w:t>
        </w:r>
      </w:hyperlink>
      <w:r w:rsidRPr="00AC00BF">
        <w:rPr>
          <w:rFonts w:ascii="Segoe UI" w:eastAsia="Calibri" w:hAnsi="Segoe UI" w:cs="Segoe UI"/>
          <w:color w:val="000000" w:themeColor="text1"/>
          <w:sz w:val="22"/>
          <w:szCs w:val="22"/>
        </w:rPr>
        <w:t xml:space="preserve">. The </w:t>
      </w:r>
    </w:p>
    <w:p w14:paraId="21254954"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produced a series of webinars for teachers on </w:t>
      </w:r>
    </w:p>
    <w:p w14:paraId="2E7ADF7A"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behalf of the Department. These webinars were designed to inform and </w:t>
      </w:r>
    </w:p>
    <w:p w14:paraId="3ADC1B7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with their filtering and monitoring responsibilities and can be </w:t>
      </w:r>
    </w:p>
    <w:p w14:paraId="29179840" w14:textId="1C72EC56"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assessed at </w:t>
      </w:r>
      <w:hyperlink r:id="rId51" w:history="1">
        <w:r w:rsidRPr="00AC00BF">
          <w:rPr>
            <w:rStyle w:val="Hyperlink"/>
            <w:rFonts w:ascii="Segoe UI" w:eastAsia="Calibri" w:hAnsi="Segoe UI" w:cs="Segoe UI"/>
            <w:color w:val="000000" w:themeColor="text1"/>
            <w:sz w:val="22"/>
            <w:szCs w:val="22"/>
          </w:rPr>
          <w:t>https://saferinternet.org.uk/blog/filtering-and-monitoring-webinars-available</w:t>
        </w:r>
      </w:hyperlink>
      <w:r w:rsidR="00A01D79">
        <w:t>.</w:t>
      </w:r>
    </w:p>
    <w:p w14:paraId="0938A32C"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
    <w:p w14:paraId="5CD8933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Southwest Grid for Learning ( </w:t>
      </w:r>
      <w:hyperlink r:id="rId52" w:history="1">
        <w:r w:rsidRPr="00AC00BF">
          <w:rPr>
            <w:rStyle w:val="Hyperlink"/>
            <w:rFonts w:ascii="Segoe UI" w:eastAsia="Calibri" w:hAnsi="Segoe UI" w:cs="Segoe UI"/>
            <w:color w:val="000000" w:themeColor="text1"/>
            <w:sz w:val="22"/>
            <w:szCs w:val="22"/>
          </w:rPr>
          <w:t>https://swgfl.org.uk/</w:t>
        </w:r>
      </w:hyperlink>
      <w:r w:rsidRPr="00AC00BF">
        <w:rPr>
          <w:rFonts w:ascii="Segoe UI" w:eastAsia="Calibri" w:hAnsi="Segoe UI" w:cs="Segoe UI"/>
          <w:color w:val="000000" w:themeColor="text1"/>
          <w:sz w:val="22"/>
          <w:szCs w:val="22"/>
        </w:rPr>
        <w:t xml:space="preserve"> ) has created a </w:t>
      </w:r>
      <w:hyperlink r:id="rId53" w:history="1">
        <w:r w:rsidRPr="00AC00BF">
          <w:rPr>
            <w:rStyle w:val="Hyperlink"/>
            <w:rFonts w:ascii="Segoe UI" w:eastAsia="Calibri" w:hAnsi="Segoe UI" w:cs="Segoe UI"/>
            <w:color w:val="000000" w:themeColor="text1"/>
            <w:sz w:val="22"/>
            <w:szCs w:val="22"/>
          </w:rPr>
          <w:t>tool</w:t>
        </w:r>
      </w:hyperlink>
      <w:r w:rsidRPr="00AC00BF">
        <w:rPr>
          <w:rFonts w:ascii="Segoe UI" w:eastAsia="Calibri" w:hAnsi="Segoe UI" w:cs="Segoe UI"/>
          <w:color w:val="000000" w:themeColor="text1"/>
          <w:sz w:val="22"/>
          <w:szCs w:val="22"/>
        </w:rPr>
        <w:t xml:space="preserve"> to check </w:t>
      </w:r>
    </w:p>
    <w:p w14:paraId="7B959D91"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whether a school or college’s filtering provider is signed up to relevant lists </w:t>
      </w:r>
    </w:p>
    <w:p w14:paraId="35CAC108"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(CSA content, Sexual Content, Terrorist content, Your Internet Connection </w:t>
      </w:r>
    </w:p>
    <w:p w14:paraId="3E5C2566"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Blocks Child Abuse &amp; Terrorist Content).</w:t>
      </w:r>
    </w:p>
    <w:p w14:paraId="70139D8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
    <w:p w14:paraId="3B90592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for schools when considering what to buy and how to buy it is available </w:t>
      </w:r>
    </w:p>
    <w:p w14:paraId="2BBA18A6"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via the: </w:t>
      </w:r>
      <w:hyperlink r:id="rId54" w:history="1">
        <w:r w:rsidRPr="00AC00BF">
          <w:rPr>
            <w:rStyle w:val="Hyperlink"/>
            <w:rFonts w:ascii="Segoe UI" w:eastAsia="Calibri" w:hAnsi="Segoe UI" w:cs="Segoe UI"/>
            <w:color w:val="000000" w:themeColor="text1"/>
            <w:sz w:val="22"/>
            <w:szCs w:val="22"/>
          </w:rPr>
          <w:t>schools' buying strategy</w:t>
        </w:r>
      </w:hyperlink>
      <w:r w:rsidRPr="00AC00BF">
        <w:rPr>
          <w:rFonts w:ascii="Segoe UI" w:eastAsia="Calibri" w:hAnsi="Segoe UI" w:cs="Segoe UI"/>
          <w:color w:val="000000" w:themeColor="text1"/>
          <w:sz w:val="22"/>
          <w:szCs w:val="22"/>
        </w:rPr>
        <w:t xml:space="preserve"> with specific advice on procurement here: </w:t>
      </w:r>
      <w:hyperlink r:id="rId55" w:history="1">
        <w:r w:rsidRPr="00AC00BF">
          <w:rPr>
            <w:rStyle w:val="Hyperlink"/>
            <w:rFonts w:ascii="Segoe UI" w:eastAsia="Calibri" w:hAnsi="Segoe UI" w:cs="Segoe UI"/>
            <w:color w:val="000000" w:themeColor="text1"/>
            <w:sz w:val="22"/>
            <w:szCs w:val="22"/>
          </w:rPr>
          <w:t>buying for schools</w:t>
        </w:r>
      </w:hyperlink>
      <w:r w:rsidRPr="00AC00BF">
        <w:rPr>
          <w:rFonts w:ascii="Segoe UI" w:eastAsia="Calibri" w:hAnsi="Segoe UI" w:cs="Segoe UI"/>
          <w:color w:val="000000" w:themeColor="text1"/>
          <w:sz w:val="22"/>
          <w:szCs w:val="22"/>
        </w:rPr>
        <w:t>.</w:t>
      </w:r>
    </w:p>
    <w:p w14:paraId="1D50511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2D442026"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Department has published </w:t>
      </w:r>
      <w:hyperlink r:id="rId56" w:history="1">
        <w:r w:rsidRPr="00AC00BF">
          <w:rPr>
            <w:rStyle w:val="Hyperlink"/>
            <w:rFonts w:ascii="Segoe UI" w:eastAsia="Calibri" w:hAnsi="Segoe UI" w:cs="Segoe UI"/>
            <w:color w:val="000000" w:themeColor="text1"/>
            <w:sz w:val="22"/>
            <w:szCs w:val="22"/>
          </w:rPr>
          <w:t>Generative AI: product safety expectations</w:t>
        </w:r>
      </w:hyperlink>
      <w:r w:rsidRPr="00AC00BF">
        <w:rPr>
          <w:rFonts w:ascii="Segoe UI" w:eastAsia="Calibri" w:hAnsi="Segoe UI" w:cs="Segoe UI"/>
          <w:color w:val="000000" w:themeColor="text1"/>
          <w:sz w:val="22"/>
          <w:szCs w:val="22"/>
        </w:rPr>
        <w:t xml:space="preserve"> to </w:t>
      </w:r>
    </w:p>
    <w:p w14:paraId="29921325"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to use generative artificial intelligence safely, and explains how </w:t>
      </w:r>
    </w:p>
    <w:p w14:paraId="63F534E7"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filtering and monitoring requirements apply to the use of generative AI in </w:t>
      </w:r>
    </w:p>
    <w:p w14:paraId="50FB602D"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education.</w:t>
      </w:r>
    </w:p>
    <w:p w14:paraId="56A58B84" w14:textId="77777777" w:rsidR="0066510A" w:rsidRPr="00874DC4" w:rsidRDefault="0066510A" w:rsidP="0066510A">
      <w:pPr>
        <w:autoSpaceDE w:val="0"/>
        <w:autoSpaceDN w:val="0"/>
        <w:adjustRightInd w:val="0"/>
        <w:rPr>
          <w:rFonts w:ascii="Segoe UI" w:eastAsia="Calibri" w:hAnsi="Segoe UI" w:cs="Segoe UI"/>
          <w:sz w:val="22"/>
          <w:szCs w:val="22"/>
        </w:rPr>
      </w:pPr>
    </w:p>
    <w:p w14:paraId="67A96E3F" w14:textId="77777777" w:rsidR="00D46DCC" w:rsidRDefault="00D46DCC" w:rsidP="0066510A">
      <w:pPr>
        <w:autoSpaceDE w:val="0"/>
        <w:autoSpaceDN w:val="0"/>
        <w:adjustRightInd w:val="0"/>
        <w:rPr>
          <w:rFonts w:ascii="Segoe UI" w:hAnsi="Segoe UI" w:cs="Segoe UI"/>
          <w:b/>
          <w:bCs/>
          <w:sz w:val="22"/>
          <w:szCs w:val="22"/>
        </w:rPr>
      </w:pPr>
    </w:p>
    <w:p w14:paraId="25CF1380" w14:textId="66FF3537" w:rsidR="0066510A" w:rsidRPr="0066510A" w:rsidRDefault="0066510A" w:rsidP="0066510A">
      <w:pPr>
        <w:autoSpaceDE w:val="0"/>
        <w:autoSpaceDN w:val="0"/>
        <w:adjustRightInd w:val="0"/>
        <w:rPr>
          <w:rFonts w:ascii="Segoe UI" w:hAnsi="Segoe UI" w:cs="Segoe UI"/>
          <w:b/>
          <w:bCs/>
          <w:sz w:val="22"/>
          <w:szCs w:val="22"/>
        </w:rPr>
      </w:pPr>
      <w:r w:rsidRPr="0066510A">
        <w:rPr>
          <w:rFonts w:ascii="Segoe UI" w:hAnsi="Segoe UI" w:cs="Segoe UI"/>
          <w:b/>
          <w:bCs/>
          <w:sz w:val="22"/>
          <w:szCs w:val="22"/>
        </w:rPr>
        <w:t xml:space="preserve">Domestic abuse </w:t>
      </w:r>
    </w:p>
    <w:p w14:paraId="51B6A07C" w14:textId="77777777" w:rsidR="00D46DCC" w:rsidRDefault="00D46DCC" w:rsidP="0066510A">
      <w:pPr>
        <w:autoSpaceDE w:val="0"/>
        <w:autoSpaceDN w:val="0"/>
        <w:adjustRightInd w:val="0"/>
        <w:rPr>
          <w:rFonts w:ascii="Segoe UI" w:hAnsi="Segoe UI" w:cs="Segoe UI"/>
          <w:sz w:val="22"/>
          <w:szCs w:val="22"/>
        </w:rPr>
      </w:pPr>
    </w:p>
    <w:p w14:paraId="496B2DE1" w14:textId="69F75CF9"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3F0C8941" w14:textId="77777777" w:rsidR="0066510A" w:rsidRDefault="0066510A" w:rsidP="0066510A">
      <w:pPr>
        <w:autoSpaceDE w:val="0"/>
        <w:autoSpaceDN w:val="0"/>
        <w:adjustRightInd w:val="0"/>
        <w:rPr>
          <w:rFonts w:ascii="Segoe UI" w:hAnsi="Segoe UI" w:cs="Segoe UI"/>
          <w:sz w:val="22"/>
          <w:szCs w:val="22"/>
        </w:rPr>
      </w:pPr>
    </w:p>
    <w:p w14:paraId="45270668" w14:textId="77777777"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w:t>
      </w:r>
      <w:r w:rsidRPr="0066510A">
        <w:rPr>
          <w:rFonts w:ascii="Segoe UI" w:hAnsi="Segoe UI" w:cs="Segoe UI"/>
          <w:sz w:val="22"/>
          <w:szCs w:val="22"/>
        </w:rPr>
        <w:lastRenderedPageBreak/>
        <w:t xml:space="preserve">government has issued statutory guidance to provide further information for those working with domestic abuse victims and perpetrators, including the impact on children. </w:t>
      </w:r>
    </w:p>
    <w:p w14:paraId="44B3AF86" w14:textId="77777777" w:rsidR="0066510A" w:rsidRDefault="0066510A" w:rsidP="0066510A">
      <w:pPr>
        <w:autoSpaceDE w:val="0"/>
        <w:autoSpaceDN w:val="0"/>
        <w:adjustRightInd w:val="0"/>
        <w:rPr>
          <w:rFonts w:ascii="Segoe UI" w:hAnsi="Segoe UI" w:cs="Segoe UI"/>
          <w:sz w:val="22"/>
          <w:szCs w:val="22"/>
        </w:rPr>
      </w:pPr>
    </w:p>
    <w:p w14:paraId="0581682C" w14:textId="7FE150FE"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All children can witness and be adversely affected by domestic abuse in the context of their home life where domestic abuse occurs between family members. Experiencing domestic abuse can have a serious, long lasting</w:t>
      </w:r>
      <w:r w:rsidR="00A01D79">
        <w:rPr>
          <w:rFonts w:ascii="Segoe UI" w:hAnsi="Segoe UI" w:cs="Segoe UI"/>
          <w:sz w:val="22"/>
          <w:szCs w:val="22"/>
        </w:rPr>
        <w:t>,</w:t>
      </w:r>
      <w:r w:rsidRPr="0066510A">
        <w:rPr>
          <w:rFonts w:ascii="Segoe UI" w:hAnsi="Segoe UI" w:cs="Segoe UI"/>
          <w:sz w:val="22"/>
          <w:szCs w:val="22"/>
        </w:rPr>
        <w:t xml:space="preserve"> emotional and psychological impact on children. In some cases, a child may blame themselves for the abuse or may have had to leave the family home as a result. </w:t>
      </w:r>
    </w:p>
    <w:p w14:paraId="40E21BD8" w14:textId="77777777" w:rsidR="0066510A" w:rsidRDefault="0066510A" w:rsidP="0066510A">
      <w:pPr>
        <w:autoSpaceDE w:val="0"/>
        <w:autoSpaceDN w:val="0"/>
        <w:adjustRightInd w:val="0"/>
        <w:rPr>
          <w:rFonts w:ascii="Segoe UI" w:hAnsi="Segoe UI" w:cs="Segoe UI"/>
          <w:sz w:val="22"/>
          <w:szCs w:val="22"/>
        </w:rPr>
      </w:pPr>
    </w:p>
    <w:p w14:paraId="142BE96C" w14:textId="294398F0" w:rsidR="0066510A" w:rsidRP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1A009AE3" w14:textId="77777777" w:rsidR="006F0D00" w:rsidRDefault="006F0D00" w:rsidP="00A859F9">
      <w:pPr>
        <w:rPr>
          <w:rFonts w:ascii="Segoe UI" w:eastAsia="Times New Roman" w:hAnsi="Segoe UI" w:cs="Segoe UI"/>
          <w:b/>
          <w:color w:val="000000" w:themeColor="text1"/>
          <w:sz w:val="22"/>
          <w:szCs w:val="22"/>
          <w:lang w:eastAsia="en-GB"/>
        </w:rPr>
      </w:pPr>
    </w:p>
    <w:p w14:paraId="6D570307" w14:textId="27EF4B38" w:rsidR="0066510A" w:rsidRDefault="0066510A"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 xml:space="preserve">Operation Encompass </w:t>
      </w:r>
    </w:p>
    <w:p w14:paraId="7F42EBAC" w14:textId="77777777" w:rsidR="00D46DCC" w:rsidRDefault="00D46DCC" w:rsidP="00A859F9">
      <w:pPr>
        <w:rPr>
          <w:rFonts w:ascii="Segoe UI" w:hAnsi="Segoe UI" w:cs="Segoe UI"/>
          <w:sz w:val="22"/>
          <w:szCs w:val="22"/>
        </w:rPr>
      </w:pPr>
    </w:p>
    <w:p w14:paraId="770D2A5D" w14:textId="6637A1B1" w:rsidR="0066510A" w:rsidRPr="0066510A" w:rsidRDefault="0066510A" w:rsidP="00A859F9">
      <w:pPr>
        <w:rPr>
          <w:rFonts w:ascii="Segoe UI" w:hAnsi="Segoe UI" w:cs="Segoe UI"/>
          <w:sz w:val="22"/>
          <w:szCs w:val="22"/>
        </w:rPr>
      </w:pPr>
      <w:r w:rsidRPr="0066510A">
        <w:rPr>
          <w:rFonts w:ascii="Segoe UI" w:hAnsi="Segoe UI" w:cs="Segoe UI"/>
          <w:sz w:val="22"/>
          <w:szCs w:val="22"/>
        </w:rPr>
        <w:t>Operation Encompass provides an advice and helpline service for all staff members from educational settings who may be concerned about children who have experienced domestic abuse. The helpline is available 8:00 to 13:00, Monday to Friday on 0204 513 9990</w:t>
      </w:r>
    </w:p>
    <w:p w14:paraId="3F973801" w14:textId="77777777" w:rsidR="0066510A" w:rsidRDefault="0066510A" w:rsidP="00A859F9">
      <w:pPr>
        <w:rPr>
          <w:rFonts w:ascii="Segoe UI" w:eastAsia="Times New Roman" w:hAnsi="Segoe UI" w:cs="Segoe UI"/>
          <w:b/>
          <w:color w:val="000000" w:themeColor="text1"/>
          <w:sz w:val="22"/>
          <w:szCs w:val="22"/>
          <w:lang w:eastAsia="en-GB"/>
        </w:rPr>
      </w:pPr>
    </w:p>
    <w:p w14:paraId="013BCECF" w14:textId="77777777" w:rsidR="0066510A" w:rsidRPr="00571E3E" w:rsidRDefault="0066510A" w:rsidP="0066510A">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Homelessness </w:t>
      </w:r>
    </w:p>
    <w:p w14:paraId="61D000ED" w14:textId="77777777" w:rsidR="00D46DCC" w:rsidRDefault="00D46DCC" w:rsidP="0066510A">
      <w:pPr>
        <w:autoSpaceDE w:val="0"/>
        <w:autoSpaceDN w:val="0"/>
        <w:adjustRightInd w:val="0"/>
        <w:rPr>
          <w:rFonts w:ascii="Segoe UI" w:hAnsi="Segoe UI" w:cs="Segoe UI"/>
          <w:sz w:val="22"/>
          <w:szCs w:val="22"/>
        </w:rPr>
      </w:pPr>
    </w:p>
    <w:p w14:paraId="46806A3F" w14:textId="455826A9" w:rsidR="0066510A" w:rsidRPr="00571E3E" w:rsidRDefault="0066510A" w:rsidP="0066510A">
      <w:pPr>
        <w:autoSpaceDE w:val="0"/>
        <w:autoSpaceDN w:val="0"/>
        <w:adjustRightInd w:val="0"/>
        <w:rPr>
          <w:rFonts w:ascii="Segoe UI" w:hAnsi="Segoe UI" w:cs="Segoe UI"/>
          <w:sz w:val="22"/>
          <w:szCs w:val="22"/>
        </w:rPr>
      </w:pPr>
      <w:r w:rsidRPr="00571E3E">
        <w:rPr>
          <w:rFonts w:ascii="Segoe UI" w:hAnsi="Segoe UI" w:cs="Segoe UI"/>
          <w:sz w:val="22"/>
          <w:szCs w:val="22"/>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571E3E" w:rsidRPr="00571E3E">
        <w:rPr>
          <w:rFonts w:ascii="Segoe UI" w:hAnsi="Segoe UI" w:cs="Segoe UI"/>
          <w:sz w:val="22"/>
          <w:szCs w:val="22"/>
        </w:rPr>
        <w:t>.</w:t>
      </w:r>
    </w:p>
    <w:p w14:paraId="0937E236" w14:textId="53B3025B" w:rsidR="00D46DCC" w:rsidRPr="00E65D26" w:rsidRDefault="00AC00BF" w:rsidP="00D46DCC">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D46DCC" w:rsidRPr="00B803AF">
        <w:rPr>
          <w:rFonts w:ascii="Segoe UI" w:hAnsi="Segoe UI" w:cs="Segoe UI"/>
          <w:b/>
          <w:color w:val="000000" w:themeColor="text1"/>
          <w:sz w:val="22"/>
          <w:szCs w:val="22"/>
        </w:rPr>
        <w:t>:</w:t>
      </w:r>
    </w:p>
    <w:p w14:paraId="3FEDE05F" w14:textId="2F2F1C24"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r w:rsidR="00B95DD3">
        <w:rPr>
          <w:rFonts w:ascii="Segoe UI" w:hAnsi="Segoe UI" w:cs="Segoe UI"/>
          <w:bCs/>
          <w:color w:val="000000" w:themeColor="text1"/>
          <w:sz w:val="22"/>
          <w:szCs w:val="22"/>
        </w:rPr>
        <w:t>.</w:t>
      </w:r>
    </w:p>
    <w:p w14:paraId="23C5838A" w14:textId="3D5763B9"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B95DD3">
        <w:rPr>
          <w:rFonts w:ascii="Segoe UI" w:hAnsi="Segoe UI" w:cs="Segoe UI"/>
          <w:bCs/>
          <w:color w:val="000000" w:themeColor="text1"/>
          <w:sz w:val="22"/>
          <w:szCs w:val="22"/>
        </w:rPr>
        <w:t>.</w:t>
      </w:r>
    </w:p>
    <w:p w14:paraId="6B54159A" w14:textId="3F466221"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w:t>
      </w:r>
      <w:r w:rsidR="00B95DD3">
        <w:rPr>
          <w:rFonts w:ascii="Segoe UI" w:hAnsi="Segoe UI" w:cs="Segoe UI"/>
          <w:bCs/>
          <w:color w:val="000000" w:themeColor="text1"/>
          <w:sz w:val="22"/>
          <w:szCs w:val="22"/>
        </w:rPr>
        <w:t>it</w:t>
      </w:r>
      <w:r w:rsidRPr="00B803AF">
        <w:rPr>
          <w:rFonts w:ascii="Segoe UI" w:hAnsi="Segoe UI" w:cs="Segoe UI"/>
          <w:bCs/>
          <w:color w:val="000000" w:themeColor="text1"/>
          <w:sz w:val="22"/>
          <w:szCs w:val="22"/>
        </w:rPr>
        <w:t xml:space="preserve"> can have a lasting impact throughout childhood, </w:t>
      </w:r>
      <w:r w:rsidRPr="00B803AF">
        <w:rPr>
          <w:rFonts w:ascii="Segoe UI" w:hAnsi="Segoe UI" w:cs="Segoe UI"/>
          <w:bCs/>
          <w:color w:val="000000" w:themeColor="text1"/>
          <w:sz w:val="22"/>
          <w:szCs w:val="22"/>
        </w:rPr>
        <w:lastRenderedPageBreak/>
        <w:t>adolescence and into adulthood. It is key that staff are aware of how these children’s experiences can impact on their mental health, behaviour and education</w:t>
      </w:r>
      <w:r w:rsidR="00B95DD3">
        <w:rPr>
          <w:rFonts w:ascii="Segoe UI" w:hAnsi="Segoe UI" w:cs="Segoe UI"/>
          <w:bCs/>
          <w:color w:val="000000" w:themeColor="text1"/>
          <w:sz w:val="22"/>
          <w:szCs w:val="22"/>
        </w:rPr>
        <w:t>.</w:t>
      </w:r>
    </w:p>
    <w:p w14:paraId="13CDB84C" w14:textId="41DC5294" w:rsidR="00D46DCC" w:rsidRPr="00AD6599" w:rsidRDefault="00D46DCC" w:rsidP="00D46DCC">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t xml:space="preserve">If staff have a mental health concern about a child that is also a safeguarding </w:t>
      </w:r>
      <w:r w:rsidR="00AC00BF" w:rsidRPr="00B803AF">
        <w:rPr>
          <w:rFonts w:ascii="Segoe UI" w:hAnsi="Segoe UI" w:cs="Segoe UI"/>
          <w:bCs/>
          <w:color w:val="000000" w:themeColor="text1"/>
          <w:sz w:val="22"/>
          <w:szCs w:val="22"/>
        </w:rPr>
        <w:t>concer</w:t>
      </w:r>
      <w:r w:rsidR="00AC00BF">
        <w:rPr>
          <w:rFonts w:ascii="Segoe UI" w:hAnsi="Segoe UI" w:cs="Segoe UI"/>
          <w:bCs/>
          <w:color w:val="000000" w:themeColor="text1"/>
          <w:sz w:val="22"/>
          <w:szCs w:val="22"/>
        </w:rPr>
        <w:t>n</w:t>
      </w:r>
      <w:r w:rsidR="00FC3E07">
        <w:rPr>
          <w:rFonts w:ascii="Segoe UI" w:hAnsi="Segoe UI" w:cs="Segoe UI"/>
          <w:bCs/>
          <w:color w:val="000000" w:themeColor="text1"/>
          <w:sz w:val="22"/>
          <w:szCs w:val="22"/>
        </w:rPr>
        <w:t>,</w:t>
      </w:r>
      <w:r w:rsidR="00AC00BF">
        <w:rPr>
          <w:rFonts w:ascii="Segoe UI" w:hAnsi="Segoe UI" w:cs="Segoe UI"/>
          <w:bCs/>
          <w:color w:val="000000" w:themeColor="text1"/>
          <w:sz w:val="22"/>
          <w:szCs w:val="22"/>
        </w:rPr>
        <w:t xml:space="preserve"> </w:t>
      </w:r>
      <w:r w:rsidR="00AC00BF" w:rsidRPr="00B803AF">
        <w:rPr>
          <w:rFonts w:ascii="Segoe UI" w:hAnsi="Segoe UI" w:cs="Segoe UI"/>
          <w:bCs/>
          <w:color w:val="000000" w:themeColor="text1"/>
          <w:sz w:val="22"/>
          <w:szCs w:val="22"/>
        </w:rPr>
        <w:t>immediate</w:t>
      </w:r>
      <w:r w:rsidRPr="00B803AF">
        <w:rPr>
          <w:rFonts w:ascii="Segoe UI" w:hAnsi="Segoe UI" w:cs="Segoe UI"/>
          <w:bCs/>
          <w:color w:val="000000" w:themeColor="text1"/>
          <w:sz w:val="22"/>
          <w:szCs w:val="22"/>
        </w:rPr>
        <w:t xml:space="preserve"> action should be taken, following their child protection policy and speaking to the designated safeguarding lead or a deputy</w:t>
      </w:r>
      <w:r w:rsidRPr="00B803AF">
        <w:rPr>
          <w:rFonts w:ascii="Segoe UI" w:hAnsi="Segoe UI" w:cs="Segoe UI"/>
          <w:bCs/>
          <w:sz w:val="22"/>
          <w:szCs w:val="22"/>
        </w:rPr>
        <w:t xml:space="preserve">. </w:t>
      </w:r>
    </w:p>
    <w:p w14:paraId="5623FF1E" w14:textId="77777777" w:rsidR="00D46DCC" w:rsidRPr="00B803AF" w:rsidRDefault="00D46DCC" w:rsidP="00D46DCC">
      <w:pPr>
        <w:ind w:left="360"/>
        <w:contextualSpacing/>
        <w:rPr>
          <w:rFonts w:ascii="Segoe UI" w:eastAsia="Times New Roman" w:hAnsi="Segoe UI" w:cs="Segoe UI"/>
          <w:bCs/>
          <w:sz w:val="22"/>
          <w:szCs w:val="22"/>
        </w:rPr>
      </w:pPr>
      <w:hyperlink r:id="rId57" w:history="1">
        <w:r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3DFF14FD" w14:textId="77777777" w:rsidR="00D46DCC" w:rsidRPr="00B803AF" w:rsidRDefault="00D46DCC" w:rsidP="00D46DCC">
      <w:pPr>
        <w:ind w:left="360"/>
        <w:jc w:val="both"/>
        <w:rPr>
          <w:rFonts w:ascii="Segoe UI" w:eastAsia="Times New Roman" w:hAnsi="Segoe UI" w:cs="Segoe UI"/>
          <w:bCs/>
          <w:sz w:val="22"/>
          <w:szCs w:val="22"/>
          <w:highlight w:val="red"/>
        </w:rPr>
      </w:pPr>
    </w:p>
    <w:p w14:paraId="7DD507BF" w14:textId="3756CE82" w:rsidR="00D46DCC" w:rsidRPr="00B803AF" w:rsidRDefault="00D46DCC" w:rsidP="00D46DCC">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58" w:history="1">
        <w:r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59"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w:t>
      </w:r>
      <w:r w:rsidR="00FC3E07">
        <w:rPr>
          <w:rFonts w:ascii="Segoe UI" w:eastAsia="Times New Roman" w:hAnsi="Segoe UI" w:cs="Segoe UI"/>
          <w:bCs/>
          <w:sz w:val="22"/>
          <w:szCs w:val="22"/>
        </w:rPr>
        <w:t>st</w:t>
      </w:r>
      <w:r w:rsidRPr="00B803AF">
        <w:rPr>
          <w:rFonts w:ascii="Segoe UI" w:eastAsia="Times New Roman" w:hAnsi="Segoe UI" w:cs="Segoe UI"/>
          <w:bCs/>
          <w:sz w:val="22"/>
          <w:szCs w:val="22"/>
        </w:rPr>
        <w:t xml:space="preserve"> young people including its guidance </w:t>
      </w:r>
      <w:hyperlink r:id="rId60"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61"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1BD62450" w14:textId="77777777" w:rsidR="0066510A" w:rsidRDefault="0066510A" w:rsidP="00A859F9">
      <w:pPr>
        <w:rPr>
          <w:rFonts w:ascii="Segoe UI" w:eastAsia="Times New Roman" w:hAnsi="Segoe UI" w:cs="Segoe UI"/>
          <w:b/>
          <w:color w:val="000000" w:themeColor="text1"/>
          <w:sz w:val="22"/>
          <w:szCs w:val="22"/>
          <w:lang w:eastAsia="en-GB"/>
        </w:rPr>
      </w:pPr>
    </w:p>
    <w:p w14:paraId="52BB3AC9" w14:textId="77777777" w:rsidR="00571E3E" w:rsidRDefault="00571E3E" w:rsidP="00A859F9">
      <w:pPr>
        <w:rPr>
          <w:rFonts w:ascii="Segoe UI" w:eastAsia="Times New Roman" w:hAnsi="Segoe UI" w:cs="Segoe UI"/>
          <w:b/>
          <w:color w:val="000000" w:themeColor="text1"/>
          <w:sz w:val="22"/>
          <w:szCs w:val="22"/>
          <w:lang w:eastAsia="en-GB"/>
        </w:rPr>
      </w:pPr>
    </w:p>
    <w:p w14:paraId="055D8333" w14:textId="77777777" w:rsidR="00571E3E" w:rsidRPr="00571E3E" w:rsidRDefault="00571E3E" w:rsidP="00571E3E">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Modern slavery and the National Referral Mechanism </w:t>
      </w:r>
    </w:p>
    <w:p w14:paraId="09478AAD" w14:textId="77777777" w:rsidR="00D46DCC" w:rsidRDefault="00D46DCC" w:rsidP="00571E3E">
      <w:pPr>
        <w:rPr>
          <w:rFonts w:ascii="Segoe UI" w:hAnsi="Segoe UI" w:cs="Segoe UI"/>
          <w:sz w:val="22"/>
          <w:szCs w:val="22"/>
        </w:rPr>
      </w:pPr>
    </w:p>
    <w:p w14:paraId="4E3BB94D" w14:textId="03C074A5" w:rsidR="00571E3E" w:rsidRPr="00571E3E" w:rsidRDefault="00571E3E" w:rsidP="00571E3E">
      <w:pPr>
        <w:rPr>
          <w:rFonts w:ascii="Segoe UI" w:hAnsi="Segoe UI" w:cs="Segoe UI"/>
          <w:sz w:val="22"/>
          <w:szCs w:val="22"/>
        </w:rPr>
      </w:pPr>
      <w:r w:rsidRPr="00571E3E">
        <w:rPr>
          <w:rFonts w:ascii="Segoe UI" w:hAnsi="Segoe UI" w:cs="Segoe UI"/>
          <w:sz w:val="22"/>
          <w:szCs w:val="22"/>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hyperlink r:id="rId62" w:history="1">
        <w:r w:rsidRPr="00571E3E">
          <w:rPr>
            <w:rStyle w:val="Hyperlink"/>
            <w:rFonts w:ascii="Segoe UI" w:hAnsi="Segoe UI" w:cs="Segoe UI"/>
            <w:sz w:val="22"/>
            <w:szCs w:val="22"/>
          </w:rPr>
          <w:t>Modern slavery: how to identify and support victims - GOV.UK</w:t>
        </w:r>
      </w:hyperlink>
    </w:p>
    <w:p w14:paraId="43827ECC" w14:textId="77777777" w:rsidR="00571E3E" w:rsidRDefault="00571E3E" w:rsidP="00571E3E">
      <w:pPr>
        <w:rPr>
          <w:rFonts w:ascii="Segoe UI" w:eastAsia="Times New Roman" w:hAnsi="Segoe UI" w:cs="Segoe UI"/>
          <w:b/>
          <w:color w:val="000000" w:themeColor="text1"/>
          <w:sz w:val="22"/>
          <w:szCs w:val="22"/>
          <w:lang w:eastAsia="en-GB"/>
        </w:rPr>
      </w:pPr>
    </w:p>
    <w:p w14:paraId="3288A0C3" w14:textId="650597D5" w:rsidR="00571E3E" w:rsidRDefault="00571E3E"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Preventing radicalisation</w:t>
      </w:r>
    </w:p>
    <w:p w14:paraId="46757EBA" w14:textId="77777777" w:rsidR="00D46DCC" w:rsidRDefault="00D46DCC" w:rsidP="00571E3E">
      <w:pPr>
        <w:autoSpaceDE w:val="0"/>
        <w:autoSpaceDN w:val="0"/>
        <w:adjustRightInd w:val="0"/>
        <w:rPr>
          <w:rFonts w:ascii="Segoe UI" w:hAnsi="Segoe UI" w:cs="Segoe UI"/>
          <w:sz w:val="22"/>
          <w:szCs w:val="22"/>
        </w:rPr>
      </w:pPr>
    </w:p>
    <w:p w14:paraId="289CC0EB" w14:textId="5B1FB13A"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sz w:val="22"/>
          <w:szCs w:val="22"/>
        </w:rPr>
        <w:t xml:space="preserve">Children may be susceptible to radicalisation into terrorism. </w:t>
      </w:r>
      <w:proofErr w:type="gramStart"/>
      <w:r w:rsidRPr="00BB51B8">
        <w:rPr>
          <w:rFonts w:ascii="Segoe UI" w:hAnsi="Segoe UI" w:cs="Segoe UI"/>
          <w:sz w:val="22"/>
          <w:szCs w:val="22"/>
        </w:rPr>
        <w:t>Similar to</w:t>
      </w:r>
      <w:proofErr w:type="gramEnd"/>
      <w:r w:rsidRPr="00BB51B8">
        <w:rPr>
          <w:rFonts w:ascii="Segoe UI" w:hAnsi="Segoe UI" w:cs="Segoe UI"/>
          <w:sz w:val="22"/>
          <w:szCs w:val="22"/>
        </w:rPr>
        <w:t xml:space="preserve"> protecting children from other forms of harms and abuse, protecting children from this risk should be a part of a school</w:t>
      </w:r>
      <w:r w:rsidR="00F23226">
        <w:rPr>
          <w:rFonts w:ascii="Segoe UI" w:hAnsi="Segoe UI" w:cs="Segoe UI"/>
          <w:sz w:val="22"/>
          <w:szCs w:val="22"/>
        </w:rPr>
        <w:t>’</w:t>
      </w:r>
      <w:r w:rsidRPr="00BB51B8">
        <w:rPr>
          <w:rFonts w:ascii="Segoe UI" w:hAnsi="Segoe UI" w:cs="Segoe UI"/>
          <w:sz w:val="22"/>
          <w:szCs w:val="22"/>
        </w:rPr>
        <w:t>s or college</w:t>
      </w:r>
      <w:r w:rsidR="00F23226">
        <w:rPr>
          <w:rFonts w:ascii="Segoe UI" w:hAnsi="Segoe UI" w:cs="Segoe UI"/>
          <w:sz w:val="22"/>
          <w:szCs w:val="22"/>
        </w:rPr>
        <w:t>’</w:t>
      </w:r>
      <w:r w:rsidRPr="00BB51B8">
        <w:rPr>
          <w:rFonts w:ascii="Segoe UI" w:hAnsi="Segoe UI" w:cs="Segoe UI"/>
          <w:sz w:val="22"/>
          <w:szCs w:val="22"/>
        </w:rPr>
        <w:t xml:space="preserve">s safeguarding approach. </w:t>
      </w:r>
    </w:p>
    <w:p w14:paraId="76380C16" w14:textId="77777777" w:rsidR="00571E3E" w:rsidRPr="00BB51B8" w:rsidRDefault="00571E3E" w:rsidP="00571E3E">
      <w:pPr>
        <w:autoSpaceDE w:val="0"/>
        <w:autoSpaceDN w:val="0"/>
        <w:adjustRightInd w:val="0"/>
        <w:rPr>
          <w:rFonts w:ascii="Segoe UI" w:hAnsi="Segoe UI" w:cs="Segoe UI"/>
          <w:sz w:val="22"/>
          <w:szCs w:val="22"/>
        </w:rPr>
      </w:pPr>
    </w:p>
    <w:p w14:paraId="00482D6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Extremism</w:t>
      </w:r>
      <w:r w:rsidRPr="00BB51B8">
        <w:rPr>
          <w:rFonts w:ascii="Segoe UI" w:hAnsi="Segoe UI" w:cs="Segoe UI"/>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99BFCD0" w14:textId="77777777" w:rsidR="00571E3E" w:rsidRPr="00BB51B8" w:rsidRDefault="00571E3E" w:rsidP="00571E3E">
      <w:pPr>
        <w:autoSpaceDE w:val="0"/>
        <w:autoSpaceDN w:val="0"/>
        <w:adjustRightInd w:val="0"/>
        <w:rPr>
          <w:rFonts w:ascii="Segoe UI" w:hAnsi="Segoe UI" w:cs="Segoe UI"/>
          <w:sz w:val="22"/>
          <w:szCs w:val="22"/>
        </w:rPr>
      </w:pPr>
    </w:p>
    <w:p w14:paraId="4189C49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Radicalisation</w:t>
      </w:r>
      <w:r w:rsidRPr="00BB51B8">
        <w:rPr>
          <w:rFonts w:ascii="Segoe UI" w:hAnsi="Segoe UI" w:cs="Segoe UI"/>
          <w:sz w:val="22"/>
          <w:szCs w:val="22"/>
        </w:rPr>
        <w:t xml:space="preserve"> is the process of a person legitimising support for, or use of, terrorist violence. </w:t>
      </w:r>
    </w:p>
    <w:p w14:paraId="03C8B09D" w14:textId="77777777" w:rsidR="00571E3E" w:rsidRPr="00BB51B8" w:rsidRDefault="00571E3E" w:rsidP="00571E3E">
      <w:pPr>
        <w:autoSpaceDE w:val="0"/>
        <w:autoSpaceDN w:val="0"/>
        <w:adjustRightInd w:val="0"/>
        <w:rPr>
          <w:rFonts w:ascii="Segoe UI" w:hAnsi="Segoe UI" w:cs="Segoe UI"/>
          <w:sz w:val="22"/>
          <w:szCs w:val="22"/>
        </w:rPr>
      </w:pPr>
    </w:p>
    <w:p w14:paraId="32C1B71A" w14:textId="14276BA4"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Terrorism</w:t>
      </w:r>
      <w:r w:rsidRPr="00BB51B8">
        <w:rPr>
          <w:rFonts w:ascii="Segoe UI" w:hAnsi="Segoe UI" w:cs="Segoe UI"/>
          <w:sz w:val="22"/>
          <w:szCs w:val="22"/>
        </w:rPr>
        <w:t xml:space="preserve"> is an action that endangers or causes serious violence to a person/people</w:t>
      </w:r>
      <w:r w:rsidR="003C7A62">
        <w:rPr>
          <w:rFonts w:ascii="Segoe UI" w:hAnsi="Segoe UI" w:cs="Segoe UI"/>
          <w:sz w:val="22"/>
          <w:szCs w:val="22"/>
        </w:rPr>
        <w:t>,</w:t>
      </w:r>
      <w:r w:rsidRPr="00BB51B8">
        <w:rPr>
          <w:rFonts w:ascii="Segoe UI" w:hAnsi="Segoe UI" w:cs="Segoe UI"/>
          <w:sz w:val="22"/>
          <w:szCs w:val="22"/>
        </w:rPr>
        <w:t xml:space="preserve"> causes serious damage to propert</w:t>
      </w:r>
      <w:r w:rsidR="003C7A62">
        <w:rPr>
          <w:rFonts w:ascii="Segoe UI" w:hAnsi="Segoe UI" w:cs="Segoe UI"/>
          <w:sz w:val="22"/>
          <w:szCs w:val="22"/>
        </w:rPr>
        <w:t>y</w:t>
      </w:r>
      <w:r w:rsidRPr="00BB51B8">
        <w:rPr>
          <w:rFonts w:ascii="Segoe UI" w:hAnsi="Segoe UI" w:cs="Segoe UI"/>
          <w:sz w:val="22"/>
          <w:szCs w:val="22"/>
        </w:rPr>
        <w:t xml:space="preserve"> or seriously interferes or disrupts an electronic system. The use or threat must be designed to influence the government or to intimidate the public and is made for the purpose of advancing a political, religious or ideological cause.</w:t>
      </w:r>
    </w:p>
    <w:p w14:paraId="10D5F632"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p>
    <w:p w14:paraId="4C9A3E2E"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54504D77"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lastRenderedPageBreak/>
        <w:t>risk assessment</w:t>
      </w:r>
    </w:p>
    <w:p w14:paraId="27B8B782"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7464B191"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55FD027B"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66551DCB"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A64F146"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consider the policies and procedures of Local Safeguarding Children Board (LSCBs).  </w:t>
      </w:r>
      <w:r>
        <w:rPr>
          <w:rFonts w:ascii="Segoe UI" w:hAnsi="Segoe UI" w:cs="Segoe UI"/>
          <w:color w:val="000000" w:themeColor="text1"/>
          <w:sz w:val="22"/>
          <w:szCs w:val="22"/>
          <w:lang w:eastAsia="en-GB"/>
        </w:rPr>
        <w:br/>
      </w:r>
    </w:p>
    <w:p w14:paraId="3D890649"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63"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CC30206" w14:textId="77777777" w:rsidR="00571E3E" w:rsidRPr="007E43AE" w:rsidRDefault="00571E3E" w:rsidP="00571E3E">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70318268" w14:textId="77777777" w:rsidR="00571E3E" w:rsidRPr="00B803AF" w:rsidRDefault="00571E3E" w:rsidP="00571E3E">
      <w:pPr>
        <w:autoSpaceDE w:val="0"/>
        <w:autoSpaceDN w:val="0"/>
        <w:adjustRightInd w:val="0"/>
        <w:rPr>
          <w:rFonts w:ascii="Segoe UI" w:eastAsia="Times New Roman" w:hAnsi="Segoe UI" w:cs="Segoe UI"/>
          <w:i/>
          <w:color w:val="000000" w:themeColor="text1"/>
          <w:sz w:val="22"/>
          <w:szCs w:val="22"/>
          <w:lang w:eastAsia="en-GB"/>
        </w:rPr>
      </w:pPr>
    </w:p>
    <w:p w14:paraId="3664D501" w14:textId="77777777" w:rsidR="00571E3E" w:rsidRPr="00AC7E45" w:rsidRDefault="00571E3E" w:rsidP="00571E3E">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are available on the </w:t>
      </w:r>
      <w:r>
        <w:rPr>
          <w:rFonts w:ascii="Segoe UI" w:hAnsi="Segoe UI" w:cs="Segoe UI"/>
          <w:color w:val="000000" w:themeColor="text1"/>
          <w:sz w:val="22"/>
          <w:szCs w:val="22"/>
          <w:lang w:eastAsia="en-GB"/>
        </w:rPr>
        <w:t>OSCP</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Pr="00AC7E45">
        <w:rPr>
          <w:rFonts w:ascii="Segoe UI" w:hAnsi="Segoe UI" w:cs="Segoe UI"/>
          <w:sz w:val="22"/>
          <w:szCs w:val="22"/>
        </w:rPr>
        <w:t xml:space="preserve"> </w:t>
      </w:r>
      <w:hyperlink r:id="rId64" w:history="1">
        <w:r w:rsidRPr="00AF3D87">
          <w:rPr>
            <w:rFonts w:ascii="Segoe UI" w:hAnsi="Segoe UI" w:cs="Segoe UI"/>
            <w:color w:val="0000FF"/>
            <w:sz w:val="22"/>
            <w:szCs w:val="22"/>
            <w:u w:val="single"/>
          </w:rPr>
          <w:t>Radicalisation - Oxfordshire Safeguarding Children Partnership</w:t>
        </w:r>
      </w:hyperlink>
    </w:p>
    <w:p w14:paraId="554C5FB4"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65" w:history="1">
        <w:r w:rsidRPr="000611DE">
          <w:rPr>
            <w:rStyle w:val="Hyperlink"/>
            <w:rFonts w:ascii="Segoe UI" w:hAnsi="Segoe UI" w:cs="Segoe UI"/>
            <w:sz w:val="22"/>
            <w:szCs w:val="22"/>
            <w:lang w:eastAsia="en-GB"/>
          </w:rPr>
          <w:t>https://www.gov.uk/government/publications/protecting-children-from-radicalisation-the-prevent-duty</w:t>
        </w:r>
      </w:hyperlink>
    </w:p>
    <w:p w14:paraId="218165E8" w14:textId="77777777" w:rsidR="00571E3E" w:rsidRDefault="00571E3E" w:rsidP="00A859F9">
      <w:pPr>
        <w:rPr>
          <w:rFonts w:ascii="Segoe UI" w:eastAsia="Times New Roman" w:hAnsi="Segoe UI" w:cs="Segoe UI"/>
          <w:b/>
          <w:color w:val="000000" w:themeColor="text1"/>
          <w:sz w:val="22"/>
          <w:szCs w:val="22"/>
          <w:lang w:eastAsia="en-GB"/>
        </w:rPr>
      </w:pPr>
    </w:p>
    <w:p w14:paraId="020AC83A" w14:textId="77777777" w:rsidR="00BB51B8" w:rsidRPr="00874DC4" w:rsidRDefault="00BB51B8" w:rsidP="00BB51B8">
      <w:pPr>
        <w:autoSpaceDE w:val="0"/>
        <w:autoSpaceDN w:val="0"/>
        <w:adjustRightInd w:val="0"/>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Channel</w:t>
      </w:r>
    </w:p>
    <w:p w14:paraId="15985CD9" w14:textId="77777777" w:rsidR="00D46DCC" w:rsidRDefault="00D46DCC" w:rsidP="00BB51B8">
      <w:pPr>
        <w:autoSpaceDE w:val="0"/>
        <w:autoSpaceDN w:val="0"/>
        <w:adjustRightInd w:val="0"/>
        <w:rPr>
          <w:rFonts w:ascii="Segoe UI" w:hAnsi="Segoe UI" w:cs="Segoe UI"/>
          <w:sz w:val="22"/>
          <w:szCs w:val="22"/>
          <w:lang w:eastAsia="en-GB"/>
        </w:rPr>
      </w:pPr>
    </w:p>
    <w:p w14:paraId="72B00414" w14:textId="248B7871" w:rsidR="00BB51B8" w:rsidRPr="00874DC4" w:rsidRDefault="00BB51B8" w:rsidP="00BB51B8">
      <w:pPr>
        <w:autoSpaceDE w:val="0"/>
        <w:autoSpaceDN w:val="0"/>
        <w:adjustRightInd w:val="0"/>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Channel is a programme which focuses on providing support at an early stage to people who are identified as being </w:t>
      </w:r>
      <w:r w:rsidRPr="00874DC4">
        <w:rPr>
          <w:rFonts w:ascii="Segoe UI" w:hAnsi="Segoe UI" w:cs="Segoe UI"/>
          <w:sz w:val="22"/>
          <w:szCs w:val="22"/>
        </w:rPr>
        <w:t>susceptible</w:t>
      </w:r>
      <w:r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Pr="00874DC4">
        <w:rPr>
          <w:rFonts w:ascii="Segoe UI" w:hAnsi="Segoe UI" w:cs="Segoe UI"/>
          <w:sz w:val="22"/>
          <w:szCs w:val="22"/>
        </w:rPr>
        <w:t>susceptible</w:t>
      </w:r>
      <w:r w:rsidRPr="00874DC4">
        <w:rPr>
          <w:rFonts w:ascii="Segoe UI" w:hAnsi="Segoe UI" w:cs="Segoe UI"/>
          <w:sz w:val="22"/>
          <w:szCs w:val="22"/>
          <w:lang w:eastAsia="en-GB"/>
        </w:rPr>
        <w:t xml:space="preserve"> to radicalisation.  An individual’s engagement with the programme is entirely voluntary at all stages and a</w:t>
      </w:r>
      <w:r w:rsidRPr="00874DC4">
        <w:rPr>
          <w:rFonts w:ascii="Segoe UI" w:hAnsi="Segoe UI" w:cs="Segoe UI"/>
          <w:sz w:val="22"/>
          <w:szCs w:val="22"/>
        </w:rPr>
        <w:t>n individual will be required to provide their consent before any support delivered through the programme is provided.</w:t>
      </w:r>
    </w:p>
    <w:p w14:paraId="65995725" w14:textId="77777777" w:rsidR="00BB51B8" w:rsidRPr="00B803AF" w:rsidRDefault="00BB51B8" w:rsidP="00BB51B8">
      <w:pPr>
        <w:autoSpaceDE w:val="0"/>
        <w:autoSpaceDN w:val="0"/>
        <w:adjustRightInd w:val="0"/>
        <w:rPr>
          <w:rFonts w:ascii="Segoe UI" w:eastAsia="Times New Roman" w:hAnsi="Segoe UI" w:cs="Segoe UI"/>
          <w:color w:val="000000" w:themeColor="text1"/>
          <w:sz w:val="22"/>
          <w:szCs w:val="22"/>
          <w:lang w:eastAsia="en-GB"/>
        </w:rPr>
      </w:pPr>
    </w:p>
    <w:p w14:paraId="46B11C27"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lastRenderedPageBreak/>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1391EBB9"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Statutory guidance on Channel is available at: </w:t>
      </w:r>
      <w:hyperlink r:id="rId66" w:history="1">
        <w:r w:rsidRPr="00BB51B8">
          <w:rPr>
            <w:rStyle w:val="Hyperlink"/>
            <w:rFonts w:ascii="Segoe UI" w:hAnsi="Segoe UI" w:cs="Segoe UI"/>
            <w:sz w:val="22"/>
            <w:szCs w:val="22"/>
          </w:rPr>
          <w:t>Channel guidance</w:t>
        </w:r>
      </w:hyperlink>
      <w:r w:rsidRPr="00BB51B8">
        <w:rPr>
          <w:rFonts w:ascii="Segoe UI" w:hAnsi="Segoe UI" w:cs="Segoe UI"/>
          <w:sz w:val="22"/>
          <w:szCs w:val="22"/>
        </w:rPr>
        <w:t xml:space="preserve"> and </w:t>
      </w:r>
      <w:hyperlink r:id="rId67" w:anchor="channel-or-prevent-multi-agency-panel-pmap-course" w:history="1">
        <w:r w:rsidRPr="00BB51B8">
          <w:rPr>
            <w:rStyle w:val="Hyperlink"/>
            <w:rFonts w:ascii="Segoe UI" w:hAnsi="Segoe UI" w:cs="Segoe UI"/>
            <w:sz w:val="22"/>
            <w:szCs w:val="22"/>
          </w:rPr>
          <w:t>Channel training from the Home Office</w:t>
        </w:r>
      </w:hyperlink>
    </w:p>
    <w:p w14:paraId="1949B6EA" w14:textId="77777777" w:rsidR="00D46DCC" w:rsidRDefault="00D46DCC" w:rsidP="00D46DCC">
      <w:pPr>
        <w:autoSpaceDE w:val="0"/>
        <w:autoSpaceDN w:val="0"/>
        <w:adjustRightInd w:val="0"/>
        <w:rPr>
          <w:rFonts w:ascii="Segoe UI" w:eastAsia="Times New Roman" w:hAnsi="Segoe UI" w:cs="Segoe UI"/>
          <w:b/>
          <w:color w:val="000000" w:themeColor="text1"/>
          <w:sz w:val="22"/>
          <w:szCs w:val="22"/>
          <w:highlight w:val="yellow"/>
          <w:lang w:eastAsia="en-GB"/>
        </w:rPr>
      </w:pPr>
    </w:p>
    <w:p w14:paraId="74D56D3B" w14:textId="6B778A61" w:rsidR="00D46DCC" w:rsidRPr="006F7F8D" w:rsidRDefault="00D46DCC" w:rsidP="00D46DCC">
      <w:pPr>
        <w:autoSpaceDE w:val="0"/>
        <w:autoSpaceDN w:val="0"/>
        <w:adjustRightInd w:val="0"/>
        <w:rPr>
          <w:rFonts w:ascii="Segoe UI" w:eastAsia="Times New Roman" w:hAnsi="Segoe UI" w:cs="Segoe UI"/>
          <w:b/>
          <w:color w:val="000000" w:themeColor="text1"/>
          <w:sz w:val="22"/>
          <w:szCs w:val="22"/>
          <w:lang w:eastAsia="en-GB"/>
        </w:rPr>
      </w:pPr>
      <w:r w:rsidRPr="006F7F8D">
        <w:rPr>
          <w:rFonts w:ascii="Segoe UI" w:eastAsia="Times New Roman" w:hAnsi="Segoe UI" w:cs="Segoe UI"/>
          <w:b/>
          <w:color w:val="000000" w:themeColor="text1"/>
          <w:sz w:val="22"/>
          <w:szCs w:val="22"/>
          <w:lang w:eastAsia="en-GB"/>
        </w:rPr>
        <w:t xml:space="preserve">Sexual Harassment, Violence, Harmful Sexual Behaviours </w:t>
      </w:r>
    </w:p>
    <w:p w14:paraId="22825C2E" w14:textId="77777777" w:rsidR="00F56551" w:rsidRDefault="00F56551" w:rsidP="00D46DCC">
      <w:pPr>
        <w:autoSpaceDE w:val="0"/>
        <w:autoSpaceDN w:val="0"/>
        <w:adjustRightInd w:val="0"/>
        <w:rPr>
          <w:rFonts w:ascii="Segoe UI" w:hAnsi="Segoe UI" w:cs="Segoe UI"/>
          <w:sz w:val="22"/>
          <w:szCs w:val="22"/>
        </w:rPr>
      </w:pPr>
    </w:p>
    <w:p w14:paraId="3ACC5A02" w14:textId="6404AD89" w:rsidR="00D46DCC"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5EC1B679" w14:textId="77777777" w:rsidR="006F7F8D" w:rsidRDefault="006F7F8D" w:rsidP="00D46DCC">
      <w:pPr>
        <w:autoSpaceDE w:val="0"/>
        <w:autoSpaceDN w:val="0"/>
        <w:adjustRightInd w:val="0"/>
        <w:rPr>
          <w:rFonts w:ascii="Segoe UI" w:hAnsi="Segoe UI" w:cs="Segoe UI"/>
          <w:sz w:val="22"/>
          <w:szCs w:val="22"/>
        </w:rPr>
      </w:pPr>
    </w:p>
    <w:p w14:paraId="43E4E49B" w14:textId="54F48404"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 xml:space="preserve">Sexual violence is </w:t>
      </w:r>
      <w:r w:rsidRPr="006F7F8D">
        <w:rPr>
          <w:rFonts w:ascii="Segoe UI" w:hAnsi="Segoe UI" w:cs="Segoe UI"/>
          <w:sz w:val="22"/>
          <w:szCs w:val="22"/>
        </w:rPr>
        <w:t>rape, assault by penetration, sexual assault, causing someone to engage in sexual activity without consent</w:t>
      </w:r>
      <w:r>
        <w:rPr>
          <w:rFonts w:ascii="Segoe UI" w:hAnsi="Segoe UI" w:cs="Segoe UI"/>
          <w:sz w:val="22"/>
          <w:szCs w:val="22"/>
        </w:rPr>
        <w:t xml:space="preserve"> (w</w:t>
      </w:r>
      <w:r w:rsidRPr="006F7F8D">
        <w:rPr>
          <w:rFonts w:ascii="Segoe UI" w:hAnsi="Segoe UI" w:cs="Segoe UI"/>
          <w:sz w:val="22"/>
          <w:szCs w:val="22"/>
        </w:rPr>
        <w:t>hen referring to sexual violence we are referring to sexual offences under the Sexual Offences Act 2003</w:t>
      </w:r>
      <w:r>
        <w:rPr>
          <w:rFonts w:ascii="Segoe UI" w:hAnsi="Segoe UI" w:cs="Segoe UI"/>
          <w:sz w:val="22"/>
          <w:szCs w:val="22"/>
        </w:rPr>
        <w:t>)</w:t>
      </w:r>
      <w:r w:rsidR="007B68B3">
        <w:rPr>
          <w:rFonts w:ascii="Segoe UI" w:hAnsi="Segoe UI" w:cs="Segoe UI"/>
          <w:sz w:val="22"/>
          <w:szCs w:val="22"/>
        </w:rPr>
        <w:t>.</w:t>
      </w:r>
    </w:p>
    <w:p w14:paraId="2569D577" w14:textId="77777777" w:rsidR="006F7F8D" w:rsidRDefault="006F7F8D" w:rsidP="00D46DCC">
      <w:pPr>
        <w:autoSpaceDE w:val="0"/>
        <w:autoSpaceDN w:val="0"/>
        <w:adjustRightInd w:val="0"/>
        <w:rPr>
          <w:rFonts w:ascii="Segoe UI" w:hAnsi="Segoe UI" w:cs="Segoe UI"/>
          <w:sz w:val="22"/>
          <w:szCs w:val="22"/>
        </w:rPr>
      </w:pPr>
    </w:p>
    <w:p w14:paraId="6BEAE95D" w14:textId="24AD2C36"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Sexual Harassment is</w:t>
      </w:r>
      <w:r w:rsidRPr="006F7F8D">
        <w:rPr>
          <w:rFonts w:ascii="Segoe UI" w:hAnsi="Segoe UI" w:cs="Segoe UI"/>
          <w:sz w:val="22"/>
          <w:szCs w:val="22"/>
        </w:rPr>
        <w:t xml:space="preserve">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w:t>
      </w:r>
      <w:r w:rsidR="007B68B3">
        <w:rPr>
          <w:rFonts w:ascii="Segoe UI" w:hAnsi="Segoe UI" w:cs="Segoe UI"/>
          <w:sz w:val="22"/>
          <w:szCs w:val="22"/>
        </w:rPr>
        <w:t>.</w:t>
      </w:r>
    </w:p>
    <w:p w14:paraId="1AFC35B1" w14:textId="77777777" w:rsidR="006F7F8D" w:rsidRDefault="006F7F8D" w:rsidP="00D46DCC">
      <w:pPr>
        <w:autoSpaceDE w:val="0"/>
        <w:autoSpaceDN w:val="0"/>
        <w:adjustRightInd w:val="0"/>
        <w:rPr>
          <w:rFonts w:ascii="Segoe UI" w:hAnsi="Segoe UI" w:cs="Segoe UI"/>
          <w:sz w:val="22"/>
          <w:szCs w:val="22"/>
        </w:rPr>
      </w:pPr>
    </w:p>
    <w:p w14:paraId="3AD2E146" w14:textId="60D1CA95" w:rsidR="006F7F8D" w:rsidRP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Harmful Sexual Behaviours</w:t>
      </w:r>
      <w:r w:rsidR="00514CA6">
        <w:rPr>
          <w:rFonts w:ascii="Segoe UI" w:hAnsi="Segoe UI" w:cs="Segoe UI"/>
          <w:sz w:val="22"/>
          <w:szCs w:val="22"/>
        </w:rPr>
        <w:t xml:space="preserve"> </w:t>
      </w:r>
      <w:r w:rsidRPr="00514CA6">
        <w:rPr>
          <w:rFonts w:ascii="Segoe UI" w:hAnsi="Segoe UI" w:cs="Segoe UI"/>
          <w:sz w:val="22"/>
          <w:szCs w:val="22"/>
        </w:rPr>
        <w:t>exists on a wide continuum, ranging from normal and developmentally expected to inappropriate, problematic, abusive and violent. Problematic, abusive and violent sexual behaviour is developmentally inappropriate and may cause developmental damage.</w:t>
      </w:r>
    </w:p>
    <w:p w14:paraId="4CA5D604"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111048BF" w14:textId="3F1652E9" w:rsidR="00D46DCC" w:rsidRPr="006F7F8D"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exist on a continuum and may overlap; they can occur online and face</w:t>
      </w:r>
      <w:r w:rsidR="00514CA6">
        <w:rPr>
          <w:rFonts w:ascii="Segoe UI" w:hAnsi="Segoe UI" w:cs="Segoe UI"/>
          <w:sz w:val="22"/>
          <w:szCs w:val="22"/>
        </w:rPr>
        <w:t>-</w:t>
      </w:r>
      <w:r w:rsidRPr="006F7F8D">
        <w:rPr>
          <w:rFonts w:ascii="Segoe UI" w:hAnsi="Segoe UI" w:cs="Segoe UI"/>
          <w:sz w:val="22"/>
          <w:szCs w:val="22"/>
        </w:rPr>
        <w:t>to-face (both physically and verbally) and are never acceptable. Schools and colleges should be aware of the importance of</w:t>
      </w:r>
    </w:p>
    <w:p w14:paraId="38C39371" w14:textId="77777777" w:rsidR="00D46DCC" w:rsidRPr="006F7F8D" w:rsidRDefault="00D46DCC" w:rsidP="00D46DCC">
      <w:pPr>
        <w:autoSpaceDE w:val="0"/>
        <w:autoSpaceDN w:val="0"/>
        <w:adjustRightInd w:val="0"/>
      </w:pPr>
    </w:p>
    <w:p w14:paraId="41FC178A"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making clear that there is a zero-tolerance approach to sexual violence and </w:t>
      </w:r>
    </w:p>
    <w:p w14:paraId="7F1FD987" w14:textId="6BD44F03"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sexual harassment, that it is never </w:t>
      </w:r>
      <w:r w:rsidR="00FA6024" w:rsidRPr="006F7F8D">
        <w:rPr>
          <w:rFonts w:ascii="Segoe UI" w:eastAsia="Calibri" w:hAnsi="Segoe UI" w:cs="Segoe UI"/>
          <w:sz w:val="22"/>
          <w:szCs w:val="22"/>
        </w:rPr>
        <w:t>acceptable</w:t>
      </w:r>
      <w:r w:rsidRPr="006F7F8D">
        <w:rPr>
          <w:rFonts w:ascii="Segoe UI" w:eastAsia="Calibri" w:hAnsi="Segoe UI" w:cs="Segoe UI"/>
          <w:sz w:val="22"/>
          <w:szCs w:val="22"/>
        </w:rPr>
        <w:t xml:space="preserve"> and it will not be tolerated. It </w:t>
      </w:r>
    </w:p>
    <w:p w14:paraId="03E90C6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should never be passed off as “banter”, “just having a laugh”, “a part of </w:t>
      </w:r>
    </w:p>
    <w:p w14:paraId="1E8E7928"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growing up” or “boys being boys”. Failure to do so can lead to a culture of </w:t>
      </w:r>
    </w:p>
    <w:p w14:paraId="5ACAB8EA"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unacceptable behaviour, an unsafe environment and in worst case scenarios </w:t>
      </w:r>
    </w:p>
    <w:p w14:paraId="2E24CA7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 culture that normalises abuse, leading to children accepting it as normal and </w:t>
      </w:r>
    </w:p>
    <w:p w14:paraId="4180EF1A" w14:textId="45E6EA71"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not coming forward to report it</w:t>
      </w:r>
    </w:p>
    <w:p w14:paraId="0A618686" w14:textId="46BCD801"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recognising, acknowledging and understanding the scale of harassment and </w:t>
      </w:r>
    </w:p>
    <w:p w14:paraId="5A72807F"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abuse and that even if there are no reports it does not mean it is not </w:t>
      </w:r>
    </w:p>
    <w:p w14:paraId="3CBBEF31" w14:textId="7B2EC6A6"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happening, it may be the case that it is just not being reported</w:t>
      </w:r>
    </w:p>
    <w:p w14:paraId="10D40671"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challenging physical behaviour (potentially criminal in nature) such as </w:t>
      </w:r>
    </w:p>
    <w:p w14:paraId="3107D626"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grabbing bottoms, breasts and genitalia, pulling down trousers, flicking bras </w:t>
      </w:r>
    </w:p>
    <w:p w14:paraId="14AF3305"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and lifting skirts. Dismissing or tolerating such behaviours risks normalising </w:t>
      </w:r>
    </w:p>
    <w:p w14:paraId="2044F7AC"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lastRenderedPageBreak/>
        <w:t>them.</w:t>
      </w:r>
    </w:p>
    <w:p w14:paraId="10DE4573"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3A1AF697" w14:textId="2305DD6F" w:rsidR="00D46DCC" w:rsidRPr="006F7F8D" w:rsidRDefault="006F7F8D" w:rsidP="00D46DCC">
      <w:pPr>
        <w:autoSpaceDE w:val="0"/>
        <w:autoSpaceDN w:val="0"/>
        <w:adjustRightInd w:val="0"/>
        <w:rPr>
          <w:rFonts w:ascii="Segoe UI" w:eastAsia="Calibri" w:hAnsi="Segoe UI" w:cs="Segoe UI"/>
          <w:color w:val="000000" w:themeColor="text1"/>
          <w:sz w:val="22"/>
          <w:szCs w:val="22"/>
        </w:rPr>
      </w:pPr>
      <w:r w:rsidRPr="006F7F8D">
        <w:rPr>
          <w:rFonts w:ascii="Segoe UI" w:eastAsia="Calibri" w:hAnsi="Segoe UI" w:cs="Segoe UI"/>
          <w:color w:val="000000" w:themeColor="text1"/>
          <w:sz w:val="22"/>
          <w:szCs w:val="22"/>
        </w:rPr>
        <w:t xml:space="preserve">Our school will follow Part 5 of Keeping </w:t>
      </w:r>
      <w:r w:rsidR="00FA6024">
        <w:rPr>
          <w:rFonts w:ascii="Segoe UI" w:eastAsia="Calibri" w:hAnsi="Segoe UI" w:cs="Segoe UI"/>
          <w:color w:val="000000" w:themeColor="text1"/>
          <w:sz w:val="22"/>
          <w:szCs w:val="22"/>
        </w:rPr>
        <w:t>C</w:t>
      </w:r>
      <w:r w:rsidRPr="006F7F8D">
        <w:rPr>
          <w:rFonts w:ascii="Segoe UI" w:eastAsia="Calibri" w:hAnsi="Segoe UI" w:cs="Segoe UI"/>
          <w:color w:val="000000" w:themeColor="text1"/>
          <w:sz w:val="22"/>
          <w:szCs w:val="22"/>
        </w:rPr>
        <w:t xml:space="preserve">hildren </w:t>
      </w:r>
      <w:r w:rsidR="00FA6024">
        <w:rPr>
          <w:rFonts w:ascii="Segoe UI" w:eastAsia="Calibri" w:hAnsi="Segoe UI" w:cs="Segoe UI"/>
          <w:color w:val="000000" w:themeColor="text1"/>
          <w:sz w:val="22"/>
          <w:szCs w:val="22"/>
        </w:rPr>
        <w:t>S</w:t>
      </w:r>
      <w:r w:rsidRPr="006F7F8D">
        <w:rPr>
          <w:rFonts w:ascii="Segoe UI" w:eastAsia="Calibri" w:hAnsi="Segoe UI" w:cs="Segoe UI"/>
          <w:color w:val="000000" w:themeColor="text1"/>
          <w:sz w:val="22"/>
          <w:szCs w:val="22"/>
        </w:rPr>
        <w:t xml:space="preserve">afe in </w:t>
      </w:r>
      <w:r w:rsidR="00FA6024">
        <w:rPr>
          <w:rFonts w:ascii="Segoe UI" w:eastAsia="Calibri" w:hAnsi="Segoe UI" w:cs="Segoe UI"/>
          <w:color w:val="000000" w:themeColor="text1"/>
          <w:sz w:val="22"/>
          <w:szCs w:val="22"/>
        </w:rPr>
        <w:t>E</w:t>
      </w:r>
      <w:r w:rsidRPr="006F7F8D">
        <w:rPr>
          <w:rFonts w:ascii="Segoe UI" w:eastAsia="Calibri" w:hAnsi="Segoe UI" w:cs="Segoe UI"/>
          <w:color w:val="000000" w:themeColor="text1"/>
          <w:sz w:val="22"/>
          <w:szCs w:val="22"/>
        </w:rPr>
        <w:t xml:space="preserve">ducation 2025 </w:t>
      </w:r>
      <w:r>
        <w:rPr>
          <w:rFonts w:ascii="Segoe UI" w:eastAsia="Calibri" w:hAnsi="Segoe UI" w:cs="Segoe UI"/>
          <w:color w:val="000000" w:themeColor="text1"/>
          <w:sz w:val="22"/>
          <w:szCs w:val="22"/>
        </w:rPr>
        <w:t xml:space="preserve">when responding to all signs, reports and concerns of child-on-child sexual violence and sexual harassment. </w:t>
      </w:r>
    </w:p>
    <w:p w14:paraId="23C951D3" w14:textId="77777777" w:rsidR="00571E3E" w:rsidRDefault="00571E3E" w:rsidP="00A859F9">
      <w:pPr>
        <w:rPr>
          <w:rFonts w:ascii="Segoe UI" w:eastAsia="Times New Roman" w:hAnsi="Segoe UI" w:cs="Segoe UI"/>
          <w:b/>
          <w:color w:val="000000" w:themeColor="text1"/>
          <w:sz w:val="22"/>
          <w:szCs w:val="22"/>
          <w:lang w:eastAsia="en-GB"/>
        </w:rPr>
      </w:pPr>
    </w:p>
    <w:p w14:paraId="123F479C" w14:textId="59468316" w:rsidR="00B32C79" w:rsidRPr="00B32C79" w:rsidRDefault="00D46DCC"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So-called ‘h</w:t>
      </w:r>
      <w:r w:rsidR="00B32C79" w:rsidRPr="00B32C79">
        <w:rPr>
          <w:rFonts w:ascii="Segoe UI" w:eastAsia="Times New Roman" w:hAnsi="Segoe UI" w:cs="Segoe UI"/>
          <w:b/>
          <w:color w:val="000000" w:themeColor="text1"/>
          <w:sz w:val="22"/>
          <w:szCs w:val="22"/>
          <w:lang w:eastAsia="en-GB"/>
        </w:rPr>
        <w:t>onour</w:t>
      </w:r>
      <w:r>
        <w:rPr>
          <w:rFonts w:ascii="Segoe UI" w:eastAsia="Times New Roman" w:hAnsi="Segoe UI" w:cs="Segoe UI"/>
          <w:b/>
          <w:color w:val="000000" w:themeColor="text1"/>
          <w:sz w:val="22"/>
          <w:szCs w:val="22"/>
          <w:lang w:eastAsia="en-GB"/>
        </w:rPr>
        <w:t>’</w:t>
      </w:r>
      <w:r w:rsidR="00B32C79" w:rsidRPr="00B32C79">
        <w:rPr>
          <w:rFonts w:ascii="Segoe UI" w:eastAsia="Times New Roman" w:hAnsi="Segoe UI" w:cs="Segoe UI"/>
          <w:b/>
          <w:color w:val="000000" w:themeColor="text1"/>
          <w:sz w:val="22"/>
          <w:szCs w:val="22"/>
          <w:lang w:eastAsia="en-GB"/>
        </w:rPr>
        <w:t xml:space="preserve">– based abuse </w:t>
      </w:r>
      <w:r>
        <w:rPr>
          <w:rFonts w:ascii="Segoe UI" w:eastAsia="Times New Roman" w:hAnsi="Segoe UI" w:cs="Segoe UI"/>
          <w:b/>
          <w:color w:val="000000" w:themeColor="text1"/>
          <w:sz w:val="22"/>
          <w:szCs w:val="22"/>
          <w:lang w:eastAsia="en-GB"/>
        </w:rPr>
        <w:t>(including female genital mutilation and forced marriage)</w:t>
      </w:r>
    </w:p>
    <w:p w14:paraId="437C88A5" w14:textId="77777777" w:rsidR="000F1519" w:rsidRPr="00B32C79" w:rsidRDefault="000F1519" w:rsidP="00A859F9">
      <w:pPr>
        <w:rPr>
          <w:rFonts w:ascii="Segoe UI" w:hAnsi="Segoe UI" w:cs="Segoe UI"/>
          <w:color w:val="000000" w:themeColor="text1"/>
          <w:sz w:val="22"/>
          <w:szCs w:val="22"/>
        </w:rPr>
      </w:pPr>
    </w:p>
    <w:p w14:paraId="6ABBF08C" w14:textId="23B9C0F4" w:rsidR="000F1519" w:rsidRPr="00B32C79" w:rsidRDefault="000F1519" w:rsidP="00A859F9">
      <w:pPr>
        <w:rPr>
          <w:rFonts w:ascii="Segoe UI" w:hAnsi="Segoe UI" w:cs="Segoe UI"/>
          <w:color w:val="000000" w:themeColor="text1"/>
          <w:sz w:val="22"/>
          <w:szCs w:val="22"/>
        </w:rPr>
      </w:pPr>
      <w:r w:rsidRPr="00B32C79">
        <w:rPr>
          <w:rFonts w:ascii="Segoe UI" w:hAnsi="Segoe UI" w:cs="Segoe UI"/>
          <w:color w:val="000000" w:themeColor="text1"/>
          <w:sz w:val="22"/>
          <w:szCs w:val="22"/>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14:paraId="113BDA80" w14:textId="77777777" w:rsidR="000F1519" w:rsidRPr="00B803AF" w:rsidRDefault="000F1519"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7F32E5A3" w14:textId="282C0491" w:rsidR="003D7A30" w:rsidRDefault="00756BA7" w:rsidP="00A859F9">
      <w:pPr>
        <w:autoSpaceDE w:val="0"/>
        <w:autoSpaceDN w:val="0"/>
        <w:adjustRightInd w:val="0"/>
      </w:pPr>
      <w:r w:rsidRPr="00B803AF">
        <w:rPr>
          <w:rFonts w:ascii="Segoe UI" w:eastAsia="Times New Roman" w:hAnsi="Segoe UI" w:cs="Segoe UI"/>
          <w:color w:val="000000" w:themeColor="text1"/>
          <w:sz w:val="22"/>
          <w:szCs w:val="22"/>
          <w:lang w:eastAsia="en-GB"/>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r w:rsidRPr="00B32C79">
        <w:rPr>
          <w:rFonts w:ascii="Segoe UI" w:eastAsia="Times New Roman" w:hAnsi="Segoe UI" w:cs="Segoe UI"/>
          <w:color w:val="000000" w:themeColor="text1"/>
          <w:sz w:val="22"/>
          <w:szCs w:val="22"/>
          <w:lang w:eastAsia="en-GB"/>
        </w:rPr>
        <w:t xml:space="preserve"> </w:t>
      </w:r>
      <w:r w:rsidR="00D4574B" w:rsidRPr="00B32C79">
        <w:rPr>
          <w:rFonts w:ascii="Segoe UI" w:eastAsia="Times New Roman" w:hAnsi="Segoe UI" w:cs="Segoe UI"/>
          <w:color w:val="000000" w:themeColor="text1"/>
          <w:sz w:val="22"/>
          <w:szCs w:val="22"/>
          <w:lang w:eastAsia="en-GB"/>
        </w:rPr>
        <w:t xml:space="preserve">Professionals in all agencies and individuals and groups in relevant communities, need to be alert to the possibility of a girl being at risk of FGM, or already having suffered FGM. </w:t>
      </w:r>
      <w:hyperlink r:id="rId68" w:history="1">
        <w:r w:rsidR="00D4574B" w:rsidRPr="00B32C79">
          <w:rPr>
            <w:rStyle w:val="Hyperlink"/>
            <w:rFonts w:ascii="Segoe UI" w:hAnsi="Segoe UI" w:cs="Segoe UI"/>
            <w:color w:val="000000" w:themeColor="text1"/>
            <w:sz w:val="22"/>
            <w:szCs w:val="22"/>
            <w:u w:val="none"/>
          </w:rPr>
          <w:t xml:space="preserve">Female genital mutilation: resource pack - </w:t>
        </w:r>
        <w:r w:rsidR="00D4574B" w:rsidRPr="00B32C79">
          <w:rPr>
            <w:rStyle w:val="Hyperlink"/>
            <w:rFonts w:ascii="Segoe UI" w:hAnsi="Segoe UI" w:cs="Segoe UI"/>
            <w:color w:val="000000" w:themeColor="text1"/>
            <w:sz w:val="22"/>
            <w:szCs w:val="22"/>
          </w:rPr>
          <w:t>GOV.UK (www.gov.uk)</w:t>
        </w:r>
      </w:hyperlink>
    </w:p>
    <w:p w14:paraId="1F402962" w14:textId="1F75BFE5"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p>
    <w:p w14:paraId="56C3E856" w14:textId="4CD0F73B" w:rsidR="004924CD" w:rsidRPr="000F1519" w:rsidRDefault="00756BA7" w:rsidP="000F1519">
      <w:pPr>
        <w:autoSpaceDE w:val="0"/>
        <w:autoSpaceDN w:val="0"/>
        <w:adjustRightInd w:val="0"/>
        <w:rPr>
          <w:rFonts w:ascii="Segoe UI" w:hAnsi="Segoe UI" w:cs="Segoe UI"/>
          <w:color w:val="000000" w:themeColor="text1"/>
          <w:sz w:val="22"/>
          <w:szCs w:val="22"/>
          <w:lang w:eastAsia="en-GB"/>
        </w:rPr>
      </w:pPr>
      <w:r w:rsidRPr="000F1519">
        <w:rPr>
          <w:rFonts w:ascii="Segoe UI" w:hAnsi="Segoe UI" w:cs="Segoe UI"/>
          <w:b/>
          <w:bCs/>
          <w:color w:val="000000" w:themeColor="text1"/>
          <w:sz w:val="22"/>
          <w:szCs w:val="22"/>
          <w:lang w:eastAsia="en-GB"/>
        </w:rPr>
        <w:t>Mandatory Reporting Duty</w:t>
      </w:r>
      <w:r w:rsidR="000F1519">
        <w:rPr>
          <w:rFonts w:ascii="Segoe UI" w:hAnsi="Segoe UI" w:cs="Segoe UI"/>
          <w:b/>
          <w:bCs/>
          <w:color w:val="000000" w:themeColor="text1"/>
          <w:sz w:val="22"/>
          <w:szCs w:val="22"/>
          <w:lang w:eastAsia="en-GB"/>
        </w:rPr>
        <w:t xml:space="preserve"> for teachers</w:t>
      </w:r>
      <w:r w:rsidR="00E0036A" w:rsidRPr="000F1519">
        <w:rPr>
          <w:rFonts w:ascii="Segoe UI" w:hAnsi="Segoe UI" w:cs="Segoe UI"/>
          <w:color w:val="000000" w:themeColor="text1"/>
          <w:sz w:val="22"/>
          <w:szCs w:val="22"/>
          <w:lang w:eastAsia="en-GB"/>
        </w:rPr>
        <w:t xml:space="preserve"> -</w:t>
      </w:r>
      <w:r w:rsidR="004924CD" w:rsidRPr="000F1519">
        <w:rPr>
          <w:rFonts w:ascii="Segoe UI" w:hAnsi="Segoe UI" w:cs="Segoe UI"/>
          <w:color w:val="000000" w:themeColor="text1"/>
          <w:sz w:val="22"/>
          <w:szCs w:val="22"/>
          <w:lang w:eastAsia="en-GB"/>
        </w:rPr>
        <w:t xml:space="preserve"> </w:t>
      </w:r>
      <w:r w:rsidRPr="000F1519">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sidRPr="000F1519">
        <w:rPr>
          <w:rFonts w:ascii="Segoe UI" w:hAnsi="Segoe UI" w:cs="Segoe UI"/>
          <w:color w:val="000000" w:themeColor="text1"/>
          <w:sz w:val="22"/>
          <w:szCs w:val="22"/>
          <w:lang w:eastAsia="en-GB"/>
        </w:rPr>
        <w:t>d</w:t>
      </w:r>
      <w:r w:rsidRPr="000F1519">
        <w:rPr>
          <w:rFonts w:ascii="Segoe UI" w:hAnsi="Segoe UI" w:cs="Segoe UI"/>
          <w:color w:val="000000" w:themeColor="text1"/>
          <w:sz w:val="22"/>
          <w:szCs w:val="22"/>
          <w:lang w:eastAsia="en-GB"/>
        </w:rPr>
        <w:t xml:space="preserve"> a statutory duty upon teachers, along with social workers and healthcare professionals, to report to the police</w:t>
      </w:r>
      <w:r w:rsidRPr="000F1519">
        <w:rPr>
          <w:rFonts w:ascii="Segoe UI" w:hAnsi="Segoe UI" w:cs="Segoe UI"/>
          <w:b/>
          <w:bCs/>
          <w:color w:val="000000" w:themeColor="text1"/>
          <w:sz w:val="22"/>
          <w:szCs w:val="22"/>
          <w:lang w:eastAsia="en-GB"/>
        </w:rPr>
        <w:t xml:space="preserve"> </w:t>
      </w:r>
      <w:r w:rsidRPr="000F1519">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0F1519">
        <w:rPr>
          <w:rFonts w:ascii="Segoe UI" w:hAnsi="Segoe UI" w:cs="Segoe U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45A8A84" w14:textId="77777777" w:rsidR="00B32C79" w:rsidRP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32C79">
        <w:rPr>
          <w:rFonts w:ascii="Segoe UI" w:eastAsia="Times New Roman" w:hAnsi="Segoe UI" w:cs="Segoe UI"/>
          <w:b/>
          <w:color w:val="000000" w:themeColor="text1"/>
          <w:sz w:val="22"/>
          <w:szCs w:val="22"/>
          <w:lang w:eastAsia="en-GB"/>
        </w:rPr>
        <w:t>Forced Marriages</w:t>
      </w:r>
    </w:p>
    <w:p w14:paraId="1080BD80" w14:textId="2EDE5C50" w:rsidR="00B32C79" w:rsidRPr="00B32C79" w:rsidRDefault="00B32C79" w:rsidP="00B32C79">
      <w:pPr>
        <w:autoSpaceDE w:val="0"/>
        <w:autoSpaceDN w:val="0"/>
        <w:adjustRightInd w:val="0"/>
        <w:rPr>
          <w:rFonts w:ascii="Segoe UI" w:hAnsi="Segoe UI" w:cs="Segoe UI"/>
          <w:color w:val="000000" w:themeColor="text1"/>
          <w:sz w:val="22"/>
          <w:szCs w:val="22"/>
        </w:rPr>
      </w:pPr>
      <w:r w:rsidRPr="00B32C79">
        <w:rPr>
          <w:rFonts w:ascii="Segoe UI" w:hAnsi="Segoe UI" w:cs="Segoe UI"/>
          <w:color w:val="000000" w:themeColor="text1"/>
          <w:sz w:val="22"/>
          <w:szCs w:val="22"/>
        </w:rPr>
        <w:t xml:space="preserve">Forcing a person into a marriage is a crime in England and Wales. A forced marriage is one </w:t>
      </w:r>
      <w:proofErr w:type="gramStart"/>
      <w:r w:rsidRPr="00B32C79">
        <w:rPr>
          <w:rFonts w:ascii="Segoe UI" w:hAnsi="Segoe UI" w:cs="Segoe UI"/>
          <w:color w:val="000000" w:themeColor="text1"/>
          <w:sz w:val="22"/>
          <w:szCs w:val="22"/>
        </w:rPr>
        <w:t>entered into</w:t>
      </w:r>
      <w:proofErr w:type="gramEnd"/>
      <w:r w:rsidRPr="00B32C79">
        <w:rPr>
          <w:rFonts w:ascii="Segoe UI" w:hAnsi="Segoe UI" w:cs="Segoe UI"/>
          <w:color w:val="000000" w:themeColor="text1"/>
          <w:sz w:val="22"/>
          <w:szCs w:val="22"/>
        </w:rPr>
        <w:t xml:space="preserve"> without the full and free consent of one or both parties and where violence, threats or any other form of coercion is used to cause a person to </w:t>
      </w:r>
      <w:proofErr w:type="gramStart"/>
      <w:r w:rsidRPr="00B32C79">
        <w:rPr>
          <w:rFonts w:ascii="Segoe UI" w:hAnsi="Segoe UI" w:cs="Segoe UI"/>
          <w:color w:val="000000" w:themeColor="text1"/>
          <w:sz w:val="22"/>
          <w:szCs w:val="22"/>
        </w:rPr>
        <w:t>enter into</w:t>
      </w:r>
      <w:proofErr w:type="gramEnd"/>
      <w:r w:rsidRPr="00B32C79">
        <w:rPr>
          <w:rFonts w:ascii="Segoe UI" w:hAnsi="Segoe UI" w:cs="Segoe UI"/>
          <w:color w:val="000000" w:themeColor="text1"/>
          <w:sz w:val="22"/>
          <w:szCs w:val="22"/>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w:t>
      </w:r>
      <w:r w:rsidRPr="00B32C79">
        <w:rPr>
          <w:rFonts w:ascii="Segoe UI" w:hAnsi="Segoe UI" w:cs="Segoe UI"/>
          <w:color w:val="000000" w:themeColor="text1"/>
          <w:sz w:val="22"/>
          <w:szCs w:val="22"/>
        </w:rPr>
        <w:lastRenderedPageBreak/>
        <w:t>coerce a person into marriage. Schools and colleges can play an important role in safeguarding children from forced marriage.</w:t>
      </w:r>
    </w:p>
    <w:p w14:paraId="75F850DB" w14:textId="77777777" w:rsidR="00514CA6" w:rsidRDefault="00514CA6" w:rsidP="00A859F9">
      <w:pPr>
        <w:autoSpaceDE w:val="0"/>
        <w:autoSpaceDN w:val="0"/>
        <w:adjustRightInd w:val="0"/>
        <w:rPr>
          <w:rFonts w:ascii="Segoe UI" w:eastAsia="Times New Roman" w:hAnsi="Segoe UI" w:cs="Segoe UI"/>
          <w:color w:val="000000" w:themeColor="text1"/>
          <w:sz w:val="22"/>
          <w:szCs w:val="22"/>
          <w:lang w:eastAsia="en-GB"/>
        </w:rPr>
      </w:pPr>
    </w:p>
    <w:p w14:paraId="697FF74F" w14:textId="07078451" w:rsidR="00514CA6" w:rsidRDefault="00514CA6" w:rsidP="00A859F9">
      <w:pPr>
        <w:autoSpaceDE w:val="0"/>
        <w:autoSpaceDN w:val="0"/>
        <w:adjustRightInd w:val="0"/>
        <w:rPr>
          <w:rFonts w:ascii="Segoe UI" w:eastAsia="Times New Roman" w:hAnsi="Segoe UI" w:cs="Segoe UI"/>
          <w:b/>
          <w:bCs/>
          <w:color w:val="000000" w:themeColor="text1"/>
          <w:lang w:eastAsia="en-GB"/>
        </w:rPr>
      </w:pPr>
      <w:r w:rsidRPr="00514CA6">
        <w:rPr>
          <w:rFonts w:ascii="Segoe UI" w:eastAsia="Times New Roman" w:hAnsi="Segoe UI" w:cs="Segoe UI"/>
          <w:b/>
          <w:bCs/>
          <w:color w:val="000000" w:themeColor="text1"/>
          <w:lang w:eastAsia="en-GB"/>
        </w:rPr>
        <w:t>A</w:t>
      </w:r>
      <w:r>
        <w:rPr>
          <w:rFonts w:ascii="Segoe UI" w:eastAsia="Times New Roman" w:hAnsi="Segoe UI" w:cs="Segoe UI"/>
          <w:b/>
          <w:bCs/>
          <w:color w:val="000000" w:themeColor="text1"/>
          <w:lang w:eastAsia="en-GB"/>
        </w:rPr>
        <w:t>PPENDIX</w:t>
      </w:r>
      <w:r w:rsidRPr="00514CA6">
        <w:rPr>
          <w:rFonts w:ascii="Segoe UI" w:eastAsia="Times New Roman" w:hAnsi="Segoe UI" w:cs="Segoe UI"/>
          <w:b/>
          <w:bCs/>
          <w:color w:val="000000" w:themeColor="text1"/>
          <w:lang w:eastAsia="en-GB"/>
        </w:rPr>
        <w:t xml:space="preserve"> D</w:t>
      </w:r>
      <w:r>
        <w:rPr>
          <w:rFonts w:ascii="Segoe UI" w:eastAsia="Times New Roman" w:hAnsi="Segoe UI" w:cs="Segoe UI"/>
          <w:b/>
          <w:bCs/>
          <w:color w:val="000000" w:themeColor="text1"/>
          <w:lang w:eastAsia="en-GB"/>
        </w:rPr>
        <w:t>:</w:t>
      </w:r>
    </w:p>
    <w:p w14:paraId="3233DBFE" w14:textId="77777777" w:rsidR="00514CA6" w:rsidRPr="00514CA6" w:rsidRDefault="00514CA6" w:rsidP="00A859F9">
      <w:pPr>
        <w:autoSpaceDE w:val="0"/>
        <w:autoSpaceDN w:val="0"/>
        <w:adjustRightInd w:val="0"/>
        <w:rPr>
          <w:rFonts w:ascii="Segoe UI" w:hAnsi="Segoe UI" w:cs="Segoe UI"/>
          <w:b/>
          <w:bCs/>
          <w:color w:val="000000" w:themeColor="text1"/>
          <w:lang w:eastAsia="en-GB"/>
        </w:rPr>
      </w:pPr>
    </w:p>
    <w:p w14:paraId="214E6FCD" w14:textId="77777777" w:rsidR="0069767B" w:rsidRDefault="005F1ABB" w:rsidP="002B47C3">
      <w:pPr>
        <w:rPr>
          <w:rFonts w:ascii="Segoe UI" w:hAnsi="Segoe UI" w:cs="Segoe UI"/>
          <w:b/>
          <w:bCs/>
          <w:color w:val="000000"/>
          <w:sz w:val="22"/>
          <w:szCs w:val="22"/>
        </w:rPr>
      </w:pPr>
      <w:r>
        <w:rPr>
          <w:rFonts w:ascii="Segoe UI" w:hAnsi="Segoe UI" w:cs="Segoe UI"/>
          <w:b/>
          <w:bCs/>
          <w:color w:val="000000"/>
          <w:sz w:val="22"/>
          <w:szCs w:val="22"/>
        </w:rPr>
        <w:t xml:space="preserve">Concerns and Allegations about Staff including </w:t>
      </w:r>
      <w:r w:rsidR="0069767B">
        <w:rPr>
          <w:rFonts w:ascii="Segoe UI" w:hAnsi="Segoe UI" w:cs="Segoe UI"/>
          <w:b/>
          <w:bCs/>
          <w:color w:val="000000"/>
          <w:sz w:val="22"/>
          <w:szCs w:val="22"/>
        </w:rPr>
        <w:t>Supply staff, Volunteers and Contractors</w:t>
      </w:r>
    </w:p>
    <w:p w14:paraId="4FBC8FC5" w14:textId="77777777" w:rsidR="0069767B" w:rsidRDefault="0069767B" w:rsidP="002B47C3">
      <w:pPr>
        <w:rPr>
          <w:rFonts w:ascii="Segoe UI" w:hAnsi="Segoe UI" w:cs="Segoe UI"/>
          <w:b/>
          <w:bCs/>
          <w:color w:val="000000"/>
          <w:sz w:val="22"/>
          <w:szCs w:val="22"/>
        </w:rPr>
      </w:pPr>
    </w:p>
    <w:p w14:paraId="34D4C190" w14:textId="5923DC05" w:rsidR="002B47C3" w:rsidRPr="00AF3D87" w:rsidRDefault="005F1ABB" w:rsidP="002B47C3">
      <w:pPr>
        <w:rPr>
          <w:rFonts w:ascii="Segoe UI" w:eastAsia="Calibri" w:hAnsi="Segoe UI" w:cs="Segoe UI"/>
          <w:color w:val="000000" w:themeColor="text1"/>
          <w:sz w:val="22"/>
          <w:szCs w:val="22"/>
          <w:lang w:val="en"/>
        </w:rPr>
      </w:pPr>
      <w:r>
        <w:rPr>
          <w:rFonts w:ascii="Segoe UI" w:hAnsi="Segoe UI" w:cs="Segoe UI"/>
          <w:b/>
          <w:bCs/>
          <w:color w:val="000000"/>
          <w:sz w:val="22"/>
          <w:szCs w:val="22"/>
        </w:rPr>
        <w:t xml:space="preserve"> </w:t>
      </w:r>
      <w:r w:rsidR="00756BA7"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w:t>
      </w:r>
      <w:r w:rsidR="00E31D1B">
        <w:rPr>
          <w:rFonts w:ascii="Segoe UI" w:eastAsia="Calibri" w:hAnsi="Segoe UI" w:cs="Segoe UI"/>
          <w:sz w:val="22"/>
          <w:szCs w:val="22"/>
          <w:lang w:val="en"/>
        </w:rPr>
        <w:t xml:space="preserve"> one working day</w:t>
      </w:r>
      <w:r w:rsidR="00756BA7" w:rsidRPr="00C53E3F">
        <w:rPr>
          <w:rFonts w:ascii="Segoe UI" w:eastAsia="Calibri" w:hAnsi="Segoe UI" w:cs="Segoe UI"/>
          <w:sz w:val="22"/>
          <w:szCs w:val="22"/>
          <w:lang w:val="en"/>
        </w:rPr>
        <w:t>.</w:t>
      </w:r>
      <w:r w:rsidR="002B47C3" w:rsidRPr="00C53E3F">
        <w:t xml:space="preserve"> </w:t>
      </w:r>
      <w:r w:rsidR="002B47C3" w:rsidRPr="00AF3D87">
        <w:rPr>
          <w:rFonts w:ascii="Segoe UI" w:eastAsia="Calibri" w:hAnsi="Segoe UI" w:cs="Segoe UI"/>
          <w:color w:val="000000" w:themeColor="text1"/>
          <w:sz w:val="22"/>
          <w:szCs w:val="22"/>
          <w:lang w:val="en"/>
        </w:rPr>
        <w:t xml:space="preserve">This includes </w:t>
      </w:r>
    </w:p>
    <w:p w14:paraId="23A464BD" w14:textId="46714479" w:rsidR="002B47C3" w:rsidRDefault="002B47C3" w:rsidP="002B47C3">
      <w:pPr>
        <w:rPr>
          <w:rFonts w:ascii="Segoe UI" w:eastAsia="Calibri" w:hAnsi="Segoe UI" w:cs="Segoe UI"/>
          <w:color w:val="000000" w:themeColor="text1"/>
          <w:sz w:val="22"/>
          <w:szCs w:val="22"/>
          <w:lang w:val="en"/>
        </w:rPr>
      </w:pPr>
      <w:r w:rsidRPr="00AF3D87">
        <w:rPr>
          <w:rFonts w:ascii="Segoe UI" w:eastAsia="Calibri" w:hAnsi="Segoe UI" w:cs="Segoe UI"/>
          <w:color w:val="000000" w:themeColor="text1"/>
          <w:sz w:val="22"/>
          <w:szCs w:val="22"/>
          <w:lang w:val="en"/>
        </w:rPr>
        <w:t xml:space="preserve">allegations relating to individuals or </w:t>
      </w:r>
      <w:proofErr w:type="spellStart"/>
      <w:r w:rsidRPr="00AF3D87">
        <w:rPr>
          <w:rFonts w:ascii="Segoe UI" w:eastAsia="Calibri" w:hAnsi="Segoe UI" w:cs="Segoe UI"/>
          <w:color w:val="000000" w:themeColor="text1"/>
          <w:sz w:val="22"/>
          <w:szCs w:val="22"/>
          <w:lang w:val="en"/>
        </w:rPr>
        <w:t>organisations</w:t>
      </w:r>
      <w:proofErr w:type="spellEnd"/>
      <w:r w:rsidRPr="00AF3D87">
        <w:rPr>
          <w:rFonts w:ascii="Segoe UI" w:eastAsia="Calibri" w:hAnsi="Segoe UI" w:cs="Segoe UI"/>
          <w:color w:val="000000" w:themeColor="text1"/>
          <w:sz w:val="22"/>
          <w:szCs w:val="22"/>
          <w:lang w:val="en"/>
        </w:rPr>
        <w:t xml:space="preserve">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sidRPr="00AF3D87">
        <w:rPr>
          <w:rFonts w:ascii="Segoe UI" w:eastAsia="Calibri" w:hAnsi="Segoe UI" w:cs="Segoe UI"/>
          <w:color w:val="000000" w:themeColor="text1"/>
          <w:sz w:val="22"/>
          <w:szCs w:val="22"/>
          <w:lang w:val="en"/>
        </w:rPr>
        <w:t>.</w:t>
      </w:r>
    </w:p>
    <w:p w14:paraId="69FB0A42" w14:textId="77777777" w:rsidR="00E31D1B" w:rsidRPr="00AF3D87" w:rsidRDefault="00E31D1B" w:rsidP="002B47C3">
      <w:pPr>
        <w:rPr>
          <w:rFonts w:ascii="Segoe UI" w:eastAsia="Calibri" w:hAnsi="Segoe UI" w:cs="Segoe UI"/>
          <w:color w:val="000000" w:themeColor="text1"/>
          <w:sz w:val="22"/>
          <w:szCs w:val="22"/>
          <w:lang w:val="en"/>
        </w:rPr>
      </w:pPr>
    </w:p>
    <w:p w14:paraId="47DB2424" w14:textId="760796E7" w:rsidR="00CD43C6" w:rsidRPr="00FD6849" w:rsidRDefault="00CD43C6" w:rsidP="00CD43C6">
      <w:pPr>
        <w:rPr>
          <w:rFonts w:ascii="Segoe UI" w:hAnsi="Segoe UI" w:cs="Segoe UI"/>
          <w:sz w:val="22"/>
          <w:szCs w:val="22"/>
          <w:lang w:val="en"/>
        </w:rPr>
      </w:pPr>
      <w:r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11CFCB80" w14:textId="77777777" w:rsidR="00CD6FF6" w:rsidRPr="00CD6FF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 xml:space="preserve">behaved or may have behaved in a way that indicates they may not be suitable to work with children.  </w:t>
      </w:r>
    </w:p>
    <w:p w14:paraId="0A329401" w14:textId="77777777" w:rsidR="00CD6FF6" w:rsidRDefault="00CD6FF6" w:rsidP="00CD6FF6">
      <w:pPr>
        <w:contextualSpacing/>
        <w:rPr>
          <w:rFonts w:ascii="Segoe UI" w:hAnsi="Segoe UI" w:cs="Segoe UI"/>
          <w:sz w:val="22"/>
          <w:szCs w:val="22"/>
          <w:lang w:val="en"/>
        </w:rPr>
      </w:pPr>
    </w:p>
    <w:p w14:paraId="4E4EA57D" w14:textId="7655DAD9" w:rsidR="00756BA7" w:rsidRPr="00CD6FF6" w:rsidRDefault="00CD43C6" w:rsidP="00CD6FF6">
      <w:pPr>
        <w:contextualSpacing/>
        <w:rPr>
          <w:rFonts w:ascii="Segoe UI" w:hAnsi="Segoe UI" w:cs="Segoe UI"/>
          <w:sz w:val="22"/>
          <w:szCs w:val="22"/>
        </w:rPr>
      </w:pPr>
      <w:r w:rsidRPr="00CD43C6">
        <w:rPr>
          <w:rFonts w:ascii="Segoe UI" w:hAnsi="Segoe UI" w:cs="Segoe UI"/>
          <w:sz w:val="22"/>
          <w:szCs w:val="22"/>
          <w:lang w:val="en"/>
        </w:rPr>
        <w:t xml:space="preserve">This includes </w:t>
      </w:r>
      <w:proofErr w:type="spellStart"/>
      <w:r w:rsidRPr="00CD43C6">
        <w:rPr>
          <w:rFonts w:ascii="Segoe UI" w:hAnsi="Segoe UI" w:cs="Segoe UI"/>
          <w:sz w:val="22"/>
          <w:szCs w:val="22"/>
          <w:lang w:val="en"/>
        </w:rPr>
        <w:t>behaviour</w:t>
      </w:r>
      <w:proofErr w:type="spellEnd"/>
      <w:r w:rsidRPr="00CD43C6">
        <w:rPr>
          <w:rFonts w:ascii="Segoe UI" w:hAnsi="Segoe UI" w:cs="Segoe UI"/>
          <w:sz w:val="22"/>
          <w:szCs w:val="22"/>
          <w:lang w:val="en"/>
        </w:rPr>
        <w:t xml:space="preserve"> that may have happened outside of</w:t>
      </w:r>
      <w:r w:rsidR="00CD6FF6">
        <w:rPr>
          <w:rFonts w:ascii="Segoe UI" w:hAnsi="Segoe UI" w:cs="Segoe UI"/>
          <w:sz w:val="22"/>
          <w:szCs w:val="22"/>
        </w:rPr>
        <w:t xml:space="preserve"> </w:t>
      </w: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A953EE">
      <w:pPr>
        <w:pStyle w:val="ListParagraph"/>
        <w:numPr>
          <w:ilvl w:val="0"/>
          <w:numId w:val="29"/>
        </w:numPr>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6980DF5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 xml:space="preserve">Governing bodies and proprietors should have policies and processes to deal with concerns (including allegations) which do not meet the harm threshold. Concerns may arise in several ways and from </w:t>
      </w:r>
      <w:proofErr w:type="gramStart"/>
      <w:r w:rsidRPr="009823A7">
        <w:rPr>
          <w:rFonts w:ascii="Segoe UI" w:eastAsia="Calibri" w:hAnsi="Segoe UI" w:cs="Segoe UI"/>
          <w:color w:val="000000" w:themeColor="text1"/>
          <w:sz w:val="22"/>
          <w:szCs w:val="22"/>
          <w:lang w:val="en"/>
        </w:rPr>
        <w:t>a number of</w:t>
      </w:r>
      <w:proofErr w:type="gramEnd"/>
      <w:r w:rsidRPr="009823A7">
        <w:rPr>
          <w:rFonts w:ascii="Segoe UI" w:eastAsia="Calibri" w:hAnsi="Segoe UI" w:cs="Segoe UI"/>
          <w:color w:val="000000" w:themeColor="text1"/>
          <w:sz w:val="22"/>
          <w:szCs w:val="22"/>
          <w:lang w:val="en"/>
        </w:rPr>
        <w:t xml:space="preserve">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w:t>
      </w:r>
      <w:proofErr w:type="spellStart"/>
      <w:r w:rsidRPr="009823A7">
        <w:rPr>
          <w:rFonts w:ascii="Segoe UI" w:eastAsia="Calibri" w:hAnsi="Segoe UI" w:cs="Segoe UI"/>
          <w:color w:val="000000" w:themeColor="text1"/>
          <w:sz w:val="22"/>
          <w:szCs w:val="22"/>
          <w:lang w:val="en"/>
        </w:rPr>
        <w:t>organisation</w:t>
      </w:r>
      <w:proofErr w:type="spellEnd"/>
      <w:r w:rsidR="004F2BC2">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or </w:t>
      </w:r>
      <w:proofErr w:type="gramStart"/>
      <w:r w:rsidRPr="009823A7">
        <w:rPr>
          <w:rFonts w:ascii="Segoe UI" w:eastAsia="Calibri" w:hAnsi="Segoe UI" w:cs="Segoe UI"/>
          <w:color w:val="000000" w:themeColor="text1"/>
          <w:sz w:val="22"/>
          <w:szCs w:val="22"/>
          <w:lang w:val="en"/>
        </w:rPr>
        <w:t>as a result of</w:t>
      </w:r>
      <w:proofErr w:type="gramEnd"/>
      <w:r w:rsidRPr="009823A7">
        <w:rPr>
          <w:rFonts w:ascii="Segoe UI" w:eastAsia="Calibri" w:hAnsi="Segoe UI" w:cs="Segoe UI"/>
          <w:color w:val="000000" w:themeColor="text1"/>
          <w:sz w:val="22"/>
          <w:szCs w:val="22"/>
          <w:lang w:val="en"/>
        </w:rPr>
        <w:t xml:space="preserve">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6A839593" w:rsidR="00756BA7" w:rsidRPr="009823A7" w:rsidRDefault="00756BA7" w:rsidP="009823A7">
      <w:pPr>
        <w:rPr>
          <w:rFonts w:ascii="Segoe UI" w:eastAsia="Calibri" w:hAnsi="Segoe UI" w:cs="Segoe UI"/>
          <w:color w:val="000000" w:themeColor="text1"/>
          <w:sz w:val="22"/>
          <w:szCs w:val="22"/>
          <w:lang w:val="en"/>
        </w:rPr>
      </w:pPr>
      <w:r w:rsidRPr="00514CA6">
        <w:rPr>
          <w:rFonts w:ascii="Segoe UI" w:eastAsia="Calibri" w:hAnsi="Segoe UI" w:cs="Segoe UI"/>
          <w:b/>
          <w:bCs/>
          <w:color w:val="000000" w:themeColor="text1"/>
          <w:sz w:val="22"/>
          <w:szCs w:val="22"/>
          <w:lang w:val="en"/>
        </w:rPr>
        <w:t>Low Level Concerns</w:t>
      </w:r>
      <w:r w:rsidRPr="009823A7">
        <w:rPr>
          <w:rFonts w:ascii="Segoe UI" w:eastAsia="Calibri" w:hAnsi="Segoe UI" w:cs="Segoe UI"/>
          <w:color w:val="000000" w:themeColor="text1"/>
          <w:sz w:val="22"/>
          <w:szCs w:val="22"/>
          <w:lang w:val="en"/>
        </w:rPr>
        <w:t xml:space="preserve">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lastRenderedPageBreak/>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could include, but are not limited to: </w:t>
      </w:r>
    </w:p>
    <w:p w14:paraId="3AC2D252" w14:textId="37BD79B6"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proofErr w:type="gramStart"/>
      <w:r>
        <w:rPr>
          <w:rFonts w:ascii="Segoe UI" w:eastAsia="Calibri" w:hAnsi="Segoe UI" w:cs="Segoe UI"/>
          <w:color w:val="000000" w:themeColor="text1"/>
          <w:sz w:val="22"/>
          <w:szCs w:val="22"/>
          <w:lang w:val="en"/>
        </w:rPr>
        <w:t>b</w:t>
      </w:r>
      <w:r w:rsidRPr="00B803AF">
        <w:rPr>
          <w:rFonts w:ascii="Segoe UI" w:eastAsia="Calibri" w:hAnsi="Segoe UI" w:cs="Segoe UI"/>
          <w:color w:val="000000" w:themeColor="text1"/>
          <w:sz w:val="22"/>
          <w:szCs w:val="22"/>
          <w:lang w:val="en"/>
        </w:rPr>
        <w:t>eing</w:t>
      </w:r>
      <w:proofErr w:type="gramEnd"/>
      <w:r w:rsidR="00756BA7" w:rsidRPr="00B803AF">
        <w:rPr>
          <w:rFonts w:ascii="Segoe UI" w:eastAsia="Calibri" w:hAnsi="Segoe UI" w:cs="Segoe UI"/>
          <w:color w:val="000000" w:themeColor="text1"/>
          <w:sz w:val="22"/>
          <w:szCs w:val="22"/>
          <w:lang w:val="en"/>
        </w:rPr>
        <w:t xml:space="preserve"> </w:t>
      </w:r>
      <w:proofErr w:type="gramStart"/>
      <w:r w:rsidRPr="00B803AF">
        <w:rPr>
          <w:rFonts w:ascii="Segoe UI" w:eastAsia="Calibri" w:hAnsi="Segoe UI" w:cs="Segoe UI"/>
          <w:color w:val="000000" w:themeColor="text1"/>
          <w:sz w:val="22"/>
          <w:szCs w:val="22"/>
          <w:lang w:val="en"/>
        </w:rPr>
        <w:t>over</w:t>
      </w:r>
      <w:r>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friendly</w:t>
      </w:r>
      <w:proofErr w:type="gramEnd"/>
      <w:r w:rsidR="00756BA7" w:rsidRPr="00B803AF">
        <w:rPr>
          <w:rFonts w:ascii="Segoe UI" w:eastAsia="Calibri" w:hAnsi="Segoe UI" w:cs="Segoe UI"/>
          <w:color w:val="000000" w:themeColor="text1"/>
          <w:sz w:val="22"/>
          <w:szCs w:val="22"/>
          <w:lang w:val="en"/>
        </w:rPr>
        <w:t xml:space="preserve"> with </w:t>
      </w:r>
      <w:r w:rsidR="001B5DA5" w:rsidRPr="00B803AF">
        <w:rPr>
          <w:rFonts w:ascii="Segoe UI" w:eastAsia="Calibri" w:hAnsi="Segoe UI" w:cs="Segoe UI"/>
          <w:color w:val="000000" w:themeColor="text1"/>
          <w:sz w:val="22"/>
          <w:szCs w:val="22"/>
          <w:lang w:val="en"/>
        </w:rPr>
        <w:t>children</w:t>
      </w:r>
    </w:p>
    <w:p w14:paraId="5F0B6BE7" w14:textId="573BF1EC"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proofErr w:type="gramStart"/>
      <w:r>
        <w:rPr>
          <w:rFonts w:ascii="Segoe UI" w:eastAsia="Calibri" w:hAnsi="Segoe UI" w:cs="Segoe UI"/>
          <w:color w:val="000000" w:themeColor="text1"/>
          <w:sz w:val="22"/>
          <w:szCs w:val="22"/>
          <w:lang w:val="en"/>
        </w:rPr>
        <w:t>h</w:t>
      </w:r>
      <w:r w:rsidRPr="00B803AF">
        <w:rPr>
          <w:rFonts w:ascii="Segoe UI" w:eastAsia="Calibri" w:hAnsi="Segoe UI" w:cs="Segoe UI"/>
          <w:color w:val="000000" w:themeColor="text1"/>
          <w:sz w:val="22"/>
          <w:szCs w:val="22"/>
          <w:lang w:val="en"/>
        </w:rPr>
        <w:t>aving</w:t>
      </w:r>
      <w:proofErr w:type="gramEnd"/>
      <w:r w:rsidR="00756BA7" w:rsidRPr="00B803AF">
        <w:rPr>
          <w:rFonts w:ascii="Segoe UI" w:eastAsia="Calibri" w:hAnsi="Segoe UI" w:cs="Segoe UI"/>
          <w:color w:val="000000" w:themeColor="text1"/>
          <w:sz w:val="22"/>
          <w:szCs w:val="22"/>
          <w:lang w:val="en"/>
        </w:rPr>
        <w:t xml:space="preserve"> </w:t>
      </w:r>
      <w:proofErr w:type="spellStart"/>
      <w:r w:rsidR="001B5DA5" w:rsidRPr="00B803AF">
        <w:rPr>
          <w:rFonts w:ascii="Segoe UI" w:eastAsia="Calibri" w:hAnsi="Segoe UI" w:cs="Segoe UI"/>
          <w:color w:val="000000" w:themeColor="text1"/>
          <w:sz w:val="22"/>
          <w:szCs w:val="22"/>
          <w:lang w:val="en"/>
        </w:rPr>
        <w:t>favo</w:t>
      </w:r>
      <w:r w:rsidR="00E31D1B">
        <w:rPr>
          <w:rFonts w:ascii="Segoe UI" w:eastAsia="Calibri" w:hAnsi="Segoe UI" w:cs="Segoe UI"/>
          <w:color w:val="000000" w:themeColor="text1"/>
          <w:sz w:val="22"/>
          <w:szCs w:val="22"/>
          <w:lang w:val="en"/>
        </w:rPr>
        <w:t>u</w:t>
      </w:r>
      <w:r w:rsidR="001B5DA5" w:rsidRPr="00B803AF">
        <w:rPr>
          <w:rFonts w:ascii="Segoe UI" w:eastAsia="Calibri" w:hAnsi="Segoe UI" w:cs="Segoe UI"/>
          <w:color w:val="000000" w:themeColor="text1"/>
          <w:sz w:val="22"/>
          <w:szCs w:val="22"/>
          <w:lang w:val="en"/>
        </w:rPr>
        <w:t>rites</w:t>
      </w:r>
      <w:proofErr w:type="spellEnd"/>
      <w:r w:rsidR="00756BA7" w:rsidRPr="00B803AF">
        <w:rPr>
          <w:rFonts w:ascii="Segoe UI" w:eastAsia="Calibri" w:hAnsi="Segoe UI" w:cs="Segoe UI"/>
          <w:color w:val="000000" w:themeColor="text1"/>
          <w:sz w:val="22"/>
          <w:szCs w:val="22"/>
          <w:lang w:val="en"/>
        </w:rPr>
        <w:t xml:space="preserve"> </w:t>
      </w:r>
    </w:p>
    <w:p w14:paraId="54376E22" w14:textId="316691BB"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t</w:t>
      </w:r>
      <w:r w:rsidR="00756BA7" w:rsidRPr="00B803AF">
        <w:rPr>
          <w:rFonts w:ascii="Segoe UI" w:eastAsia="Calibri" w:hAnsi="Segoe UI" w:cs="Segoe UI"/>
          <w:color w:val="000000" w:themeColor="text1"/>
          <w:sz w:val="22"/>
          <w:szCs w:val="22"/>
          <w:lang w:val="en"/>
        </w:rPr>
        <w:t xml:space="preserve">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3ADDA32C" w:rsidR="00756BA7" w:rsidRPr="009823A7"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e</w:t>
      </w:r>
      <w:r w:rsidR="00756BA7" w:rsidRPr="00B803AF">
        <w:rPr>
          <w:rFonts w:ascii="Segoe UI" w:eastAsia="Calibri" w:hAnsi="Segoe UI" w:cs="Segoe UI"/>
          <w:color w:val="000000" w:themeColor="text1"/>
          <w:sz w:val="22"/>
          <w:szCs w:val="22"/>
          <w:lang w:val="en"/>
        </w:rPr>
        <w:t>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00756BA7"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can be identified</w:t>
      </w:r>
    </w:p>
    <w:p w14:paraId="052CDFC6" w14:textId="77777777" w:rsidR="00912459" w:rsidRPr="00874DC4" w:rsidRDefault="00912459" w:rsidP="00A859F9">
      <w:pPr>
        <w:autoSpaceDE w:val="0"/>
        <w:autoSpaceDN w:val="0"/>
        <w:adjustRightInd w:val="0"/>
        <w:rPr>
          <w:rFonts w:ascii="Segoe UI" w:eastAsia="Calibri" w:hAnsi="Segoe UI" w:cs="Segoe UI"/>
          <w:sz w:val="22"/>
          <w:szCs w:val="22"/>
        </w:rPr>
      </w:pPr>
    </w:p>
    <w:p w14:paraId="1097E632" w14:textId="1A03219A" w:rsidR="00756BA7"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187AB245" w:rsidR="005F44E2" w:rsidRPr="00514CA6" w:rsidRDefault="005F44E2" w:rsidP="00514CA6">
      <w:pPr>
        <w:pStyle w:val="ListParagraph"/>
        <w:numPr>
          <w:ilvl w:val="0"/>
          <w:numId w:val="35"/>
        </w:numPr>
        <w:rPr>
          <w:rFonts w:ascii="Segoe UI" w:hAnsi="Segoe UI" w:cs="Segoe UI"/>
          <w:sz w:val="22"/>
          <w:szCs w:val="22"/>
        </w:rPr>
      </w:pPr>
      <w:r w:rsidRPr="005F44E2">
        <w:rPr>
          <w:rFonts w:ascii="Segoe UI" w:hAnsi="Segoe UI" w:cs="Segoe UI"/>
          <w:sz w:val="22"/>
          <w:szCs w:val="22"/>
        </w:rPr>
        <w:t xml:space="preserve">verify a candidate’s identity.  Identification checking guidelines can be found on the </w:t>
      </w:r>
      <w:hyperlink r:id="rId69"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19EA8F55" w:rsidR="005F44E2" w:rsidRPr="00514CA6" w:rsidRDefault="005F44E2" w:rsidP="00514CA6">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 xml:space="preserve">If there is uncertainty about whether an individual needs permission to work in the UK, follow advice on the </w:t>
      </w:r>
      <w:hyperlink r:id="rId70"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A953EE">
      <w:pPr>
        <w:pStyle w:val="ListParagraph"/>
        <w:numPr>
          <w:ilvl w:val="0"/>
          <w:numId w:val="34"/>
        </w:numPr>
        <w:rPr>
          <w:rFonts w:ascii="Segoe UI" w:hAnsi="Segoe UI" w:cs="Segoe UI"/>
          <w:sz w:val="22"/>
          <w:szCs w:val="22"/>
        </w:rPr>
      </w:pPr>
      <w:r w:rsidRPr="00874DC4">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4A027C76" w14:textId="6B91C880" w:rsidR="00514CA6" w:rsidRPr="00993AE7" w:rsidRDefault="005F44E2" w:rsidP="00514CA6">
      <w:pPr>
        <w:pStyle w:val="ListParagraph"/>
        <w:numPr>
          <w:ilvl w:val="0"/>
          <w:numId w:val="34"/>
        </w:numPr>
        <w:tabs>
          <w:tab w:val="left" w:pos="1103"/>
        </w:tabs>
        <w:spacing w:after="200"/>
        <w:rPr>
          <w:rFonts w:ascii="Segoe UI" w:eastAsia="Calibri" w:hAnsi="Segoe UI" w:cs="Segoe UI"/>
          <w:sz w:val="22"/>
          <w:szCs w:val="22"/>
        </w:rPr>
      </w:pPr>
      <w:r w:rsidRPr="00874DC4">
        <w:rPr>
          <w:rFonts w:ascii="Segoe UI" w:hAnsi="Segoe UI" w:cs="Segoe UI"/>
          <w:sz w:val="22"/>
          <w:szCs w:val="22"/>
        </w:rPr>
        <w:t>carry</w:t>
      </w:r>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CF719A">
      <w:pPr>
        <w:spacing w:before="100" w:beforeAutospacing="1" w:after="240"/>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lastRenderedPageBreak/>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6C41319D" w14:textId="639F9AD8"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schools, all staff, including teacher trainees on salaried routes, agency and third-party supply staff, even if they work for one day</w:t>
      </w:r>
    </w:p>
    <w:p w14:paraId="4F67E2E4" w14:textId="77777777" w:rsidR="007560D2" w:rsidRPr="007560D2" w:rsidRDefault="007560D2" w:rsidP="007560D2">
      <w:pPr>
        <w:tabs>
          <w:tab w:val="left" w:pos="1103"/>
        </w:tabs>
        <w:spacing w:after="200"/>
        <w:ind w:left="720"/>
        <w:contextualSpacing/>
        <w:rPr>
          <w:rFonts w:ascii="Segoe UI" w:eastAsia="Calibri" w:hAnsi="Segoe UI" w:cs="Segoe UI"/>
          <w:color w:val="000000" w:themeColor="text1"/>
          <w:sz w:val="22"/>
          <w:szCs w:val="22"/>
        </w:rPr>
      </w:pPr>
    </w:p>
    <w:p w14:paraId="1C8B4B53" w14:textId="16AF7170"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colleges, details of staff, including agency and supply staff providing education to children under the age of 18, and</w:t>
      </w:r>
    </w:p>
    <w:p w14:paraId="26D56AA6" w14:textId="77777777" w:rsidR="007560D2" w:rsidRPr="004F2BC2" w:rsidRDefault="007560D2" w:rsidP="004F2BC2">
      <w:pPr>
        <w:ind w:left="360"/>
        <w:rPr>
          <w:rFonts w:ascii="Segoe UI" w:hAnsi="Segoe UI" w:cs="Segoe UI"/>
          <w:sz w:val="22"/>
          <w:szCs w:val="22"/>
        </w:rPr>
      </w:pPr>
    </w:p>
    <w:p w14:paraId="1F479DF1" w14:textId="2FBD1C96"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 xml:space="preserve"> for independent schools, all members of the proprietor body. In the case of academies and free schools, this means the members and trustees of the academy trust.</w:t>
      </w:r>
    </w:p>
    <w:p w14:paraId="311A773A" w14:textId="77777777" w:rsidR="007560D2" w:rsidRPr="007560D2" w:rsidRDefault="007560D2" w:rsidP="007560D2">
      <w:pPr>
        <w:tabs>
          <w:tab w:val="left" w:pos="1103"/>
        </w:tabs>
        <w:spacing w:after="200"/>
        <w:contextualSpacing/>
        <w:rPr>
          <w:rFonts w:ascii="Segoe UI" w:eastAsia="Calibri" w:hAnsi="Segoe UI" w:cs="Segoe UI"/>
          <w:color w:val="000000" w:themeColor="text1"/>
          <w:sz w:val="22"/>
          <w:szCs w:val="22"/>
        </w:rPr>
      </w:pPr>
    </w:p>
    <w:p w14:paraId="76853AF8" w14:textId="264E904E" w:rsidR="007560D2" w:rsidRPr="007560D2" w:rsidRDefault="007560D2" w:rsidP="007560D2">
      <w:pPr>
        <w:rPr>
          <w:rFonts w:ascii="Segoe UI" w:hAnsi="Segoe UI" w:cs="Segoe UI"/>
          <w:sz w:val="22"/>
          <w:szCs w:val="22"/>
        </w:rPr>
      </w:pPr>
      <w:r w:rsidRPr="007560D2">
        <w:rPr>
          <w:rFonts w:ascii="Segoe UI" w:hAnsi="Segoe UI" w:cs="Segoe UI"/>
          <w:sz w:val="22"/>
          <w:szCs w:val="22"/>
        </w:rPr>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w:t>
      </w:r>
      <w:r w:rsidR="00391CAC">
        <w:rPr>
          <w:rFonts w:ascii="Segoe UI" w:hAnsi="Segoe UI" w:cs="Segoe UI"/>
          <w:sz w:val="22"/>
          <w:szCs w:val="22"/>
        </w:rPr>
        <w:t>.</w:t>
      </w:r>
    </w:p>
    <w:p w14:paraId="09394E80" w14:textId="77777777" w:rsidR="007560D2" w:rsidRPr="00B803AF" w:rsidRDefault="007560D2" w:rsidP="007560D2">
      <w:pPr>
        <w:tabs>
          <w:tab w:val="left" w:pos="1103"/>
        </w:tabs>
        <w:spacing w:after="200"/>
        <w:contextualSpacing/>
        <w:rPr>
          <w:rFonts w:ascii="Segoe UI" w:eastAsia="Calibri" w:hAnsi="Segoe UI" w:cs="Segoe UI"/>
          <w:color w:val="000000" w:themeColor="text1"/>
          <w:sz w:val="22"/>
          <w:szCs w:val="22"/>
        </w:rPr>
      </w:pPr>
    </w:p>
    <w:p w14:paraId="5A7A525E" w14:textId="20CE4FCF"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The single central record must indicate whether the following checks have been carried out or certificates obtained, and the date on which each check was completed or certificate obtained: </w:t>
      </w:r>
    </w:p>
    <w:p w14:paraId="7B5481B5"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an identity check, (identification checking guidelines can be found on the GOV.UK website) </w:t>
      </w:r>
    </w:p>
    <w:p w14:paraId="62DB8CDC"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 standalone children’s barred list check 90 </w:t>
      </w:r>
    </w:p>
    <w:p w14:paraId="7104DE56"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an enhanced DBS check (with children’s barred list check) requested/certificate provided</w:t>
      </w:r>
    </w:p>
    <w:p w14:paraId="45CDE4A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prohibition from teaching check </w:t>
      </w:r>
    </w:p>
    <w:p w14:paraId="2C3477B2" w14:textId="10C73E1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further checks on people who have lived or worked outside the UK</w:t>
      </w:r>
    </w:p>
    <w:p w14:paraId="1007A811" w14:textId="1B87216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lastRenderedPageBreak/>
        <w:t xml:space="preserve"> • a check of professional qualifications, where required,</w:t>
      </w:r>
    </w:p>
    <w:p w14:paraId="379627F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 check to establish the person’s right to work in the United Kingdom.</w:t>
      </w:r>
    </w:p>
    <w:p w14:paraId="1ADF59FA"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In addition: </w:t>
      </w:r>
    </w:p>
    <w:p w14:paraId="721125FB" w14:textId="7D713073"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colleges must record whether the person’s position involves ‘relevant activity’, i.e. regularly caring for, training, supervising or being solely in charge of persons aged under 18</w:t>
      </w:r>
    </w:p>
    <w:p w14:paraId="7CE25BED" w14:textId="16EAFDC1" w:rsidR="007560D2" w:rsidRDefault="007560D2" w:rsidP="00026F83">
      <w:pPr>
        <w:tabs>
          <w:tab w:val="left" w:pos="1103"/>
        </w:tabs>
        <w:spacing w:after="200"/>
        <w:rPr>
          <w:rFonts w:ascii="Segoe UI" w:eastAsia="Calibri" w:hAnsi="Segoe UI" w:cs="Segoe UI"/>
          <w:color w:val="000000" w:themeColor="text1"/>
          <w:sz w:val="22"/>
          <w:szCs w:val="22"/>
        </w:rPr>
      </w:pPr>
      <w:r w:rsidRPr="007560D2">
        <w:rPr>
          <w:rFonts w:ascii="Segoe UI" w:hAnsi="Segoe UI" w:cs="Segoe UI"/>
          <w:sz w:val="22"/>
          <w:szCs w:val="22"/>
        </w:rPr>
        <w:t>• independent schools (including academies and free schools) must record details of the section 128 checks undertaken for those in management positions</w:t>
      </w:r>
      <w:r>
        <w:t>.</w:t>
      </w:r>
    </w:p>
    <w:p w14:paraId="17A5EDB0" w14:textId="414B9AF6" w:rsidR="00514CA6" w:rsidRPr="00792C2A" w:rsidRDefault="00514CA6" w:rsidP="00792C2A">
      <w:pPr>
        <w:tabs>
          <w:tab w:val="left" w:pos="1103"/>
        </w:tabs>
        <w:spacing w:after="200"/>
        <w:rPr>
          <w:rFonts w:ascii="Segoe UI" w:eastAsia="Calibri" w:hAnsi="Segoe UI" w:cs="Segoe UI"/>
          <w:color w:val="000000" w:themeColor="text1"/>
          <w:sz w:val="22"/>
          <w:szCs w:val="22"/>
        </w:rPr>
      </w:pPr>
    </w:p>
    <w:sectPr w:rsidR="00514CA6" w:rsidRPr="00792C2A">
      <w:headerReference w:type="default" r:id="rId71"/>
      <w:footerReference w:type="defaul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6C0B" w14:textId="77777777" w:rsidR="00D205F2" w:rsidRDefault="00D205F2" w:rsidP="00914A9B">
      <w:r>
        <w:separator/>
      </w:r>
    </w:p>
  </w:endnote>
  <w:endnote w:type="continuationSeparator" w:id="0">
    <w:p w14:paraId="27B3F1A0" w14:textId="77777777" w:rsidR="00D205F2" w:rsidRDefault="00D205F2"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4711" w14:textId="04FD1C22" w:rsidR="009101A4" w:rsidRPr="007F7E56" w:rsidRDefault="009101A4"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A81CFA"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sidR="00271E84">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sidR="00654161">
      <w:rPr>
        <w:rFonts w:ascii="Segoe UI" w:eastAsiaTheme="majorEastAsia" w:hAnsi="Segoe UI" w:cs="Segoe UI"/>
        <w:sz w:val="20"/>
        <w:szCs w:val="20"/>
      </w:rPr>
      <w:t>5</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E7A1" w14:textId="77777777" w:rsidR="00D205F2" w:rsidRDefault="00D205F2" w:rsidP="00914A9B">
      <w:r>
        <w:separator/>
      </w:r>
    </w:p>
  </w:footnote>
  <w:footnote w:type="continuationSeparator" w:id="0">
    <w:p w14:paraId="49289E4E" w14:textId="77777777" w:rsidR="00D205F2" w:rsidRDefault="00D205F2"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49E" w14:textId="032A6E3B" w:rsidR="009101A4" w:rsidRDefault="009101A4"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26"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406118E"/>
    <w:multiLevelType w:val="hybridMultilevel"/>
    <w:tmpl w:val="58866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6A840615"/>
    <w:multiLevelType w:val="hybridMultilevel"/>
    <w:tmpl w:val="B9B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A22E96"/>
    <w:multiLevelType w:val="multilevel"/>
    <w:tmpl w:val="F81275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7217">
    <w:abstractNumId w:val="37"/>
  </w:num>
  <w:num w:numId="2" w16cid:durableId="1797792019">
    <w:abstractNumId w:val="34"/>
  </w:num>
  <w:num w:numId="3" w16cid:durableId="1976911790">
    <w:abstractNumId w:val="36"/>
  </w:num>
  <w:num w:numId="4" w16cid:durableId="482233184">
    <w:abstractNumId w:val="30"/>
  </w:num>
  <w:num w:numId="5" w16cid:durableId="1762750176">
    <w:abstractNumId w:val="25"/>
  </w:num>
  <w:num w:numId="6" w16cid:durableId="860432029">
    <w:abstractNumId w:val="44"/>
  </w:num>
  <w:num w:numId="7" w16cid:durableId="749811140">
    <w:abstractNumId w:val="15"/>
  </w:num>
  <w:num w:numId="8" w16cid:durableId="1593857115">
    <w:abstractNumId w:val="43"/>
  </w:num>
  <w:num w:numId="9" w16cid:durableId="663969640">
    <w:abstractNumId w:val="42"/>
  </w:num>
  <w:num w:numId="10" w16cid:durableId="797605233">
    <w:abstractNumId w:val="10"/>
  </w:num>
  <w:num w:numId="11" w16cid:durableId="307562388">
    <w:abstractNumId w:val="29"/>
  </w:num>
  <w:num w:numId="12" w16cid:durableId="1246263525">
    <w:abstractNumId w:val="3"/>
  </w:num>
  <w:num w:numId="13" w16cid:durableId="1703045132">
    <w:abstractNumId w:val="6"/>
  </w:num>
  <w:num w:numId="14" w16cid:durableId="1987510657">
    <w:abstractNumId w:val="1"/>
  </w:num>
  <w:num w:numId="15" w16cid:durableId="1333219663">
    <w:abstractNumId w:val="9"/>
  </w:num>
  <w:num w:numId="16" w16cid:durableId="923226181">
    <w:abstractNumId w:val="26"/>
  </w:num>
  <w:num w:numId="17" w16cid:durableId="829179332">
    <w:abstractNumId w:val="17"/>
  </w:num>
  <w:num w:numId="18" w16cid:durableId="1042096465">
    <w:abstractNumId w:val="4"/>
  </w:num>
  <w:num w:numId="19" w16cid:durableId="166290400">
    <w:abstractNumId w:val="39"/>
  </w:num>
  <w:num w:numId="20" w16cid:durableId="695037806">
    <w:abstractNumId w:val="14"/>
  </w:num>
  <w:num w:numId="21" w16cid:durableId="892276498">
    <w:abstractNumId w:val="45"/>
  </w:num>
  <w:num w:numId="22" w16cid:durableId="326249067">
    <w:abstractNumId w:val="7"/>
  </w:num>
  <w:num w:numId="23" w16cid:durableId="677973933">
    <w:abstractNumId w:val="41"/>
  </w:num>
  <w:num w:numId="24" w16cid:durableId="1768767924">
    <w:abstractNumId w:val="20"/>
  </w:num>
  <w:num w:numId="25" w16cid:durableId="1884905333">
    <w:abstractNumId w:val="18"/>
  </w:num>
  <w:num w:numId="26" w16cid:durableId="1468661793">
    <w:abstractNumId w:val="22"/>
  </w:num>
  <w:num w:numId="27" w16cid:durableId="1115952372">
    <w:abstractNumId w:val="19"/>
  </w:num>
  <w:num w:numId="28" w16cid:durableId="195702169">
    <w:abstractNumId w:val="24"/>
  </w:num>
  <w:num w:numId="29" w16cid:durableId="625083624">
    <w:abstractNumId w:val="8"/>
  </w:num>
  <w:num w:numId="30" w16cid:durableId="2078555189">
    <w:abstractNumId w:val="28"/>
  </w:num>
  <w:num w:numId="31" w16cid:durableId="1673296583">
    <w:abstractNumId w:val="11"/>
  </w:num>
  <w:num w:numId="32" w16cid:durableId="823157186">
    <w:abstractNumId w:val="32"/>
  </w:num>
  <w:num w:numId="33" w16cid:durableId="2044137747">
    <w:abstractNumId w:val="21"/>
  </w:num>
  <w:num w:numId="34" w16cid:durableId="847250454">
    <w:abstractNumId w:val="31"/>
  </w:num>
  <w:num w:numId="35" w16cid:durableId="1441144277">
    <w:abstractNumId w:val="5"/>
  </w:num>
  <w:num w:numId="36" w16cid:durableId="1241255261">
    <w:abstractNumId w:val="27"/>
  </w:num>
  <w:num w:numId="37" w16cid:durableId="994071729">
    <w:abstractNumId w:val="13"/>
  </w:num>
  <w:num w:numId="38" w16cid:durableId="1675693481">
    <w:abstractNumId w:val="0"/>
  </w:num>
  <w:num w:numId="39" w16cid:durableId="1089733496">
    <w:abstractNumId w:val="16"/>
  </w:num>
  <w:num w:numId="40" w16cid:durableId="514927547">
    <w:abstractNumId w:val="33"/>
  </w:num>
  <w:num w:numId="41" w16cid:durableId="945767174">
    <w:abstractNumId w:val="2"/>
  </w:num>
  <w:num w:numId="42" w16cid:durableId="1317565021">
    <w:abstractNumId w:val="12"/>
  </w:num>
  <w:num w:numId="43" w16cid:durableId="37435941">
    <w:abstractNumId w:val="23"/>
  </w:num>
  <w:num w:numId="44" w16cid:durableId="182675231">
    <w:abstractNumId w:val="38"/>
  </w:num>
  <w:num w:numId="45" w16cid:durableId="123930843">
    <w:abstractNumId w:val="35"/>
  </w:num>
  <w:num w:numId="46" w16cid:durableId="14733260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6F88"/>
    <w:rsid w:val="000378D2"/>
    <w:rsid w:val="00047344"/>
    <w:rsid w:val="00050E76"/>
    <w:rsid w:val="00052ABF"/>
    <w:rsid w:val="00053109"/>
    <w:rsid w:val="000555EC"/>
    <w:rsid w:val="00056943"/>
    <w:rsid w:val="00063C51"/>
    <w:rsid w:val="00066932"/>
    <w:rsid w:val="000674B3"/>
    <w:rsid w:val="000711CE"/>
    <w:rsid w:val="0007571B"/>
    <w:rsid w:val="00082400"/>
    <w:rsid w:val="000836CE"/>
    <w:rsid w:val="00084AC3"/>
    <w:rsid w:val="000922D2"/>
    <w:rsid w:val="000A56C4"/>
    <w:rsid w:val="000B1BDF"/>
    <w:rsid w:val="000B4310"/>
    <w:rsid w:val="000B51D6"/>
    <w:rsid w:val="000B61A4"/>
    <w:rsid w:val="000B7134"/>
    <w:rsid w:val="000B73E6"/>
    <w:rsid w:val="000C6AAE"/>
    <w:rsid w:val="000D09F1"/>
    <w:rsid w:val="000D2021"/>
    <w:rsid w:val="000D233D"/>
    <w:rsid w:val="000D389F"/>
    <w:rsid w:val="000D3CD3"/>
    <w:rsid w:val="000F1519"/>
    <w:rsid w:val="000F48EB"/>
    <w:rsid w:val="000F7085"/>
    <w:rsid w:val="001001CE"/>
    <w:rsid w:val="00100B1A"/>
    <w:rsid w:val="00102D09"/>
    <w:rsid w:val="00111E1C"/>
    <w:rsid w:val="001131A4"/>
    <w:rsid w:val="0011371E"/>
    <w:rsid w:val="00116C88"/>
    <w:rsid w:val="0012241F"/>
    <w:rsid w:val="00122A19"/>
    <w:rsid w:val="00131A5D"/>
    <w:rsid w:val="0013219A"/>
    <w:rsid w:val="00133F6E"/>
    <w:rsid w:val="00134233"/>
    <w:rsid w:val="00136F08"/>
    <w:rsid w:val="00137693"/>
    <w:rsid w:val="001376DA"/>
    <w:rsid w:val="00137737"/>
    <w:rsid w:val="00137E07"/>
    <w:rsid w:val="001516DF"/>
    <w:rsid w:val="001541E4"/>
    <w:rsid w:val="00164BC4"/>
    <w:rsid w:val="001677A6"/>
    <w:rsid w:val="00176843"/>
    <w:rsid w:val="00180942"/>
    <w:rsid w:val="00195E61"/>
    <w:rsid w:val="00197A15"/>
    <w:rsid w:val="001A3551"/>
    <w:rsid w:val="001A50E0"/>
    <w:rsid w:val="001A5FF2"/>
    <w:rsid w:val="001B4A25"/>
    <w:rsid w:val="001B5D0D"/>
    <w:rsid w:val="001B5DA5"/>
    <w:rsid w:val="001B6D2F"/>
    <w:rsid w:val="001C4493"/>
    <w:rsid w:val="001C65E9"/>
    <w:rsid w:val="001C7A39"/>
    <w:rsid w:val="001D3DC3"/>
    <w:rsid w:val="001E1DAA"/>
    <w:rsid w:val="001E2955"/>
    <w:rsid w:val="001E3276"/>
    <w:rsid w:val="001E3A35"/>
    <w:rsid w:val="001E478F"/>
    <w:rsid w:val="001E5034"/>
    <w:rsid w:val="001F3A4D"/>
    <w:rsid w:val="001F6D6C"/>
    <w:rsid w:val="001F73D1"/>
    <w:rsid w:val="002012A6"/>
    <w:rsid w:val="00202CA5"/>
    <w:rsid w:val="0020337C"/>
    <w:rsid w:val="00211DFE"/>
    <w:rsid w:val="00215617"/>
    <w:rsid w:val="00215641"/>
    <w:rsid w:val="0022124B"/>
    <w:rsid w:val="00221547"/>
    <w:rsid w:val="002218F1"/>
    <w:rsid w:val="002243C0"/>
    <w:rsid w:val="00232535"/>
    <w:rsid w:val="00233D67"/>
    <w:rsid w:val="00234D97"/>
    <w:rsid w:val="00237CCA"/>
    <w:rsid w:val="00237DBB"/>
    <w:rsid w:val="00240407"/>
    <w:rsid w:val="0024054A"/>
    <w:rsid w:val="002445A8"/>
    <w:rsid w:val="00252741"/>
    <w:rsid w:val="00253BF6"/>
    <w:rsid w:val="00261D77"/>
    <w:rsid w:val="00261EEF"/>
    <w:rsid w:val="00264011"/>
    <w:rsid w:val="002640FC"/>
    <w:rsid w:val="0026653E"/>
    <w:rsid w:val="00271495"/>
    <w:rsid w:val="00271E84"/>
    <w:rsid w:val="0028542F"/>
    <w:rsid w:val="00286A7C"/>
    <w:rsid w:val="002907A5"/>
    <w:rsid w:val="00291A5F"/>
    <w:rsid w:val="00294749"/>
    <w:rsid w:val="002A53CF"/>
    <w:rsid w:val="002A6819"/>
    <w:rsid w:val="002B18A3"/>
    <w:rsid w:val="002B47C3"/>
    <w:rsid w:val="002B5DC6"/>
    <w:rsid w:val="002B621C"/>
    <w:rsid w:val="002C13AC"/>
    <w:rsid w:val="002C5B3F"/>
    <w:rsid w:val="002C6480"/>
    <w:rsid w:val="002C6630"/>
    <w:rsid w:val="002D2544"/>
    <w:rsid w:val="002E24ED"/>
    <w:rsid w:val="002E5E6D"/>
    <w:rsid w:val="002F030B"/>
    <w:rsid w:val="002F0B32"/>
    <w:rsid w:val="002F57D3"/>
    <w:rsid w:val="00300850"/>
    <w:rsid w:val="003078E5"/>
    <w:rsid w:val="003079E1"/>
    <w:rsid w:val="00307ED8"/>
    <w:rsid w:val="00313C53"/>
    <w:rsid w:val="0031606A"/>
    <w:rsid w:val="003201E7"/>
    <w:rsid w:val="003239FC"/>
    <w:rsid w:val="00334CBE"/>
    <w:rsid w:val="003360F0"/>
    <w:rsid w:val="003404D0"/>
    <w:rsid w:val="003413C7"/>
    <w:rsid w:val="00345EF9"/>
    <w:rsid w:val="00346084"/>
    <w:rsid w:val="00351BF9"/>
    <w:rsid w:val="00353774"/>
    <w:rsid w:val="00371D5B"/>
    <w:rsid w:val="00380C1B"/>
    <w:rsid w:val="0038273F"/>
    <w:rsid w:val="00391CAC"/>
    <w:rsid w:val="00393DA9"/>
    <w:rsid w:val="0039595A"/>
    <w:rsid w:val="00396609"/>
    <w:rsid w:val="003A1DDD"/>
    <w:rsid w:val="003A27ED"/>
    <w:rsid w:val="003A4E55"/>
    <w:rsid w:val="003B4C11"/>
    <w:rsid w:val="003C0E20"/>
    <w:rsid w:val="003C2450"/>
    <w:rsid w:val="003C7A62"/>
    <w:rsid w:val="003D1C56"/>
    <w:rsid w:val="003D3637"/>
    <w:rsid w:val="003D61E6"/>
    <w:rsid w:val="003D7A30"/>
    <w:rsid w:val="003F1CB9"/>
    <w:rsid w:val="003F288A"/>
    <w:rsid w:val="003F7D11"/>
    <w:rsid w:val="004000D7"/>
    <w:rsid w:val="00401B23"/>
    <w:rsid w:val="00403EFE"/>
    <w:rsid w:val="00410E0A"/>
    <w:rsid w:val="00413D76"/>
    <w:rsid w:val="004174A0"/>
    <w:rsid w:val="00432F10"/>
    <w:rsid w:val="004405D7"/>
    <w:rsid w:val="0044172B"/>
    <w:rsid w:val="004436C7"/>
    <w:rsid w:val="0044422B"/>
    <w:rsid w:val="00446D53"/>
    <w:rsid w:val="00453990"/>
    <w:rsid w:val="004548EC"/>
    <w:rsid w:val="00460B11"/>
    <w:rsid w:val="00461163"/>
    <w:rsid w:val="0046576F"/>
    <w:rsid w:val="00467D1A"/>
    <w:rsid w:val="00470E8E"/>
    <w:rsid w:val="00477E4B"/>
    <w:rsid w:val="00483952"/>
    <w:rsid w:val="00485CC2"/>
    <w:rsid w:val="00486B79"/>
    <w:rsid w:val="00486C95"/>
    <w:rsid w:val="004924CD"/>
    <w:rsid w:val="00494D4E"/>
    <w:rsid w:val="004A027E"/>
    <w:rsid w:val="004A1826"/>
    <w:rsid w:val="004A3E38"/>
    <w:rsid w:val="004A5912"/>
    <w:rsid w:val="004A6D3E"/>
    <w:rsid w:val="004B41F1"/>
    <w:rsid w:val="004C51A9"/>
    <w:rsid w:val="004C7DC8"/>
    <w:rsid w:val="004D03E0"/>
    <w:rsid w:val="004D16F1"/>
    <w:rsid w:val="004D32FF"/>
    <w:rsid w:val="004E2027"/>
    <w:rsid w:val="004E38C4"/>
    <w:rsid w:val="004E6339"/>
    <w:rsid w:val="004F2BC2"/>
    <w:rsid w:val="004F57E0"/>
    <w:rsid w:val="00502D47"/>
    <w:rsid w:val="00504E43"/>
    <w:rsid w:val="00506678"/>
    <w:rsid w:val="005125E5"/>
    <w:rsid w:val="00513B1D"/>
    <w:rsid w:val="00514C72"/>
    <w:rsid w:val="00514CA6"/>
    <w:rsid w:val="00515F43"/>
    <w:rsid w:val="00524275"/>
    <w:rsid w:val="00535276"/>
    <w:rsid w:val="00536A9F"/>
    <w:rsid w:val="005377FE"/>
    <w:rsid w:val="00540CDF"/>
    <w:rsid w:val="005502D8"/>
    <w:rsid w:val="00560CED"/>
    <w:rsid w:val="00561A23"/>
    <w:rsid w:val="005676F8"/>
    <w:rsid w:val="00567E37"/>
    <w:rsid w:val="00570E60"/>
    <w:rsid w:val="00571E3E"/>
    <w:rsid w:val="005734EF"/>
    <w:rsid w:val="0057466C"/>
    <w:rsid w:val="005754A5"/>
    <w:rsid w:val="00581DB1"/>
    <w:rsid w:val="005875C0"/>
    <w:rsid w:val="005962EC"/>
    <w:rsid w:val="00596537"/>
    <w:rsid w:val="005A17BE"/>
    <w:rsid w:val="005A5F3C"/>
    <w:rsid w:val="005A6B7B"/>
    <w:rsid w:val="005B4365"/>
    <w:rsid w:val="005B56E7"/>
    <w:rsid w:val="005C1189"/>
    <w:rsid w:val="005C64D6"/>
    <w:rsid w:val="005C6FD7"/>
    <w:rsid w:val="005C7E53"/>
    <w:rsid w:val="005D2CF8"/>
    <w:rsid w:val="005D32BF"/>
    <w:rsid w:val="005D6BA2"/>
    <w:rsid w:val="005E11C9"/>
    <w:rsid w:val="005E2059"/>
    <w:rsid w:val="005E4E68"/>
    <w:rsid w:val="005E6721"/>
    <w:rsid w:val="005F1ABB"/>
    <w:rsid w:val="005F44E2"/>
    <w:rsid w:val="005F582D"/>
    <w:rsid w:val="005F5957"/>
    <w:rsid w:val="006002E2"/>
    <w:rsid w:val="006020B6"/>
    <w:rsid w:val="006058DB"/>
    <w:rsid w:val="006059DE"/>
    <w:rsid w:val="0060681D"/>
    <w:rsid w:val="00606DA5"/>
    <w:rsid w:val="00606DDA"/>
    <w:rsid w:val="00611B5F"/>
    <w:rsid w:val="0061215E"/>
    <w:rsid w:val="006204FD"/>
    <w:rsid w:val="0062105C"/>
    <w:rsid w:val="0062237A"/>
    <w:rsid w:val="00624043"/>
    <w:rsid w:val="0062741B"/>
    <w:rsid w:val="00627FAF"/>
    <w:rsid w:val="0063192D"/>
    <w:rsid w:val="0063229E"/>
    <w:rsid w:val="00634917"/>
    <w:rsid w:val="00635A15"/>
    <w:rsid w:val="006408DE"/>
    <w:rsid w:val="0064274E"/>
    <w:rsid w:val="00644192"/>
    <w:rsid w:val="00650E37"/>
    <w:rsid w:val="006520CA"/>
    <w:rsid w:val="00653724"/>
    <w:rsid w:val="00654161"/>
    <w:rsid w:val="00657B72"/>
    <w:rsid w:val="0066510A"/>
    <w:rsid w:val="00672D2D"/>
    <w:rsid w:val="00676351"/>
    <w:rsid w:val="00676985"/>
    <w:rsid w:val="00676F87"/>
    <w:rsid w:val="0067797E"/>
    <w:rsid w:val="00682A10"/>
    <w:rsid w:val="006900DD"/>
    <w:rsid w:val="00694CCA"/>
    <w:rsid w:val="0069598B"/>
    <w:rsid w:val="00696BE2"/>
    <w:rsid w:val="00696F11"/>
    <w:rsid w:val="0069767B"/>
    <w:rsid w:val="006A29A6"/>
    <w:rsid w:val="006A5DE3"/>
    <w:rsid w:val="006C2374"/>
    <w:rsid w:val="006C2DCC"/>
    <w:rsid w:val="006C531E"/>
    <w:rsid w:val="006D1988"/>
    <w:rsid w:val="006D1AF2"/>
    <w:rsid w:val="006D4308"/>
    <w:rsid w:val="006D7FB8"/>
    <w:rsid w:val="006E15FB"/>
    <w:rsid w:val="006E5D2F"/>
    <w:rsid w:val="006F0D00"/>
    <w:rsid w:val="006F0F93"/>
    <w:rsid w:val="006F246E"/>
    <w:rsid w:val="006F59EB"/>
    <w:rsid w:val="006F5A38"/>
    <w:rsid w:val="006F5E6E"/>
    <w:rsid w:val="006F7F8D"/>
    <w:rsid w:val="007047E4"/>
    <w:rsid w:val="007062A8"/>
    <w:rsid w:val="0071355A"/>
    <w:rsid w:val="007142A7"/>
    <w:rsid w:val="007151D6"/>
    <w:rsid w:val="007211CB"/>
    <w:rsid w:val="00721ED4"/>
    <w:rsid w:val="00723704"/>
    <w:rsid w:val="00726101"/>
    <w:rsid w:val="0072656E"/>
    <w:rsid w:val="00731BFB"/>
    <w:rsid w:val="00733A0A"/>
    <w:rsid w:val="00745085"/>
    <w:rsid w:val="00754510"/>
    <w:rsid w:val="00754BAF"/>
    <w:rsid w:val="007560D2"/>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B68B3"/>
    <w:rsid w:val="007C4237"/>
    <w:rsid w:val="007C5E64"/>
    <w:rsid w:val="007D041B"/>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36EF0"/>
    <w:rsid w:val="00840EF8"/>
    <w:rsid w:val="00842E77"/>
    <w:rsid w:val="0085172F"/>
    <w:rsid w:val="00856B6E"/>
    <w:rsid w:val="00861B12"/>
    <w:rsid w:val="0086653A"/>
    <w:rsid w:val="008719E1"/>
    <w:rsid w:val="00873530"/>
    <w:rsid w:val="00874DC4"/>
    <w:rsid w:val="00876209"/>
    <w:rsid w:val="00876468"/>
    <w:rsid w:val="00886537"/>
    <w:rsid w:val="00892C33"/>
    <w:rsid w:val="00896AC9"/>
    <w:rsid w:val="00897923"/>
    <w:rsid w:val="008A0A22"/>
    <w:rsid w:val="008A6DC5"/>
    <w:rsid w:val="008B1B13"/>
    <w:rsid w:val="008B48E2"/>
    <w:rsid w:val="008B5FEA"/>
    <w:rsid w:val="008B7A20"/>
    <w:rsid w:val="008C721C"/>
    <w:rsid w:val="008D07EC"/>
    <w:rsid w:val="008D0CAF"/>
    <w:rsid w:val="008D7DBA"/>
    <w:rsid w:val="008E6145"/>
    <w:rsid w:val="008F1273"/>
    <w:rsid w:val="008F4949"/>
    <w:rsid w:val="008F4E31"/>
    <w:rsid w:val="008F5E17"/>
    <w:rsid w:val="008F69BE"/>
    <w:rsid w:val="008F6C3C"/>
    <w:rsid w:val="00904BCC"/>
    <w:rsid w:val="009061EC"/>
    <w:rsid w:val="009101A4"/>
    <w:rsid w:val="00912459"/>
    <w:rsid w:val="00914A9B"/>
    <w:rsid w:val="0091511F"/>
    <w:rsid w:val="0091662C"/>
    <w:rsid w:val="00920185"/>
    <w:rsid w:val="00930DD3"/>
    <w:rsid w:val="00933151"/>
    <w:rsid w:val="00940BBB"/>
    <w:rsid w:val="00943072"/>
    <w:rsid w:val="0095248E"/>
    <w:rsid w:val="009536D9"/>
    <w:rsid w:val="00955349"/>
    <w:rsid w:val="009561AA"/>
    <w:rsid w:val="00956C83"/>
    <w:rsid w:val="00956EB4"/>
    <w:rsid w:val="00961178"/>
    <w:rsid w:val="0096139C"/>
    <w:rsid w:val="00961665"/>
    <w:rsid w:val="00966AF6"/>
    <w:rsid w:val="00971D5A"/>
    <w:rsid w:val="00981C05"/>
    <w:rsid w:val="009822B7"/>
    <w:rsid w:val="009823A7"/>
    <w:rsid w:val="009836A0"/>
    <w:rsid w:val="00984018"/>
    <w:rsid w:val="00986545"/>
    <w:rsid w:val="009908D0"/>
    <w:rsid w:val="00990A44"/>
    <w:rsid w:val="009915ED"/>
    <w:rsid w:val="0099297E"/>
    <w:rsid w:val="00993AE7"/>
    <w:rsid w:val="00993FEA"/>
    <w:rsid w:val="00995F7C"/>
    <w:rsid w:val="009A4763"/>
    <w:rsid w:val="009A764C"/>
    <w:rsid w:val="009B6D7D"/>
    <w:rsid w:val="009C0C18"/>
    <w:rsid w:val="009C12A1"/>
    <w:rsid w:val="009C17A3"/>
    <w:rsid w:val="009C1B7A"/>
    <w:rsid w:val="009C5172"/>
    <w:rsid w:val="009C6BB3"/>
    <w:rsid w:val="009C7368"/>
    <w:rsid w:val="009C7857"/>
    <w:rsid w:val="009D1909"/>
    <w:rsid w:val="009D1C3C"/>
    <w:rsid w:val="009D3F1E"/>
    <w:rsid w:val="009E36E1"/>
    <w:rsid w:val="009E4433"/>
    <w:rsid w:val="009E7630"/>
    <w:rsid w:val="009F5F07"/>
    <w:rsid w:val="009F68CD"/>
    <w:rsid w:val="00A0102D"/>
    <w:rsid w:val="00A01D79"/>
    <w:rsid w:val="00A029A3"/>
    <w:rsid w:val="00A07438"/>
    <w:rsid w:val="00A20816"/>
    <w:rsid w:val="00A218BC"/>
    <w:rsid w:val="00A23888"/>
    <w:rsid w:val="00A27773"/>
    <w:rsid w:val="00A323C6"/>
    <w:rsid w:val="00A34302"/>
    <w:rsid w:val="00A36596"/>
    <w:rsid w:val="00A371B6"/>
    <w:rsid w:val="00A41904"/>
    <w:rsid w:val="00A4509D"/>
    <w:rsid w:val="00A474AC"/>
    <w:rsid w:val="00A50262"/>
    <w:rsid w:val="00A51F57"/>
    <w:rsid w:val="00A527B3"/>
    <w:rsid w:val="00A543FF"/>
    <w:rsid w:val="00A559E1"/>
    <w:rsid w:val="00A56883"/>
    <w:rsid w:val="00A57765"/>
    <w:rsid w:val="00A57E35"/>
    <w:rsid w:val="00A62612"/>
    <w:rsid w:val="00A64030"/>
    <w:rsid w:val="00A64646"/>
    <w:rsid w:val="00A663C2"/>
    <w:rsid w:val="00A67113"/>
    <w:rsid w:val="00A76A32"/>
    <w:rsid w:val="00A8093C"/>
    <w:rsid w:val="00A859F9"/>
    <w:rsid w:val="00A87269"/>
    <w:rsid w:val="00A92DA2"/>
    <w:rsid w:val="00A94E1B"/>
    <w:rsid w:val="00A953EE"/>
    <w:rsid w:val="00A97469"/>
    <w:rsid w:val="00AA0391"/>
    <w:rsid w:val="00AA065E"/>
    <w:rsid w:val="00AA40F0"/>
    <w:rsid w:val="00AB1C08"/>
    <w:rsid w:val="00AB317C"/>
    <w:rsid w:val="00AB5CA6"/>
    <w:rsid w:val="00AC00BF"/>
    <w:rsid w:val="00AC12FD"/>
    <w:rsid w:val="00AC1504"/>
    <w:rsid w:val="00AC427D"/>
    <w:rsid w:val="00AC4D13"/>
    <w:rsid w:val="00AC5C5E"/>
    <w:rsid w:val="00AC5CA4"/>
    <w:rsid w:val="00AC7700"/>
    <w:rsid w:val="00AC7E45"/>
    <w:rsid w:val="00AD4112"/>
    <w:rsid w:val="00AD6599"/>
    <w:rsid w:val="00AE611D"/>
    <w:rsid w:val="00AF2769"/>
    <w:rsid w:val="00AF3D87"/>
    <w:rsid w:val="00AF5069"/>
    <w:rsid w:val="00AF6C17"/>
    <w:rsid w:val="00B10464"/>
    <w:rsid w:val="00B16069"/>
    <w:rsid w:val="00B16135"/>
    <w:rsid w:val="00B17FE4"/>
    <w:rsid w:val="00B2587C"/>
    <w:rsid w:val="00B30833"/>
    <w:rsid w:val="00B326DF"/>
    <w:rsid w:val="00B32C79"/>
    <w:rsid w:val="00B3382E"/>
    <w:rsid w:val="00B33F59"/>
    <w:rsid w:val="00B35C88"/>
    <w:rsid w:val="00B36A8C"/>
    <w:rsid w:val="00B42C90"/>
    <w:rsid w:val="00B44FA2"/>
    <w:rsid w:val="00B45161"/>
    <w:rsid w:val="00B4661E"/>
    <w:rsid w:val="00B504BF"/>
    <w:rsid w:val="00B506BA"/>
    <w:rsid w:val="00B5294C"/>
    <w:rsid w:val="00B531E7"/>
    <w:rsid w:val="00B65918"/>
    <w:rsid w:val="00B66A09"/>
    <w:rsid w:val="00B7415B"/>
    <w:rsid w:val="00B74A91"/>
    <w:rsid w:val="00B770CD"/>
    <w:rsid w:val="00B803AF"/>
    <w:rsid w:val="00B80C13"/>
    <w:rsid w:val="00B8210C"/>
    <w:rsid w:val="00B83289"/>
    <w:rsid w:val="00B95DD3"/>
    <w:rsid w:val="00B97FE8"/>
    <w:rsid w:val="00BA3BE8"/>
    <w:rsid w:val="00BB3195"/>
    <w:rsid w:val="00BB51B8"/>
    <w:rsid w:val="00BC2FDB"/>
    <w:rsid w:val="00BC3404"/>
    <w:rsid w:val="00BC6FE4"/>
    <w:rsid w:val="00BD1D0C"/>
    <w:rsid w:val="00BD4590"/>
    <w:rsid w:val="00BE5F62"/>
    <w:rsid w:val="00BE7933"/>
    <w:rsid w:val="00BF3150"/>
    <w:rsid w:val="00BF357B"/>
    <w:rsid w:val="00BF4B70"/>
    <w:rsid w:val="00C0143D"/>
    <w:rsid w:val="00C03ACB"/>
    <w:rsid w:val="00C0621C"/>
    <w:rsid w:val="00C10B11"/>
    <w:rsid w:val="00C21ECD"/>
    <w:rsid w:val="00C255C1"/>
    <w:rsid w:val="00C26BFE"/>
    <w:rsid w:val="00C336CE"/>
    <w:rsid w:val="00C34737"/>
    <w:rsid w:val="00C4399B"/>
    <w:rsid w:val="00C464CB"/>
    <w:rsid w:val="00C53E3F"/>
    <w:rsid w:val="00C55797"/>
    <w:rsid w:val="00C570D2"/>
    <w:rsid w:val="00C60F0C"/>
    <w:rsid w:val="00C61145"/>
    <w:rsid w:val="00C64ED3"/>
    <w:rsid w:val="00C672AB"/>
    <w:rsid w:val="00C67D24"/>
    <w:rsid w:val="00C71E61"/>
    <w:rsid w:val="00C75F33"/>
    <w:rsid w:val="00C81851"/>
    <w:rsid w:val="00C81ECC"/>
    <w:rsid w:val="00C82D14"/>
    <w:rsid w:val="00C845EB"/>
    <w:rsid w:val="00C87884"/>
    <w:rsid w:val="00C92AE6"/>
    <w:rsid w:val="00C94B1E"/>
    <w:rsid w:val="00C9753D"/>
    <w:rsid w:val="00CA3AED"/>
    <w:rsid w:val="00CA6AB1"/>
    <w:rsid w:val="00CA6D29"/>
    <w:rsid w:val="00CB255D"/>
    <w:rsid w:val="00CB4700"/>
    <w:rsid w:val="00CB49E4"/>
    <w:rsid w:val="00CB712C"/>
    <w:rsid w:val="00CB7FB5"/>
    <w:rsid w:val="00CC4815"/>
    <w:rsid w:val="00CC6668"/>
    <w:rsid w:val="00CC6EA3"/>
    <w:rsid w:val="00CD43C6"/>
    <w:rsid w:val="00CD4CDE"/>
    <w:rsid w:val="00CD69A1"/>
    <w:rsid w:val="00CD6FF6"/>
    <w:rsid w:val="00CE17FB"/>
    <w:rsid w:val="00CE5CDF"/>
    <w:rsid w:val="00CE6D72"/>
    <w:rsid w:val="00CF5CC9"/>
    <w:rsid w:val="00CF719A"/>
    <w:rsid w:val="00CF78AA"/>
    <w:rsid w:val="00D00D99"/>
    <w:rsid w:val="00D0116B"/>
    <w:rsid w:val="00D03D5B"/>
    <w:rsid w:val="00D054E6"/>
    <w:rsid w:val="00D05FC7"/>
    <w:rsid w:val="00D126B2"/>
    <w:rsid w:val="00D1519F"/>
    <w:rsid w:val="00D1523B"/>
    <w:rsid w:val="00D1578D"/>
    <w:rsid w:val="00D205F2"/>
    <w:rsid w:val="00D23D6B"/>
    <w:rsid w:val="00D33BC5"/>
    <w:rsid w:val="00D4574B"/>
    <w:rsid w:val="00D46DCC"/>
    <w:rsid w:val="00D53537"/>
    <w:rsid w:val="00D601D8"/>
    <w:rsid w:val="00D62A85"/>
    <w:rsid w:val="00D65513"/>
    <w:rsid w:val="00D676B7"/>
    <w:rsid w:val="00D7016C"/>
    <w:rsid w:val="00D70F18"/>
    <w:rsid w:val="00D72205"/>
    <w:rsid w:val="00D72684"/>
    <w:rsid w:val="00D76B78"/>
    <w:rsid w:val="00D834C6"/>
    <w:rsid w:val="00D931D2"/>
    <w:rsid w:val="00D9335A"/>
    <w:rsid w:val="00D97084"/>
    <w:rsid w:val="00DA2656"/>
    <w:rsid w:val="00DA771A"/>
    <w:rsid w:val="00DB1ED8"/>
    <w:rsid w:val="00DB4B2D"/>
    <w:rsid w:val="00DB562F"/>
    <w:rsid w:val="00DB6C9B"/>
    <w:rsid w:val="00DB7546"/>
    <w:rsid w:val="00DC035B"/>
    <w:rsid w:val="00DC214E"/>
    <w:rsid w:val="00DC3E4E"/>
    <w:rsid w:val="00DC533A"/>
    <w:rsid w:val="00DC6B35"/>
    <w:rsid w:val="00DD0CD2"/>
    <w:rsid w:val="00DD5619"/>
    <w:rsid w:val="00DE0059"/>
    <w:rsid w:val="00DE0B1E"/>
    <w:rsid w:val="00DE471F"/>
    <w:rsid w:val="00DF1559"/>
    <w:rsid w:val="00DF27BF"/>
    <w:rsid w:val="00E0036A"/>
    <w:rsid w:val="00E02A4F"/>
    <w:rsid w:val="00E04E06"/>
    <w:rsid w:val="00E10909"/>
    <w:rsid w:val="00E1580C"/>
    <w:rsid w:val="00E15FE3"/>
    <w:rsid w:val="00E171E5"/>
    <w:rsid w:val="00E20CAE"/>
    <w:rsid w:val="00E2516D"/>
    <w:rsid w:val="00E30368"/>
    <w:rsid w:val="00E31D1B"/>
    <w:rsid w:val="00E35E19"/>
    <w:rsid w:val="00E362EB"/>
    <w:rsid w:val="00E370F7"/>
    <w:rsid w:val="00E37143"/>
    <w:rsid w:val="00E436FA"/>
    <w:rsid w:val="00E4539A"/>
    <w:rsid w:val="00E45820"/>
    <w:rsid w:val="00E51A04"/>
    <w:rsid w:val="00E53AC3"/>
    <w:rsid w:val="00E5716E"/>
    <w:rsid w:val="00E65D26"/>
    <w:rsid w:val="00E665E3"/>
    <w:rsid w:val="00E70B83"/>
    <w:rsid w:val="00E77180"/>
    <w:rsid w:val="00E84E9F"/>
    <w:rsid w:val="00E8571A"/>
    <w:rsid w:val="00EA2ED3"/>
    <w:rsid w:val="00EA39C7"/>
    <w:rsid w:val="00EB3C29"/>
    <w:rsid w:val="00EC2500"/>
    <w:rsid w:val="00EC2CF0"/>
    <w:rsid w:val="00EC5067"/>
    <w:rsid w:val="00EE3064"/>
    <w:rsid w:val="00EE5BF8"/>
    <w:rsid w:val="00EE7BC2"/>
    <w:rsid w:val="00EF690B"/>
    <w:rsid w:val="00EF6B43"/>
    <w:rsid w:val="00F02204"/>
    <w:rsid w:val="00F0282E"/>
    <w:rsid w:val="00F03605"/>
    <w:rsid w:val="00F04890"/>
    <w:rsid w:val="00F05A2E"/>
    <w:rsid w:val="00F12E2A"/>
    <w:rsid w:val="00F13C7E"/>
    <w:rsid w:val="00F173C7"/>
    <w:rsid w:val="00F23226"/>
    <w:rsid w:val="00F23421"/>
    <w:rsid w:val="00F26813"/>
    <w:rsid w:val="00F27D51"/>
    <w:rsid w:val="00F317C9"/>
    <w:rsid w:val="00F351DA"/>
    <w:rsid w:val="00F36555"/>
    <w:rsid w:val="00F43194"/>
    <w:rsid w:val="00F435B7"/>
    <w:rsid w:val="00F439E3"/>
    <w:rsid w:val="00F46AB6"/>
    <w:rsid w:val="00F470F8"/>
    <w:rsid w:val="00F50F17"/>
    <w:rsid w:val="00F55288"/>
    <w:rsid w:val="00F55629"/>
    <w:rsid w:val="00F56551"/>
    <w:rsid w:val="00F56CA4"/>
    <w:rsid w:val="00F57E87"/>
    <w:rsid w:val="00F6188C"/>
    <w:rsid w:val="00F64651"/>
    <w:rsid w:val="00F650AB"/>
    <w:rsid w:val="00F651E8"/>
    <w:rsid w:val="00F667DA"/>
    <w:rsid w:val="00F72FAA"/>
    <w:rsid w:val="00F8009F"/>
    <w:rsid w:val="00F80F5A"/>
    <w:rsid w:val="00F84D1F"/>
    <w:rsid w:val="00F85F69"/>
    <w:rsid w:val="00F8657B"/>
    <w:rsid w:val="00F908EB"/>
    <w:rsid w:val="00F9740D"/>
    <w:rsid w:val="00FA6024"/>
    <w:rsid w:val="00FA6702"/>
    <w:rsid w:val="00FC1052"/>
    <w:rsid w:val="00FC2C80"/>
    <w:rsid w:val="00FC3E07"/>
    <w:rsid w:val="00FC728F"/>
    <w:rsid w:val="00FD1527"/>
    <w:rsid w:val="00FD28B2"/>
    <w:rsid w:val="00FD3A85"/>
    <w:rsid w:val="00FD6F12"/>
    <w:rsid w:val="00FE16F6"/>
    <w:rsid w:val="00FE1B81"/>
    <w:rsid w:val="00FE7286"/>
    <w:rsid w:val="00FF437B"/>
    <w:rsid w:val="00FF4874"/>
    <w:rsid w:val="00FF5123"/>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textualsafeguarding.org.uk/" TargetMode="External"/><Relationship Id="rId21" Type="http://schemas.openxmlformats.org/officeDocument/2006/relationships/hyperlink" Target="mailto:ESAT.safeguardingchildren@oxfordshire.gov.uk" TargetMode="External"/><Relationship Id="rId42" Type="http://schemas.openxmlformats.org/officeDocument/2006/relationships/hyperlink" Target="https://apwg.org/" TargetMode="External"/><Relationship Id="rId47" Type="http://schemas.openxmlformats.org/officeDocument/2006/relationships/hyperlink" Target="https://www.ncsc.gov.uk/" TargetMode="External"/><Relationship Id="rId63" Type="http://schemas.openxmlformats.org/officeDocument/2006/relationships/hyperlink" Target="https://www.gov.uk/government/publications/prevent-duty-guidance" TargetMode="External"/><Relationship Id="rId68" Type="http://schemas.openxmlformats.org/officeDocument/2006/relationships/hyperlink" Target="https://www.gov.uk/government/publications/female-genital-mutilation-resource-pack/female-genital-mutilation-resource-pack" TargetMode="External"/><Relationship Id="rId2" Type="http://schemas.openxmlformats.org/officeDocument/2006/relationships/customXml" Target="../customXml/item2.xml"/><Relationship Id="rId16" Type="http://schemas.openxmlformats.org/officeDocument/2006/relationships/hyperlink" Target="mailto:rtolley@wootton-abingdon.oxon.sch.uk" TargetMode="External"/><Relationship Id="rId29" Type="http://schemas.openxmlformats.org/officeDocument/2006/relationships/hyperlink" Target="mailto:help@nspcc.org.uk" TargetMode="External"/><Relationship Id="rId11" Type="http://schemas.openxmlformats.org/officeDocument/2006/relationships/image" Target="media/image1.png"/><Relationship Id="rId24" Type="http://schemas.openxmlformats.org/officeDocument/2006/relationships/hyperlink" Target="https://assets.publishing.service.gov.uk/media/65803fe31c0c2a000d18cf40/Working_together_to_safeguard_children_2023_-_statutory_guidance.pdf" TargetMode="External"/><Relationship Id="rId32" Type="http://schemas.openxmlformats.org/officeDocument/2006/relationships/hyperlink" Target="https://www.gov.uk/government/publications/children-missing-education" TargetMode="External"/><Relationship Id="rId37" Type="http://schemas.openxmlformats.org/officeDocument/2006/relationships/hyperlink" Target="https://www.gov.uk/government/publications/young-witness-booklet-for-5-to-11-year-olds"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www.cyberchoices.uk/" TargetMode="External"/><Relationship Id="rId53" Type="http://schemas.openxmlformats.org/officeDocument/2006/relationships/hyperlink" Target="https://testfiltering.com/" TargetMode="External"/><Relationship Id="rId58" Type="http://schemas.openxmlformats.org/officeDocument/2006/relationships/hyperlink" Target="https://www.gov.uk/government/publications/preventing-and-tackling-bullying" TargetMode="External"/><Relationship Id="rId66" Type="http://schemas.openxmlformats.org/officeDocument/2006/relationships/hyperlink" Target="https://www.gov.uk/government/publications/channel-guidance"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campaignresources.phe.gov.uk/schools/topics/mental-wellbeing/overview" TargetMode="External"/><Relationship Id="rId19" Type="http://schemas.openxmlformats.org/officeDocument/2006/relationships/hyperlink" Target="mailto:MVarnom@wootton-abingdon.oxon.sch.uk" TargetMode="External"/><Relationship Id="rId14" Type="http://schemas.openxmlformats.org/officeDocument/2006/relationships/hyperlink" Target="mailto:head.3854@wootton-abingdon.oxon.sch.uk" TargetMode="External"/><Relationship Id="rId22" Type="http://schemas.openxmlformats.org/officeDocument/2006/relationships/hyperlink" Target="mailto:Sammy-Jo.Hills@oxfordshire.gov.uk" TargetMode="External"/><Relationship Id="rId27" Type="http://schemas.openxmlformats.org/officeDocument/2006/relationships/hyperlink" Target="https://www.gov.uk/government/publications/alternative-provision" TargetMode="External"/><Relationship Id="rId30" Type="http://schemas.openxmlformats.org/officeDocument/2006/relationships/hyperlink" Target="https://www.oscp.org.uk/wp-content/uploads/2024/04/Threshold-of-needs.pdf"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uidance/safeguarding-and-remote-education" TargetMode="External"/><Relationship Id="rId48"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www.gov.uk/government/publications/generative-ai-product-safety-expectations/generative-ai-product-safety-expectations" TargetMode="External"/><Relationship Id="rId64" Type="http://schemas.openxmlformats.org/officeDocument/2006/relationships/hyperlink" Target="https://www.oscp.org.uk/practitioners/multi-agency-procedures-and-resources/prevent/" TargetMode="External"/><Relationship Id="rId69" Type="http://schemas.openxmlformats.org/officeDocument/2006/relationships/hyperlink" Target="https://www.gov.uk/government/publications/identity-proofing-and-verification-of-an-individual/identity-proofing-and-verification-of-an-individual" TargetMode="External"/><Relationship Id="rId8" Type="http://schemas.openxmlformats.org/officeDocument/2006/relationships/webSettings" Target="webSettings.xml"/><Relationship Id="rId51" Type="http://schemas.openxmlformats.org/officeDocument/2006/relationships/hyperlink" Target="https://saferinternet.org.uk/blog/filtering-and-monitoring-webinars-available"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ead.3854@wootton-abingdon.oxon.sch.uk" TargetMode="External"/><Relationship Id="rId25" Type="http://schemas.openxmlformats.org/officeDocument/2006/relationships/hyperlink" Target="http://www.gov.uk/government/publications/keeping-children-safe-in-education--2" TargetMode="External"/><Relationship Id="rId33" Type="http://schemas.openxmlformats.org/officeDocument/2006/relationships/hyperlink" Target="https://www.oscp.org.uk/practitioners/locality-and-community-support-service-early-help/" TargetMode="External"/><Relationship Id="rId38" Type="http://schemas.openxmlformats.org/officeDocument/2006/relationships/hyperlink" Target="https://www.gov.uk/government/publications/young-witness-booklet-for-12-to-17-year-olds" TargetMode="External"/><Relationship Id="rId46" Type="http://schemas.openxmlformats.org/officeDocument/2006/relationships/hyperlink" Target="https://www.npcc.police.uk/SysSiteAssets/media/downloads/publications/publications-log/2020/when-to-call-the-police--guidance-for-schools-and-colleges.pdf" TargetMode="External"/><Relationship Id="rId59" Type="http://schemas.openxmlformats.org/officeDocument/2006/relationships/hyperlink" Target="https://www.gov.uk/government/publications/mental-health-and-behaviour-in-schools--2" TargetMode="External"/><Relationship Id="rId67" Type="http://schemas.openxmlformats.org/officeDocument/2006/relationships/hyperlink" Target="https://www.support-people-vulnerable-to-radicalisation.service.gov.uk/portal" TargetMode="External"/><Relationship Id="rId20" Type="http://schemas.openxmlformats.org/officeDocument/2006/relationships/hyperlink" Target="mailto:Lado.safeguardingchildren@oxfordshire.gov.uk" TargetMode="External"/><Relationship Id="rId41" Type="http://schemas.openxmlformats.org/officeDocument/2006/relationships/hyperlink" Target="https://www.nicco.org.uk/" TargetMode="External"/><Relationship Id="rId54" Type="http://schemas.openxmlformats.org/officeDocument/2006/relationships/hyperlink" Target="https://www.gov.uk/government/publications/schools-buying-strategy" TargetMode="External"/><Relationship Id="rId62" Type="http://schemas.openxmlformats.org/officeDocument/2006/relationships/hyperlink" Target="https://www.gov.uk/government/publications/modern-slavery-how-to-identify-and-support-victims" TargetMode="External"/><Relationship Id="rId70" Type="http://schemas.openxmlformats.org/officeDocument/2006/relationships/hyperlink" Target="https://www.gov.uk/check-job-applicant-right-to-wor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phillips@wootton-abingdon.oxon.sch.uk" TargetMode="External"/><Relationship Id="rId23" Type="http://schemas.openxmlformats.org/officeDocument/2006/relationships/hyperlink" Target="https://www.oscp.org.uk/concerned-about-a-child/" TargetMode="External"/><Relationship Id="rId28" Type="http://schemas.openxmlformats.org/officeDocument/2006/relationships/hyperlink" Target="https://ico.org.uk/for-organisations/" TargetMode="External"/><Relationship Id="rId36" Type="http://schemas.openxmlformats.org/officeDocument/2006/relationships/hyperlink" Target="https://www.oscp.org.uk/practitioners/multi-agency-procedures-and-resources/child-exploitation/child-sexual-exploitation/" TargetMode="External"/><Relationship Id="rId49" Type="http://schemas.openxmlformats.org/officeDocument/2006/relationships/hyperlink" Target="https://www.gov.uk/guidance/plan-technology-for-your-school" TargetMode="External"/><Relationship Id="rId57" Type="http://schemas.openxmlformats.org/officeDocument/2006/relationships/hyperlink" Target="https://www.gov.uk/government/publications/promoting-children-and-young-peoples-emotional-health-and-wellbeing" TargetMode="External"/><Relationship Id="rId10" Type="http://schemas.openxmlformats.org/officeDocument/2006/relationships/endnotes" Target="endnotes.xml"/><Relationship Id="rId31" Type="http://schemas.openxmlformats.org/officeDocument/2006/relationships/hyperlink" Target="https://www.operationencompass.org/" TargetMode="External"/><Relationship Id="rId44" Type="http://schemas.openxmlformats.org/officeDocument/2006/relationships/hyperlink" Target="https://www.gov.uk/government/publications/providing-remote-education-guidance-for-schools" TargetMode="External"/><Relationship Id="rId52" Type="http://schemas.openxmlformats.org/officeDocument/2006/relationships/hyperlink" Target="https://swgfl.org.uk/" TargetMode="External"/><Relationship Id="rId60" Type="http://schemas.openxmlformats.org/officeDocument/2006/relationships/hyperlink" Target="https://www.gov.uk/government/publications/promoting-children-and-young-peoples-emotional-health-and-wellbeing" TargetMode="External"/><Relationship Id="rId65" Type="http://schemas.openxmlformats.org/officeDocument/2006/relationships/hyperlink" Target="https://www.gov.uk/government/publications/protecting-children-from-radicalisation-the-prevent-duty"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cthangavel@wootton-abingdon.oxon.sch.uk" TargetMode="External"/><Relationship Id="rId39" Type="http://schemas.openxmlformats.org/officeDocument/2006/relationships/hyperlink" Target="https://helpwithchildarrangements.service.justice.gov.uk/" TargetMode="External"/><Relationship Id="rId34" Type="http://schemas.openxmlformats.org/officeDocument/2006/relationships/hyperlink" Target="https://www.nspcc.org.uk/what-is-child-abuse/types-of-abuse/neglect/" TargetMode="External"/><Relationship Id="rId50" Type="http://schemas.openxmlformats.org/officeDocument/2006/relationships/hyperlink" Target="https://saferinternet.org.uk/guide-and-resource/teachers-and-school-staff/appropriate-filtering-and-monitoring" TargetMode="External"/><Relationship Id="rId55" Type="http://schemas.openxmlformats.org/officeDocument/2006/relationships/hyperlink" Target="https://www.gov.uk/government/collections/buying-for-schools" TargetMode="External"/><Relationship Id="rId7" Type="http://schemas.openxmlformats.org/officeDocument/2006/relationships/settings" Target="settings.xml"/><Relationship Id="rId7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customXml/itemProps2.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11384</Words>
  <Characters>64894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Carina Phillips</cp:lastModifiedBy>
  <cp:revision>17</cp:revision>
  <cp:lastPrinted>2023-07-31T10:06:00Z</cp:lastPrinted>
  <dcterms:created xsi:type="dcterms:W3CDTF">2025-09-09T14:55:00Z</dcterms:created>
  <dcterms:modified xsi:type="dcterms:W3CDTF">2025-09-11T16:45:00Z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