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F265" w14:textId="77777777" w:rsidR="00227459" w:rsidRDefault="007C066F" w:rsidP="007C066F">
      <w:pPr>
        <w:rPr>
          <w:b/>
          <w:u w:val="single"/>
        </w:rPr>
      </w:pPr>
      <w:r w:rsidRPr="007C066F">
        <w:rPr>
          <w:b/>
          <w:noProof/>
          <w:u w:val="single"/>
          <w:lang w:eastAsia="en-GB"/>
        </w:rPr>
        <mc:AlternateContent>
          <mc:Choice Requires="wps">
            <w:drawing>
              <wp:anchor distT="45720" distB="45720" distL="114300" distR="114300" simplePos="0" relativeHeight="251659264" behindDoc="0" locked="0" layoutInCell="1" allowOverlap="1" wp14:anchorId="239367B4" wp14:editId="68FE27E6">
                <wp:simplePos x="0" y="0"/>
                <wp:positionH relativeFrom="margin">
                  <wp:align>right</wp:align>
                </wp:positionH>
                <wp:positionV relativeFrom="paragraph">
                  <wp:posOffset>0</wp:posOffset>
                </wp:positionV>
                <wp:extent cx="43624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895350"/>
                        </a:xfrm>
                        <a:prstGeom prst="rect">
                          <a:avLst/>
                        </a:prstGeom>
                        <a:solidFill>
                          <a:srgbClr val="FFFFFF"/>
                        </a:solidFill>
                        <a:ln w="9525">
                          <a:noFill/>
                          <a:miter lim="800000"/>
                          <a:headEnd/>
                          <a:tailEnd/>
                        </a:ln>
                      </wps:spPr>
                      <wps:txbx>
                        <w:txbxContent>
                          <w:p w14:paraId="3B8E2E67" w14:textId="77777777" w:rsidR="007C066F" w:rsidRDefault="00666E3E" w:rsidP="00666E3E">
                            <w:pPr>
                              <w:rPr>
                                <w:b/>
                                <w:sz w:val="44"/>
                                <w:u w:val="single"/>
                              </w:rPr>
                            </w:pPr>
                            <w:r>
                              <w:rPr>
                                <w:b/>
                                <w:sz w:val="44"/>
                                <w:u w:val="single"/>
                              </w:rPr>
                              <w:t>Physical Education</w:t>
                            </w:r>
                            <w:r w:rsidR="007C066F">
                              <w:rPr>
                                <w:b/>
                                <w:sz w:val="44"/>
                                <w:u w:val="single"/>
                              </w:rPr>
                              <w:t xml:space="preserve"> Impact Report</w:t>
                            </w:r>
                          </w:p>
                          <w:p w14:paraId="589705C6" w14:textId="79CB063E" w:rsidR="007C066F" w:rsidRPr="007C066F" w:rsidRDefault="006A73D7" w:rsidP="007C066F">
                            <w:pPr>
                              <w:jc w:val="center"/>
                              <w:rPr>
                                <w:b/>
                                <w:sz w:val="44"/>
                                <w:u w:val="single"/>
                              </w:rPr>
                            </w:pPr>
                            <w:r>
                              <w:rPr>
                                <w:b/>
                                <w:sz w:val="44"/>
                                <w:u w:val="single"/>
                              </w:rPr>
                              <w:t>2024-25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367B4" id="_x0000_t202" coordsize="21600,21600" o:spt="202" path="m,l,21600r21600,l21600,xe">
                <v:stroke joinstyle="miter"/>
                <v:path gradientshapeok="t" o:connecttype="rect"/>
              </v:shapetype>
              <v:shape id="Text Box 2" o:spid="_x0000_s1026" type="#_x0000_t202" style="position:absolute;margin-left:292.3pt;margin-top:0;width:343.5pt;height:7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" stroked="f">
                <v:textbox>
                  <w:txbxContent>
                    <w:p w14:paraId="3B8E2E67" w14:textId="77777777" w:rsidR="007C066F" w:rsidRDefault="00666E3E" w:rsidP="00666E3E">
                      <w:pPr>
                        <w:rPr>
                          <w:b/>
                          <w:sz w:val="44"/>
                          <w:u w:val="single"/>
                        </w:rPr>
                      </w:pPr>
                      <w:r>
                        <w:rPr>
                          <w:b/>
                          <w:sz w:val="44"/>
                          <w:u w:val="single"/>
                        </w:rPr>
                        <w:t>Physical Education</w:t>
                      </w:r>
                      <w:r w:rsidR="007C066F">
                        <w:rPr>
                          <w:b/>
                          <w:sz w:val="44"/>
                          <w:u w:val="single"/>
                        </w:rPr>
                        <w:t xml:space="preserve"> Impact Report</w:t>
                      </w:r>
                    </w:p>
                    <w:p w14:paraId="589705C6" w14:textId="79CB063E" w:rsidR="007C066F" w:rsidRPr="007C066F" w:rsidRDefault="006A73D7" w:rsidP="007C066F">
                      <w:pPr>
                        <w:jc w:val="center"/>
                        <w:rPr>
                          <w:b/>
                          <w:sz w:val="44"/>
                          <w:u w:val="single"/>
                        </w:rPr>
                      </w:pPr>
                      <w:r>
                        <w:rPr>
                          <w:b/>
                          <w:sz w:val="44"/>
                          <w:u w:val="single"/>
                        </w:rPr>
                        <w:t>2024-25</w:t>
                      </w:r>
                    </w:p>
                  </w:txbxContent>
                </v:textbox>
                <w10:wrap type="square" anchorx="margin"/>
              </v:shape>
            </w:pict>
          </mc:Fallback>
        </mc:AlternateContent>
      </w:r>
      <w:r>
        <w:rPr>
          <w:noProof/>
          <w:lang w:eastAsia="en-GB"/>
        </w:rPr>
        <w:drawing>
          <wp:inline distT="0" distB="0" distL="0" distR="0" wp14:anchorId="794D95A4" wp14:editId="3072B4C8">
            <wp:extent cx="1162050" cy="993247"/>
            <wp:effectExtent l="0" t="0" r="0" b="0"/>
            <wp:docPr id="1" name="Picture 1" descr="Wootton St. Peter's Church of Engla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tton St. Peter's Church of England Primary School"/>
                    <pic:cNvPicPr>
                      <a:picLocks noChangeAspect="1" noChangeArrowheads="1"/>
                    </pic:cNvPicPr>
                  </pic:nvPicPr>
                  <pic:blipFill rotWithShape="1">
                    <a:blip r:embed="rId9">
                      <a:extLst>
                        <a:ext uri="{28A0092B-C50C-407E-A947-70E740481C1C}">
                          <a14:useLocalDpi xmlns:a14="http://schemas.microsoft.com/office/drawing/2010/main" val="0"/>
                        </a:ext>
                      </a:extLst>
                    </a:blip>
                    <a:srcRect r="84206"/>
                    <a:stretch/>
                  </pic:blipFill>
                  <pic:spPr bwMode="auto">
                    <a:xfrm>
                      <a:off x="0" y="0"/>
                      <a:ext cx="1168251" cy="998548"/>
                    </a:xfrm>
                    <a:prstGeom prst="rect">
                      <a:avLst/>
                    </a:prstGeom>
                    <a:noFill/>
                    <a:ln>
                      <a:noFill/>
                    </a:ln>
                    <a:extLst>
                      <a:ext uri="{53640926-AAD7-44D8-BBD7-CCE9431645EC}">
                        <a14:shadowObscured xmlns:a14="http://schemas.microsoft.com/office/drawing/2010/main"/>
                      </a:ext>
                    </a:extLst>
                  </pic:spPr>
                </pic:pic>
              </a:graphicData>
            </a:graphic>
          </wp:inline>
        </w:drawing>
      </w:r>
    </w:p>
    <w:p w14:paraId="3284A6C0" w14:textId="591009BE" w:rsidR="00CA3014" w:rsidRDefault="2775EB66" w:rsidP="7DF75926">
      <w:pPr>
        <w:rPr>
          <w:b/>
          <w:bCs/>
          <w:color w:val="333333"/>
        </w:rPr>
      </w:pPr>
      <w:r w:rsidRPr="00B81166">
        <w:rPr>
          <w:b/>
          <w:bCs/>
          <w:color w:val="333333"/>
        </w:rPr>
        <w:t>Aim 1 - Increased confidence, knowledge and skills of all staff in teaching PE and sport</w:t>
      </w:r>
    </w:p>
    <w:p w14:paraId="33DF1DF9" w14:textId="510F715D" w:rsidR="00934AD8" w:rsidRPr="00934AD8" w:rsidRDefault="00934AD8" w:rsidP="00934AD8">
      <w:pPr>
        <w:pStyle w:val="ListParagraph"/>
        <w:numPr>
          <w:ilvl w:val="0"/>
          <w:numId w:val="8"/>
        </w:numPr>
        <w:rPr>
          <w:b/>
          <w:bCs/>
          <w:color w:val="333333"/>
        </w:rPr>
      </w:pPr>
      <w:r>
        <w:t xml:space="preserve">School bought access to </w:t>
      </w:r>
      <w:proofErr w:type="spellStart"/>
      <w:r>
        <w:t>twinkl</w:t>
      </w:r>
      <w:proofErr w:type="spellEnd"/>
      <w:r>
        <w:t xml:space="preserve"> PE plans to support teachers in delivery PE. Access to high quality resources and PE mastery planning.</w:t>
      </w:r>
      <w:r w:rsidR="00407FE9">
        <w:t xml:space="preserve"> This ensures a progressive curriculum across the school, which is easy to follow and </w:t>
      </w:r>
      <w:r w:rsidR="0072582B">
        <w:t>is skills focused.</w:t>
      </w:r>
    </w:p>
    <w:p w14:paraId="5752A9B2" w14:textId="7A998484" w:rsidR="00934AD8" w:rsidRPr="00224954" w:rsidRDefault="00934AD8" w:rsidP="00934AD8">
      <w:pPr>
        <w:pStyle w:val="ListParagraph"/>
        <w:numPr>
          <w:ilvl w:val="0"/>
          <w:numId w:val="8"/>
        </w:numPr>
        <w:rPr>
          <w:b/>
          <w:bCs/>
          <w:color w:val="333333"/>
        </w:rPr>
      </w:pPr>
      <w:r>
        <w:t>Mr Cleal to support and teach in PE lessons for one hour a week</w:t>
      </w:r>
      <w:r w:rsidR="002142D0">
        <w:t>. This ensured high quality provision alongside our school staff.</w:t>
      </w:r>
      <w:r w:rsidR="003D2A59">
        <w:t xml:space="preserve"> Maths lead met with Me Cleal to look at plans and how to use the scheme to ensure a progressive curriculum. </w:t>
      </w:r>
    </w:p>
    <w:p w14:paraId="2F03D6BB" w14:textId="23FE6A84" w:rsidR="00224954" w:rsidRPr="00563AB2" w:rsidRDefault="00224954" w:rsidP="00934AD8">
      <w:pPr>
        <w:pStyle w:val="ListParagraph"/>
        <w:numPr>
          <w:ilvl w:val="0"/>
          <w:numId w:val="8"/>
        </w:numPr>
        <w:rPr>
          <w:b/>
          <w:bCs/>
          <w:color w:val="333333"/>
        </w:rPr>
      </w:pPr>
      <w:r>
        <w:t xml:space="preserve">PE Lead completed Inclusive Heath Check with SGO in the autumn term, this helped to identify key groups of children and to ensure that our sports offers are inclusive for all. </w:t>
      </w:r>
    </w:p>
    <w:p w14:paraId="50D5E322" w14:textId="1CF5E194" w:rsidR="00563AB2" w:rsidRPr="00934AD8" w:rsidRDefault="00191183" w:rsidP="00934AD8">
      <w:pPr>
        <w:pStyle w:val="ListParagraph"/>
        <w:numPr>
          <w:ilvl w:val="0"/>
          <w:numId w:val="8"/>
        </w:numPr>
        <w:rPr>
          <w:b/>
          <w:bCs/>
          <w:color w:val="333333"/>
        </w:rPr>
      </w:pPr>
      <w:r>
        <w:t xml:space="preserve">In term 5 the class teachers were up-skilled in their cricket skills teaching; a coach came in </w:t>
      </w:r>
      <w:r w:rsidRPr="00191183">
        <w:t>Tuesday mornings in Term 5, 22nd April to 20th May</w:t>
      </w:r>
      <w:r>
        <w:t xml:space="preserve"> to teach an hours’ cricket to each class. </w:t>
      </w:r>
    </w:p>
    <w:p w14:paraId="040FCE3E" w14:textId="771FDAFD" w:rsidR="00CA3014" w:rsidRPr="00B81166" w:rsidRDefault="00CA3014" w:rsidP="7DF75926">
      <w:pPr>
        <w:rPr>
          <w:b/>
          <w:bCs/>
          <w:color w:val="333333"/>
        </w:rPr>
      </w:pPr>
    </w:p>
    <w:p w14:paraId="2DA1E007" w14:textId="05C14A9A" w:rsidR="00CA3014" w:rsidRPr="00B81166" w:rsidRDefault="2775EB66" w:rsidP="7DF75926">
      <w:pPr>
        <w:shd w:val="clear" w:color="auto" w:fill="FFFFFF" w:themeFill="background1"/>
        <w:spacing w:after="0"/>
        <w:jc w:val="both"/>
        <w:rPr>
          <w:b/>
          <w:bCs/>
          <w:color w:val="333333"/>
        </w:rPr>
      </w:pPr>
      <w:r w:rsidRPr="00B81166">
        <w:rPr>
          <w:b/>
          <w:bCs/>
          <w:color w:val="333333"/>
        </w:rPr>
        <w:t>Aim 2 - The engagement of all pupils in regular physical activity</w:t>
      </w:r>
    </w:p>
    <w:p w14:paraId="519CD957" w14:textId="7A3EFCCC" w:rsidR="00CA3014" w:rsidRPr="00B81166" w:rsidRDefault="2775EB66" w:rsidP="7DF75926">
      <w:pPr>
        <w:pStyle w:val="ListParagraph"/>
        <w:numPr>
          <w:ilvl w:val="0"/>
          <w:numId w:val="2"/>
        </w:numPr>
        <w:shd w:val="clear" w:color="auto" w:fill="FFFFFF" w:themeFill="background1"/>
        <w:spacing w:after="0"/>
        <w:jc w:val="both"/>
        <w:rPr>
          <w:b/>
          <w:bCs/>
          <w:color w:val="333333"/>
        </w:rPr>
      </w:pPr>
      <w:r w:rsidRPr="00B81166">
        <w:rPr>
          <w:color w:val="333333"/>
        </w:rPr>
        <w:t>Children in KS2 complete the Golden Miles – great figure of 8 every day.</w:t>
      </w:r>
    </w:p>
    <w:p w14:paraId="132F6C71" w14:textId="3D8CE1C5" w:rsidR="00CA3014" w:rsidRPr="00B81166" w:rsidRDefault="2775EB66" w:rsidP="7DF75926">
      <w:pPr>
        <w:pStyle w:val="ListParagraph"/>
        <w:numPr>
          <w:ilvl w:val="0"/>
          <w:numId w:val="2"/>
        </w:numPr>
        <w:shd w:val="clear" w:color="auto" w:fill="FFFFFF" w:themeFill="background1"/>
        <w:spacing w:after="0"/>
        <w:jc w:val="both"/>
        <w:rPr>
          <w:b/>
          <w:bCs/>
          <w:color w:val="333333"/>
        </w:rPr>
      </w:pPr>
      <w:r w:rsidRPr="00B81166">
        <w:rPr>
          <w:color w:val="333333"/>
        </w:rPr>
        <w:t>KS2 Fitness Club at lunchtime</w:t>
      </w:r>
      <w:r w:rsidR="002142D0">
        <w:rPr>
          <w:color w:val="333333"/>
        </w:rPr>
        <w:t>. This helped children to stay fit and healthy throughout more of the school the day.</w:t>
      </w:r>
    </w:p>
    <w:p w14:paraId="1FE98587" w14:textId="24AA0A1B" w:rsidR="00CA3014" w:rsidRPr="00B81166" w:rsidRDefault="00230A44" w:rsidP="7DF75926">
      <w:pPr>
        <w:pStyle w:val="ListParagraph"/>
        <w:numPr>
          <w:ilvl w:val="0"/>
          <w:numId w:val="2"/>
        </w:numPr>
        <w:shd w:val="clear" w:color="auto" w:fill="FFFFFF" w:themeFill="background1"/>
        <w:spacing w:after="0"/>
        <w:jc w:val="both"/>
        <w:rPr>
          <w:b/>
          <w:bCs/>
          <w:color w:val="333333"/>
        </w:rPr>
      </w:pPr>
      <w:r>
        <w:rPr>
          <w:color w:val="333333"/>
        </w:rPr>
        <w:t xml:space="preserve">Multi-skills club, after school </w:t>
      </w:r>
      <w:r w:rsidR="002142D0">
        <w:rPr>
          <w:color w:val="333333"/>
        </w:rPr>
        <w:t>open for children in year 1 -6. Whole school encouraged to join in with regular after school sports clubs.</w:t>
      </w:r>
      <w:r w:rsidR="00AE5B88">
        <w:rPr>
          <w:color w:val="333333"/>
        </w:rPr>
        <w:t xml:space="preserve"> The children really enjoyed the club, as they tried new sports such as a term of archery.</w:t>
      </w:r>
    </w:p>
    <w:p w14:paraId="4B6A4575" w14:textId="37000B1E" w:rsidR="0072582B" w:rsidRDefault="00230A44" w:rsidP="0072582B">
      <w:pPr>
        <w:pStyle w:val="ListParagraph"/>
        <w:numPr>
          <w:ilvl w:val="0"/>
          <w:numId w:val="2"/>
        </w:numPr>
        <w:shd w:val="clear" w:color="auto" w:fill="FFFFFF" w:themeFill="background1"/>
        <w:spacing w:after="0"/>
        <w:jc w:val="both"/>
        <w:rPr>
          <w:color w:val="333333"/>
        </w:rPr>
      </w:pPr>
      <w:r>
        <w:rPr>
          <w:color w:val="333333"/>
        </w:rPr>
        <w:t xml:space="preserve">After school football club open from year 1 </w:t>
      </w:r>
      <w:r w:rsidR="002142D0">
        <w:rPr>
          <w:color w:val="333333"/>
        </w:rPr>
        <w:t>–</w:t>
      </w:r>
      <w:r>
        <w:rPr>
          <w:color w:val="333333"/>
        </w:rPr>
        <w:t xml:space="preserve"> 6</w:t>
      </w:r>
      <w:r w:rsidR="002142D0">
        <w:rPr>
          <w:color w:val="333333"/>
        </w:rPr>
        <w:t>. Whole school encouraged to join in with regular after school sports clubs.</w:t>
      </w:r>
      <w:r w:rsidR="00F34B8D">
        <w:rPr>
          <w:color w:val="333333"/>
        </w:rPr>
        <w:t xml:space="preserve"> We have now developed equal opportunity for girls and boys and we have several girls on our school football team.</w:t>
      </w:r>
    </w:p>
    <w:p w14:paraId="1D715B86" w14:textId="0887A56D" w:rsidR="00C24217" w:rsidRPr="0072582B" w:rsidRDefault="00C24217" w:rsidP="0072582B">
      <w:pPr>
        <w:pStyle w:val="ListParagraph"/>
        <w:numPr>
          <w:ilvl w:val="0"/>
          <w:numId w:val="2"/>
        </w:numPr>
        <w:shd w:val="clear" w:color="auto" w:fill="FFFFFF" w:themeFill="background1"/>
        <w:spacing w:after="0"/>
        <w:jc w:val="both"/>
        <w:rPr>
          <w:color w:val="333333"/>
        </w:rPr>
      </w:pPr>
      <w:r>
        <w:rPr>
          <w:color w:val="333333"/>
        </w:rPr>
        <w:t>In Democratic Circle time, the whole school shared their voice on how we could develop sport at break and lunchtimes, They came up with some ideas for games, which the sports leaders ran and decided which new equipment, they would like to enhance sport provision at breaktimes.</w:t>
      </w:r>
    </w:p>
    <w:p w14:paraId="2FC9F122" w14:textId="0002A345" w:rsidR="00CA3014" w:rsidRPr="00B81166" w:rsidRDefault="00CA3014" w:rsidP="7DF75926">
      <w:pPr>
        <w:shd w:val="clear" w:color="auto" w:fill="FFFFFF" w:themeFill="background1"/>
        <w:spacing w:after="0"/>
        <w:jc w:val="both"/>
        <w:rPr>
          <w:b/>
          <w:bCs/>
          <w:color w:val="333333"/>
        </w:rPr>
      </w:pPr>
    </w:p>
    <w:p w14:paraId="1ACE476E" w14:textId="3FAFE66D" w:rsidR="00CA3014" w:rsidRDefault="2775EB66" w:rsidP="7DF75926">
      <w:pPr>
        <w:shd w:val="clear" w:color="auto" w:fill="FFFFFF" w:themeFill="background1"/>
        <w:spacing w:after="0"/>
        <w:jc w:val="both"/>
        <w:rPr>
          <w:b/>
          <w:bCs/>
          <w:color w:val="333333"/>
        </w:rPr>
      </w:pPr>
      <w:r w:rsidRPr="00B81166">
        <w:rPr>
          <w:b/>
          <w:bCs/>
          <w:color w:val="333333"/>
        </w:rPr>
        <w:t>Aim 3 - The profile of PE and sport is raised across the school as a tool for whole-school improvement</w:t>
      </w:r>
    </w:p>
    <w:p w14:paraId="73A47A1E" w14:textId="66EEDE6A" w:rsidR="00A84AFD" w:rsidRDefault="00E87A9F" w:rsidP="00483F9B">
      <w:pPr>
        <w:pStyle w:val="ListParagraph"/>
        <w:numPr>
          <w:ilvl w:val="0"/>
          <w:numId w:val="9"/>
        </w:numPr>
        <w:shd w:val="clear" w:color="auto" w:fill="FFFFFF" w:themeFill="background1"/>
        <w:spacing w:after="0"/>
        <w:jc w:val="both"/>
        <w:rPr>
          <w:color w:val="333333"/>
        </w:rPr>
      </w:pPr>
      <w:r>
        <w:rPr>
          <w:color w:val="333333"/>
        </w:rPr>
        <w:t>In March Years 1-6 participated in a tennis taster lesson, run by the White Horse Leisure Centre coaches</w:t>
      </w:r>
      <w:r w:rsidR="00D70F31">
        <w:rPr>
          <w:color w:val="333333"/>
        </w:rPr>
        <w:t xml:space="preserve">. The children learnt new skills and had fun playing the tennis games. </w:t>
      </w:r>
      <w:r w:rsidR="00C01B8C">
        <w:rPr>
          <w:color w:val="333333"/>
        </w:rPr>
        <w:t>The coaches also gave all the children a voucher for a free session at the White Horse Leisure Centre.</w:t>
      </w:r>
    </w:p>
    <w:p w14:paraId="2AA79AAB" w14:textId="633B43CA" w:rsidR="00483F9B" w:rsidRDefault="00483F9B" w:rsidP="00483F9B">
      <w:pPr>
        <w:pStyle w:val="ListParagraph"/>
        <w:numPr>
          <w:ilvl w:val="0"/>
          <w:numId w:val="9"/>
        </w:numPr>
        <w:shd w:val="clear" w:color="auto" w:fill="FFFFFF" w:themeFill="background1"/>
        <w:spacing w:after="0"/>
        <w:jc w:val="both"/>
        <w:rPr>
          <w:color w:val="333333"/>
        </w:rPr>
      </w:pPr>
      <w:r>
        <w:rPr>
          <w:color w:val="333333"/>
        </w:rPr>
        <w:t>Yoga session for year 5/6, focusing on using yoga as a tool for mindfulness and de-stressing.</w:t>
      </w:r>
      <w:r w:rsidR="0021106D">
        <w:rPr>
          <w:color w:val="333333"/>
        </w:rPr>
        <w:t xml:space="preserve"> The children really enjoyed the session. </w:t>
      </w:r>
    </w:p>
    <w:p w14:paraId="7C8092C5" w14:textId="08177FE5" w:rsidR="00ED52C4" w:rsidRPr="00483F9B" w:rsidRDefault="00ED52C4" w:rsidP="00483F9B">
      <w:pPr>
        <w:pStyle w:val="ListParagraph"/>
        <w:numPr>
          <w:ilvl w:val="0"/>
          <w:numId w:val="9"/>
        </w:numPr>
        <w:shd w:val="clear" w:color="auto" w:fill="FFFFFF" w:themeFill="background1"/>
        <w:spacing w:after="0"/>
        <w:jc w:val="both"/>
        <w:rPr>
          <w:color w:val="333333"/>
        </w:rPr>
      </w:pPr>
      <w:r>
        <w:rPr>
          <w:color w:val="333333"/>
        </w:rPr>
        <w:t xml:space="preserve">All the girls in Year 3-4 participated in a girls only football tournament and made it through to the finals. Kelvin ran some girls only football training session for them, which they really enjoyed, hence improving both their physical and mental wee-being. </w:t>
      </w:r>
    </w:p>
    <w:p w14:paraId="484F58B2" w14:textId="05B9EDB0" w:rsidR="00CA3014" w:rsidRPr="00B81166" w:rsidRDefault="00CA3014" w:rsidP="7DF75926">
      <w:pPr>
        <w:shd w:val="clear" w:color="auto" w:fill="FFFFFF" w:themeFill="background1"/>
        <w:spacing w:after="0"/>
        <w:jc w:val="both"/>
        <w:rPr>
          <w:b/>
          <w:bCs/>
          <w:color w:val="333333"/>
        </w:rPr>
      </w:pPr>
    </w:p>
    <w:p w14:paraId="3CA0B8C3" w14:textId="2152E2FB" w:rsidR="00CA3014" w:rsidRPr="00B81166" w:rsidRDefault="2775EB66" w:rsidP="7DF75926">
      <w:pPr>
        <w:shd w:val="clear" w:color="auto" w:fill="FFFFFF" w:themeFill="background1"/>
        <w:spacing w:after="0"/>
        <w:jc w:val="both"/>
        <w:rPr>
          <w:b/>
          <w:bCs/>
          <w:color w:val="333333"/>
        </w:rPr>
      </w:pPr>
      <w:r w:rsidRPr="00B81166">
        <w:rPr>
          <w:b/>
          <w:bCs/>
          <w:color w:val="333333"/>
        </w:rPr>
        <w:t>Aim 4 - Broader experience of a range of sports and activities offered to all pupils</w:t>
      </w:r>
    </w:p>
    <w:p w14:paraId="2C5B8B9C" w14:textId="4723017D" w:rsidR="00934AD8" w:rsidRPr="00934AD8" w:rsidRDefault="00934AD8" w:rsidP="7DF75926">
      <w:pPr>
        <w:pStyle w:val="ListParagraph"/>
        <w:numPr>
          <w:ilvl w:val="0"/>
          <w:numId w:val="1"/>
        </w:numPr>
        <w:shd w:val="clear" w:color="auto" w:fill="FFFFFF" w:themeFill="background1"/>
        <w:spacing w:after="0"/>
        <w:jc w:val="both"/>
        <w:rPr>
          <w:b/>
          <w:bCs/>
          <w:color w:val="333333"/>
        </w:rPr>
      </w:pPr>
      <w:r>
        <w:rPr>
          <w:bCs/>
          <w:color w:val="333333"/>
        </w:rPr>
        <w:lastRenderedPageBreak/>
        <w:t xml:space="preserve">PE lead mapped out the sports across the year, in line with the national </w:t>
      </w:r>
      <w:r w:rsidR="0021106D">
        <w:rPr>
          <w:bCs/>
          <w:color w:val="333333"/>
        </w:rPr>
        <w:t>curriculum,</w:t>
      </w:r>
      <w:r>
        <w:rPr>
          <w:bCs/>
          <w:color w:val="333333"/>
        </w:rPr>
        <w:t xml:space="preserve"> to ensure a broad and balanced range of sports on offer.</w:t>
      </w:r>
    </w:p>
    <w:p w14:paraId="4975C77B" w14:textId="38E03E27" w:rsidR="00CA3014" w:rsidRPr="00934AD8" w:rsidRDefault="2775EB66" w:rsidP="7DF75926">
      <w:pPr>
        <w:pStyle w:val="ListParagraph"/>
        <w:numPr>
          <w:ilvl w:val="0"/>
          <w:numId w:val="1"/>
        </w:numPr>
        <w:shd w:val="clear" w:color="auto" w:fill="FFFFFF" w:themeFill="background1"/>
        <w:spacing w:after="0"/>
        <w:jc w:val="both"/>
        <w:rPr>
          <w:b/>
          <w:bCs/>
          <w:color w:val="333333"/>
        </w:rPr>
      </w:pPr>
      <w:r w:rsidRPr="00B81166">
        <w:rPr>
          <w:color w:val="333333"/>
        </w:rPr>
        <w:t>Cycle training for children in Little Gems</w:t>
      </w:r>
      <w:r w:rsidR="0021106D">
        <w:rPr>
          <w:color w:val="333333"/>
        </w:rPr>
        <w:t xml:space="preserve">. This year it has been for the summer term to ensure longevity of previous cycle training in the early years. </w:t>
      </w:r>
    </w:p>
    <w:p w14:paraId="3F06259E" w14:textId="56F8E003" w:rsidR="00934AD8" w:rsidRPr="001C4DCE" w:rsidRDefault="00934AD8" w:rsidP="7DF75926">
      <w:pPr>
        <w:pStyle w:val="ListParagraph"/>
        <w:numPr>
          <w:ilvl w:val="0"/>
          <w:numId w:val="1"/>
        </w:numPr>
        <w:shd w:val="clear" w:color="auto" w:fill="FFFFFF" w:themeFill="background1"/>
        <w:spacing w:after="0"/>
        <w:jc w:val="both"/>
        <w:rPr>
          <w:b/>
          <w:bCs/>
          <w:color w:val="333333"/>
        </w:rPr>
      </w:pPr>
      <w:r>
        <w:rPr>
          <w:bCs/>
          <w:color w:val="333333"/>
        </w:rPr>
        <w:t xml:space="preserve">Cycle training for  UPKS2 – the children completed four 2 hour sessions in road safety and cycling, passed their cycling </w:t>
      </w:r>
      <w:r w:rsidR="005502A4">
        <w:rPr>
          <w:bCs/>
          <w:color w:val="333333"/>
        </w:rPr>
        <w:t>ability</w:t>
      </w:r>
      <w:r>
        <w:rPr>
          <w:bCs/>
          <w:color w:val="333333"/>
        </w:rPr>
        <w:t xml:space="preserve"> badge</w:t>
      </w:r>
      <w:r w:rsidR="0021106D">
        <w:rPr>
          <w:bCs/>
          <w:color w:val="333333"/>
        </w:rPr>
        <w:t xml:space="preserve">, with </w:t>
      </w:r>
      <w:proofErr w:type="spellStart"/>
      <w:r w:rsidR="0021106D">
        <w:rPr>
          <w:bCs/>
          <w:color w:val="333333"/>
        </w:rPr>
        <w:t>Bikeability</w:t>
      </w:r>
      <w:proofErr w:type="spellEnd"/>
      <w:r w:rsidR="0021106D">
        <w:rPr>
          <w:bCs/>
          <w:color w:val="333333"/>
        </w:rPr>
        <w:t xml:space="preserve">. Parents fed back complementing the session, on how it’s helped to prepare their </w:t>
      </w:r>
      <w:r w:rsidR="003A46C3">
        <w:rPr>
          <w:bCs/>
          <w:color w:val="333333"/>
        </w:rPr>
        <w:t xml:space="preserve">children </w:t>
      </w:r>
      <w:r w:rsidR="0021106D">
        <w:rPr>
          <w:bCs/>
          <w:color w:val="333333"/>
        </w:rPr>
        <w:t xml:space="preserve">ready for secondary school and had provided them with the confidence to cycle to school. </w:t>
      </w:r>
    </w:p>
    <w:p w14:paraId="25E0F28A" w14:textId="47D280F0" w:rsidR="001C4DCE" w:rsidRPr="000D45BE" w:rsidRDefault="001C4DCE" w:rsidP="7DF75926">
      <w:pPr>
        <w:pStyle w:val="ListParagraph"/>
        <w:numPr>
          <w:ilvl w:val="0"/>
          <w:numId w:val="1"/>
        </w:numPr>
        <w:shd w:val="clear" w:color="auto" w:fill="FFFFFF" w:themeFill="background1"/>
        <w:spacing w:after="0"/>
        <w:jc w:val="both"/>
        <w:rPr>
          <w:b/>
          <w:bCs/>
          <w:color w:val="333333"/>
        </w:rPr>
      </w:pPr>
      <w:r>
        <w:rPr>
          <w:bCs/>
          <w:color w:val="333333"/>
        </w:rPr>
        <w:t xml:space="preserve">After collecting the pupil voice, the children really enjoyed the </w:t>
      </w:r>
      <w:r w:rsidR="006A62EB">
        <w:rPr>
          <w:bCs/>
          <w:color w:val="333333"/>
        </w:rPr>
        <w:t xml:space="preserve">archery last year on the sports PE day, so we have made a whole term of archery in the multi-skills club after school. </w:t>
      </w:r>
    </w:p>
    <w:p w14:paraId="36A8672E" w14:textId="4B61EBAB" w:rsidR="000D45BE" w:rsidRPr="00ED52C4" w:rsidRDefault="000D45BE" w:rsidP="7DF75926">
      <w:pPr>
        <w:pStyle w:val="ListParagraph"/>
        <w:numPr>
          <w:ilvl w:val="0"/>
          <w:numId w:val="1"/>
        </w:numPr>
        <w:shd w:val="clear" w:color="auto" w:fill="FFFFFF" w:themeFill="background1"/>
        <w:spacing w:after="0"/>
        <w:jc w:val="both"/>
        <w:rPr>
          <w:b/>
          <w:bCs/>
          <w:color w:val="333333"/>
        </w:rPr>
      </w:pPr>
      <w:r>
        <w:rPr>
          <w:bCs/>
          <w:color w:val="333333"/>
        </w:rPr>
        <w:t>On the 12</w:t>
      </w:r>
      <w:r w:rsidRPr="000D45BE">
        <w:rPr>
          <w:bCs/>
          <w:color w:val="333333"/>
          <w:vertAlign w:val="superscript"/>
        </w:rPr>
        <w:t>th</w:t>
      </w:r>
      <w:r>
        <w:rPr>
          <w:bCs/>
          <w:color w:val="333333"/>
        </w:rPr>
        <w:t xml:space="preserve"> February 10 children from KS2 took part in a dance festival at King Alfred’s school. This was a great opportunity for children to </w:t>
      </w:r>
      <w:r w:rsidR="000300F4">
        <w:rPr>
          <w:bCs/>
          <w:color w:val="333333"/>
        </w:rPr>
        <w:t xml:space="preserve">try a different sport and show their creativity. </w:t>
      </w:r>
    </w:p>
    <w:p w14:paraId="0CCB4D43" w14:textId="627A884C" w:rsidR="00ED52C4" w:rsidRPr="00636A38" w:rsidRDefault="00ED52C4" w:rsidP="7DF75926">
      <w:pPr>
        <w:pStyle w:val="ListParagraph"/>
        <w:numPr>
          <w:ilvl w:val="0"/>
          <w:numId w:val="1"/>
        </w:numPr>
        <w:shd w:val="clear" w:color="auto" w:fill="FFFFFF" w:themeFill="background1"/>
        <w:spacing w:after="0"/>
        <w:jc w:val="both"/>
        <w:rPr>
          <w:b/>
          <w:bCs/>
          <w:color w:val="333333"/>
        </w:rPr>
      </w:pPr>
      <w:r>
        <w:rPr>
          <w:bCs/>
          <w:color w:val="333333"/>
        </w:rPr>
        <w:t>The whole school learnt dances for May day and performed their May pole dances to an audience of their parents and members of the local community.</w:t>
      </w:r>
    </w:p>
    <w:p w14:paraId="5DEAD6B7" w14:textId="050897D8" w:rsidR="00636A38" w:rsidRPr="00B81166" w:rsidRDefault="00636A38" w:rsidP="7DF75926">
      <w:pPr>
        <w:pStyle w:val="ListParagraph"/>
        <w:numPr>
          <w:ilvl w:val="0"/>
          <w:numId w:val="1"/>
        </w:numPr>
        <w:shd w:val="clear" w:color="auto" w:fill="FFFFFF" w:themeFill="background1"/>
        <w:spacing w:after="0"/>
        <w:jc w:val="both"/>
        <w:rPr>
          <w:b/>
          <w:bCs/>
          <w:color w:val="333333"/>
        </w:rPr>
      </w:pPr>
      <w:r>
        <w:rPr>
          <w:bCs/>
          <w:color w:val="333333"/>
        </w:rPr>
        <w:t>15</w:t>
      </w:r>
      <w:r w:rsidRPr="00636A38">
        <w:rPr>
          <w:bCs/>
          <w:color w:val="333333"/>
          <w:vertAlign w:val="superscript"/>
        </w:rPr>
        <w:t>th</w:t>
      </w:r>
      <w:r>
        <w:rPr>
          <w:bCs/>
          <w:color w:val="333333"/>
        </w:rPr>
        <w:t xml:space="preserve"> July – whole school PE day. </w:t>
      </w:r>
      <w:r w:rsidR="00BF236C">
        <w:rPr>
          <w:bCs/>
          <w:color w:val="333333"/>
        </w:rPr>
        <w:t>The children had the opportunity to participate in a range of different, creative sports.</w:t>
      </w:r>
    </w:p>
    <w:p w14:paraId="593FF022" w14:textId="4C475E32" w:rsidR="00CA3014" w:rsidRPr="00B81166" w:rsidRDefault="00CA3014" w:rsidP="7DF75926">
      <w:pPr>
        <w:shd w:val="clear" w:color="auto" w:fill="FFFFFF" w:themeFill="background1"/>
        <w:spacing w:after="0"/>
        <w:jc w:val="both"/>
        <w:rPr>
          <w:b/>
          <w:bCs/>
          <w:color w:val="333333"/>
        </w:rPr>
      </w:pPr>
    </w:p>
    <w:p w14:paraId="37C84A8A" w14:textId="7F33720A" w:rsidR="00CA3014" w:rsidRPr="00B81166" w:rsidRDefault="2775EB66" w:rsidP="7DF75926">
      <w:pPr>
        <w:shd w:val="clear" w:color="auto" w:fill="FFFFFF" w:themeFill="background1"/>
        <w:spacing w:after="0"/>
        <w:jc w:val="both"/>
        <w:rPr>
          <w:b/>
          <w:bCs/>
          <w:color w:val="333333"/>
        </w:rPr>
      </w:pPr>
      <w:r w:rsidRPr="00B81166">
        <w:rPr>
          <w:b/>
          <w:bCs/>
          <w:color w:val="333333"/>
        </w:rPr>
        <w:t>Aim 5 - Increased participation in competitive sport</w:t>
      </w:r>
    </w:p>
    <w:p w14:paraId="51C7C175" w14:textId="6209DDDF" w:rsidR="00CA3014" w:rsidRPr="00E83B59" w:rsidRDefault="00230A44" w:rsidP="7DF75926">
      <w:pPr>
        <w:pStyle w:val="ListParagraph"/>
        <w:numPr>
          <w:ilvl w:val="0"/>
          <w:numId w:val="6"/>
        </w:numPr>
        <w:rPr>
          <w:b/>
          <w:bCs/>
        </w:rPr>
      </w:pPr>
      <w:r>
        <w:rPr>
          <w:bCs/>
        </w:rPr>
        <w:t>Kalvin ran a weekly football club for the football team to help train an</w:t>
      </w:r>
      <w:r w:rsidR="002142D0">
        <w:rPr>
          <w:bCs/>
        </w:rPr>
        <w:t>d prepare them for competitions and the football league.</w:t>
      </w:r>
    </w:p>
    <w:p w14:paraId="47A64666" w14:textId="7CF70C47" w:rsidR="00E83B59" w:rsidRPr="003A46C3" w:rsidRDefault="00E83B59" w:rsidP="7DF75926">
      <w:pPr>
        <w:pStyle w:val="ListParagraph"/>
        <w:numPr>
          <w:ilvl w:val="0"/>
          <w:numId w:val="6"/>
        </w:numPr>
        <w:rPr>
          <w:b/>
          <w:bCs/>
        </w:rPr>
      </w:pPr>
      <w:r>
        <w:rPr>
          <w:bCs/>
        </w:rPr>
        <w:t xml:space="preserve">UPKS2 competed in </w:t>
      </w:r>
      <w:r w:rsidR="000D45BE">
        <w:rPr>
          <w:bCs/>
        </w:rPr>
        <w:t>the Abingdon small schools football league. We played 7 matches against other schools throughout the year.</w:t>
      </w:r>
      <w:r w:rsidR="00AE210C">
        <w:rPr>
          <w:bCs/>
        </w:rPr>
        <w:t xml:space="preserve"> The children elected their own football captain, who helped to organise the team positions, tactics and the kit.</w:t>
      </w:r>
    </w:p>
    <w:p w14:paraId="1324E480" w14:textId="5CB8F899" w:rsidR="003A46C3" w:rsidRPr="00BC4DBB" w:rsidRDefault="003A46C3" w:rsidP="7DF75926">
      <w:pPr>
        <w:pStyle w:val="ListParagraph"/>
        <w:numPr>
          <w:ilvl w:val="0"/>
          <w:numId w:val="6"/>
        </w:numPr>
        <w:rPr>
          <w:b/>
          <w:bCs/>
        </w:rPr>
      </w:pPr>
      <w:r>
        <w:rPr>
          <w:bCs/>
        </w:rPr>
        <w:t>UPKS2 attended an indoor athletics competition at St Helen and St Catherine’s school in November. All children in UPKS2 had equal access to compete in the competitive sports.</w:t>
      </w:r>
    </w:p>
    <w:p w14:paraId="7FC9E76C" w14:textId="1CA85FC4" w:rsidR="00BC4DBB" w:rsidRPr="00ED52C4" w:rsidRDefault="00BC4DBB" w:rsidP="7DF75926">
      <w:pPr>
        <w:pStyle w:val="ListParagraph"/>
        <w:numPr>
          <w:ilvl w:val="0"/>
          <w:numId w:val="6"/>
        </w:numPr>
        <w:rPr>
          <w:b/>
          <w:bCs/>
        </w:rPr>
      </w:pPr>
      <w:r>
        <w:rPr>
          <w:bCs/>
        </w:rPr>
        <w:t>In March KS1 attended a multi-skills festival at John Mason secondary school.</w:t>
      </w:r>
    </w:p>
    <w:p w14:paraId="6B75AC5E" w14:textId="5652EF27" w:rsidR="00ED52C4" w:rsidRPr="00ED52C4" w:rsidRDefault="00ED52C4" w:rsidP="7DF75926">
      <w:pPr>
        <w:pStyle w:val="ListParagraph"/>
        <w:numPr>
          <w:ilvl w:val="0"/>
          <w:numId w:val="6"/>
        </w:numPr>
        <w:rPr>
          <w:b/>
          <w:bCs/>
        </w:rPr>
      </w:pPr>
      <w:r>
        <w:rPr>
          <w:bCs/>
        </w:rPr>
        <w:t>KS1 attended a cricket festival, where they learnt some new skills and got to play some mini matches of continuous cricket, against other schools.</w:t>
      </w:r>
    </w:p>
    <w:p w14:paraId="51F220C3" w14:textId="7F6BFE9F" w:rsidR="00ED52C4" w:rsidRPr="00CA3014" w:rsidRDefault="00ED52C4" w:rsidP="7DF75926">
      <w:pPr>
        <w:pStyle w:val="ListParagraph"/>
        <w:numPr>
          <w:ilvl w:val="0"/>
          <w:numId w:val="6"/>
        </w:numPr>
        <w:rPr>
          <w:b/>
          <w:bCs/>
        </w:rPr>
      </w:pPr>
      <w:r>
        <w:rPr>
          <w:bCs/>
        </w:rPr>
        <w:t xml:space="preserve">The whole of key stage 2 attended the Year 3-4 and Year 5-6 quad kids </w:t>
      </w:r>
      <w:r w:rsidR="00796D93">
        <w:rPr>
          <w:bCs/>
        </w:rPr>
        <w:t>competition</w:t>
      </w:r>
      <w:r>
        <w:rPr>
          <w:bCs/>
        </w:rPr>
        <w:t xml:space="preserve"> in June. They got to compete in </w:t>
      </w:r>
      <w:r w:rsidR="00796D93">
        <w:rPr>
          <w:bCs/>
        </w:rPr>
        <w:t xml:space="preserve">75m sprint, 600m long distance, standing long jump and </w:t>
      </w:r>
      <w:r w:rsidR="00AE210C">
        <w:rPr>
          <w:bCs/>
        </w:rPr>
        <w:t xml:space="preserve">howler throw. All the children demonstrated excellent team work, great sportsmanship and resilience. </w:t>
      </w:r>
    </w:p>
    <w:sectPr w:rsidR="00ED52C4" w:rsidRPr="00CA3014" w:rsidSect="007C066F">
      <w:pgSz w:w="11906" w:h="16838"/>
      <w:pgMar w:top="1440" w:right="1440" w:bottom="1440" w:left="1440" w:header="708" w:footer="708" w:gutter="0"/>
      <w:pgBorders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3E38"/>
    <w:multiLevelType w:val="hybridMultilevel"/>
    <w:tmpl w:val="ABB0F526"/>
    <w:lvl w:ilvl="0" w:tplc="5A34D354">
      <w:start w:val="1"/>
      <w:numFmt w:val="bullet"/>
      <w:lvlText w:val=""/>
      <w:lvlJc w:val="left"/>
      <w:pPr>
        <w:ind w:left="720" w:hanging="360"/>
      </w:pPr>
      <w:rPr>
        <w:rFonts w:ascii="Symbol" w:hAnsi="Symbol" w:hint="default"/>
      </w:rPr>
    </w:lvl>
    <w:lvl w:ilvl="1" w:tplc="E6CE1FC0">
      <w:start w:val="1"/>
      <w:numFmt w:val="bullet"/>
      <w:lvlText w:val="o"/>
      <w:lvlJc w:val="left"/>
      <w:pPr>
        <w:ind w:left="1440" w:hanging="360"/>
      </w:pPr>
      <w:rPr>
        <w:rFonts w:ascii="Courier New" w:hAnsi="Courier New" w:hint="default"/>
      </w:rPr>
    </w:lvl>
    <w:lvl w:ilvl="2" w:tplc="80745C3A">
      <w:start w:val="1"/>
      <w:numFmt w:val="bullet"/>
      <w:lvlText w:val=""/>
      <w:lvlJc w:val="left"/>
      <w:pPr>
        <w:ind w:left="2160" w:hanging="360"/>
      </w:pPr>
      <w:rPr>
        <w:rFonts w:ascii="Wingdings" w:hAnsi="Wingdings" w:hint="default"/>
      </w:rPr>
    </w:lvl>
    <w:lvl w:ilvl="3" w:tplc="85187FFC">
      <w:start w:val="1"/>
      <w:numFmt w:val="bullet"/>
      <w:lvlText w:val=""/>
      <w:lvlJc w:val="left"/>
      <w:pPr>
        <w:ind w:left="2880" w:hanging="360"/>
      </w:pPr>
      <w:rPr>
        <w:rFonts w:ascii="Symbol" w:hAnsi="Symbol" w:hint="default"/>
      </w:rPr>
    </w:lvl>
    <w:lvl w:ilvl="4" w:tplc="5D0C1928">
      <w:start w:val="1"/>
      <w:numFmt w:val="bullet"/>
      <w:lvlText w:val="o"/>
      <w:lvlJc w:val="left"/>
      <w:pPr>
        <w:ind w:left="3600" w:hanging="360"/>
      </w:pPr>
      <w:rPr>
        <w:rFonts w:ascii="Courier New" w:hAnsi="Courier New" w:hint="default"/>
      </w:rPr>
    </w:lvl>
    <w:lvl w:ilvl="5" w:tplc="82103196">
      <w:start w:val="1"/>
      <w:numFmt w:val="bullet"/>
      <w:lvlText w:val=""/>
      <w:lvlJc w:val="left"/>
      <w:pPr>
        <w:ind w:left="4320" w:hanging="360"/>
      </w:pPr>
      <w:rPr>
        <w:rFonts w:ascii="Wingdings" w:hAnsi="Wingdings" w:hint="default"/>
      </w:rPr>
    </w:lvl>
    <w:lvl w:ilvl="6" w:tplc="B240D544">
      <w:start w:val="1"/>
      <w:numFmt w:val="bullet"/>
      <w:lvlText w:val=""/>
      <w:lvlJc w:val="left"/>
      <w:pPr>
        <w:ind w:left="5040" w:hanging="360"/>
      </w:pPr>
      <w:rPr>
        <w:rFonts w:ascii="Symbol" w:hAnsi="Symbol" w:hint="default"/>
      </w:rPr>
    </w:lvl>
    <w:lvl w:ilvl="7" w:tplc="17B870B0">
      <w:start w:val="1"/>
      <w:numFmt w:val="bullet"/>
      <w:lvlText w:val="o"/>
      <w:lvlJc w:val="left"/>
      <w:pPr>
        <w:ind w:left="5760" w:hanging="360"/>
      </w:pPr>
      <w:rPr>
        <w:rFonts w:ascii="Courier New" w:hAnsi="Courier New" w:hint="default"/>
      </w:rPr>
    </w:lvl>
    <w:lvl w:ilvl="8" w:tplc="A0963068">
      <w:start w:val="1"/>
      <w:numFmt w:val="bullet"/>
      <w:lvlText w:val=""/>
      <w:lvlJc w:val="left"/>
      <w:pPr>
        <w:ind w:left="6480" w:hanging="360"/>
      </w:pPr>
      <w:rPr>
        <w:rFonts w:ascii="Wingdings" w:hAnsi="Wingdings" w:hint="default"/>
      </w:rPr>
    </w:lvl>
  </w:abstractNum>
  <w:abstractNum w:abstractNumId="1" w15:restartNumberingAfterBreak="0">
    <w:nsid w:val="109B5E38"/>
    <w:multiLevelType w:val="hybridMultilevel"/>
    <w:tmpl w:val="92C2A9CE"/>
    <w:lvl w:ilvl="0" w:tplc="EBA0D78A">
      <w:start w:val="1"/>
      <w:numFmt w:val="bullet"/>
      <w:lvlText w:val=""/>
      <w:lvlJc w:val="left"/>
      <w:pPr>
        <w:ind w:left="720" w:hanging="360"/>
      </w:pPr>
      <w:rPr>
        <w:rFonts w:ascii="Symbol" w:hAnsi="Symbol" w:hint="default"/>
      </w:rPr>
    </w:lvl>
    <w:lvl w:ilvl="1" w:tplc="4FF6E204">
      <w:start w:val="1"/>
      <w:numFmt w:val="bullet"/>
      <w:lvlText w:val="o"/>
      <w:lvlJc w:val="left"/>
      <w:pPr>
        <w:ind w:left="1440" w:hanging="360"/>
      </w:pPr>
      <w:rPr>
        <w:rFonts w:ascii="Courier New" w:hAnsi="Courier New" w:hint="default"/>
      </w:rPr>
    </w:lvl>
    <w:lvl w:ilvl="2" w:tplc="72661CF0">
      <w:start w:val="1"/>
      <w:numFmt w:val="bullet"/>
      <w:lvlText w:val=""/>
      <w:lvlJc w:val="left"/>
      <w:pPr>
        <w:ind w:left="2160" w:hanging="360"/>
      </w:pPr>
      <w:rPr>
        <w:rFonts w:ascii="Wingdings" w:hAnsi="Wingdings" w:hint="default"/>
      </w:rPr>
    </w:lvl>
    <w:lvl w:ilvl="3" w:tplc="82AEE5DE">
      <w:start w:val="1"/>
      <w:numFmt w:val="bullet"/>
      <w:lvlText w:val=""/>
      <w:lvlJc w:val="left"/>
      <w:pPr>
        <w:ind w:left="2880" w:hanging="360"/>
      </w:pPr>
      <w:rPr>
        <w:rFonts w:ascii="Symbol" w:hAnsi="Symbol" w:hint="default"/>
      </w:rPr>
    </w:lvl>
    <w:lvl w:ilvl="4" w:tplc="07A0D73C">
      <w:start w:val="1"/>
      <w:numFmt w:val="bullet"/>
      <w:lvlText w:val="o"/>
      <w:lvlJc w:val="left"/>
      <w:pPr>
        <w:ind w:left="3600" w:hanging="360"/>
      </w:pPr>
      <w:rPr>
        <w:rFonts w:ascii="Courier New" w:hAnsi="Courier New" w:hint="default"/>
      </w:rPr>
    </w:lvl>
    <w:lvl w:ilvl="5" w:tplc="A7560BB4">
      <w:start w:val="1"/>
      <w:numFmt w:val="bullet"/>
      <w:lvlText w:val=""/>
      <w:lvlJc w:val="left"/>
      <w:pPr>
        <w:ind w:left="4320" w:hanging="360"/>
      </w:pPr>
      <w:rPr>
        <w:rFonts w:ascii="Wingdings" w:hAnsi="Wingdings" w:hint="default"/>
      </w:rPr>
    </w:lvl>
    <w:lvl w:ilvl="6" w:tplc="4A94A4FA">
      <w:start w:val="1"/>
      <w:numFmt w:val="bullet"/>
      <w:lvlText w:val=""/>
      <w:lvlJc w:val="left"/>
      <w:pPr>
        <w:ind w:left="5040" w:hanging="360"/>
      </w:pPr>
      <w:rPr>
        <w:rFonts w:ascii="Symbol" w:hAnsi="Symbol" w:hint="default"/>
      </w:rPr>
    </w:lvl>
    <w:lvl w:ilvl="7" w:tplc="726AA79E">
      <w:start w:val="1"/>
      <w:numFmt w:val="bullet"/>
      <w:lvlText w:val="o"/>
      <w:lvlJc w:val="left"/>
      <w:pPr>
        <w:ind w:left="5760" w:hanging="360"/>
      </w:pPr>
      <w:rPr>
        <w:rFonts w:ascii="Courier New" w:hAnsi="Courier New" w:hint="default"/>
      </w:rPr>
    </w:lvl>
    <w:lvl w:ilvl="8" w:tplc="FFA6083E">
      <w:start w:val="1"/>
      <w:numFmt w:val="bullet"/>
      <w:lvlText w:val=""/>
      <w:lvlJc w:val="left"/>
      <w:pPr>
        <w:ind w:left="6480" w:hanging="360"/>
      </w:pPr>
      <w:rPr>
        <w:rFonts w:ascii="Wingdings" w:hAnsi="Wingdings" w:hint="default"/>
      </w:rPr>
    </w:lvl>
  </w:abstractNum>
  <w:abstractNum w:abstractNumId="2" w15:restartNumberingAfterBreak="0">
    <w:nsid w:val="1D712D4E"/>
    <w:multiLevelType w:val="hybridMultilevel"/>
    <w:tmpl w:val="AA26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F3D3D"/>
    <w:multiLevelType w:val="hybridMultilevel"/>
    <w:tmpl w:val="055E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301CB"/>
    <w:multiLevelType w:val="hybridMultilevel"/>
    <w:tmpl w:val="F9F4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851B3"/>
    <w:multiLevelType w:val="hybridMultilevel"/>
    <w:tmpl w:val="FD22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EF880"/>
    <w:multiLevelType w:val="hybridMultilevel"/>
    <w:tmpl w:val="C12C4E76"/>
    <w:lvl w:ilvl="0" w:tplc="9202EC4A">
      <w:start w:val="1"/>
      <w:numFmt w:val="bullet"/>
      <w:lvlText w:val=""/>
      <w:lvlJc w:val="left"/>
      <w:pPr>
        <w:ind w:left="720" w:hanging="360"/>
      </w:pPr>
      <w:rPr>
        <w:rFonts w:ascii="Symbol" w:hAnsi="Symbol" w:hint="default"/>
      </w:rPr>
    </w:lvl>
    <w:lvl w:ilvl="1" w:tplc="57BC42CA">
      <w:start w:val="1"/>
      <w:numFmt w:val="bullet"/>
      <w:lvlText w:val="o"/>
      <w:lvlJc w:val="left"/>
      <w:pPr>
        <w:ind w:left="1440" w:hanging="360"/>
      </w:pPr>
      <w:rPr>
        <w:rFonts w:ascii="Courier New" w:hAnsi="Courier New" w:hint="default"/>
      </w:rPr>
    </w:lvl>
    <w:lvl w:ilvl="2" w:tplc="A6F0B1C0">
      <w:start w:val="1"/>
      <w:numFmt w:val="bullet"/>
      <w:lvlText w:val=""/>
      <w:lvlJc w:val="left"/>
      <w:pPr>
        <w:ind w:left="2160" w:hanging="360"/>
      </w:pPr>
      <w:rPr>
        <w:rFonts w:ascii="Wingdings" w:hAnsi="Wingdings" w:hint="default"/>
      </w:rPr>
    </w:lvl>
    <w:lvl w:ilvl="3" w:tplc="92AC6974">
      <w:start w:val="1"/>
      <w:numFmt w:val="bullet"/>
      <w:lvlText w:val=""/>
      <w:lvlJc w:val="left"/>
      <w:pPr>
        <w:ind w:left="2880" w:hanging="360"/>
      </w:pPr>
      <w:rPr>
        <w:rFonts w:ascii="Symbol" w:hAnsi="Symbol" w:hint="default"/>
      </w:rPr>
    </w:lvl>
    <w:lvl w:ilvl="4" w:tplc="23945B4E">
      <w:start w:val="1"/>
      <w:numFmt w:val="bullet"/>
      <w:lvlText w:val="o"/>
      <w:lvlJc w:val="left"/>
      <w:pPr>
        <w:ind w:left="3600" w:hanging="360"/>
      </w:pPr>
      <w:rPr>
        <w:rFonts w:ascii="Courier New" w:hAnsi="Courier New" w:hint="default"/>
      </w:rPr>
    </w:lvl>
    <w:lvl w:ilvl="5" w:tplc="404873A4">
      <w:start w:val="1"/>
      <w:numFmt w:val="bullet"/>
      <w:lvlText w:val=""/>
      <w:lvlJc w:val="left"/>
      <w:pPr>
        <w:ind w:left="4320" w:hanging="360"/>
      </w:pPr>
      <w:rPr>
        <w:rFonts w:ascii="Wingdings" w:hAnsi="Wingdings" w:hint="default"/>
      </w:rPr>
    </w:lvl>
    <w:lvl w:ilvl="6" w:tplc="CDCED06A">
      <w:start w:val="1"/>
      <w:numFmt w:val="bullet"/>
      <w:lvlText w:val=""/>
      <w:lvlJc w:val="left"/>
      <w:pPr>
        <w:ind w:left="5040" w:hanging="360"/>
      </w:pPr>
      <w:rPr>
        <w:rFonts w:ascii="Symbol" w:hAnsi="Symbol" w:hint="default"/>
      </w:rPr>
    </w:lvl>
    <w:lvl w:ilvl="7" w:tplc="F98ACFFE">
      <w:start w:val="1"/>
      <w:numFmt w:val="bullet"/>
      <w:lvlText w:val="o"/>
      <w:lvlJc w:val="left"/>
      <w:pPr>
        <w:ind w:left="5760" w:hanging="360"/>
      </w:pPr>
      <w:rPr>
        <w:rFonts w:ascii="Courier New" w:hAnsi="Courier New" w:hint="default"/>
      </w:rPr>
    </w:lvl>
    <w:lvl w:ilvl="8" w:tplc="D7CA13DE">
      <w:start w:val="1"/>
      <w:numFmt w:val="bullet"/>
      <w:lvlText w:val=""/>
      <w:lvlJc w:val="left"/>
      <w:pPr>
        <w:ind w:left="6480" w:hanging="360"/>
      </w:pPr>
      <w:rPr>
        <w:rFonts w:ascii="Wingdings" w:hAnsi="Wingdings" w:hint="default"/>
      </w:rPr>
    </w:lvl>
  </w:abstractNum>
  <w:abstractNum w:abstractNumId="7" w15:restartNumberingAfterBreak="0">
    <w:nsid w:val="7BD3A5E4"/>
    <w:multiLevelType w:val="hybridMultilevel"/>
    <w:tmpl w:val="5C3CF862"/>
    <w:lvl w:ilvl="0" w:tplc="5F92B9D8">
      <w:start w:val="1"/>
      <w:numFmt w:val="decimal"/>
      <w:lvlText w:val="%1."/>
      <w:lvlJc w:val="left"/>
      <w:pPr>
        <w:ind w:left="720" w:hanging="360"/>
      </w:pPr>
    </w:lvl>
    <w:lvl w:ilvl="1" w:tplc="1E760D44">
      <w:start w:val="1"/>
      <w:numFmt w:val="lowerLetter"/>
      <w:lvlText w:val="%2."/>
      <w:lvlJc w:val="left"/>
      <w:pPr>
        <w:ind w:left="1440" w:hanging="360"/>
      </w:pPr>
    </w:lvl>
    <w:lvl w:ilvl="2" w:tplc="393AAEF0">
      <w:start w:val="1"/>
      <w:numFmt w:val="lowerRoman"/>
      <w:lvlText w:val="%3."/>
      <w:lvlJc w:val="right"/>
      <w:pPr>
        <w:ind w:left="2160" w:hanging="180"/>
      </w:pPr>
    </w:lvl>
    <w:lvl w:ilvl="3" w:tplc="D0C0DD24">
      <w:start w:val="1"/>
      <w:numFmt w:val="decimal"/>
      <w:lvlText w:val="%4."/>
      <w:lvlJc w:val="left"/>
      <w:pPr>
        <w:ind w:left="2880" w:hanging="360"/>
      </w:pPr>
    </w:lvl>
    <w:lvl w:ilvl="4" w:tplc="4336F0F4">
      <w:start w:val="1"/>
      <w:numFmt w:val="lowerLetter"/>
      <w:lvlText w:val="%5."/>
      <w:lvlJc w:val="left"/>
      <w:pPr>
        <w:ind w:left="3600" w:hanging="360"/>
      </w:pPr>
    </w:lvl>
    <w:lvl w:ilvl="5" w:tplc="44B8AAB2">
      <w:start w:val="1"/>
      <w:numFmt w:val="lowerRoman"/>
      <w:lvlText w:val="%6."/>
      <w:lvlJc w:val="right"/>
      <w:pPr>
        <w:ind w:left="4320" w:hanging="180"/>
      </w:pPr>
    </w:lvl>
    <w:lvl w:ilvl="6" w:tplc="F54E7714">
      <w:start w:val="1"/>
      <w:numFmt w:val="decimal"/>
      <w:lvlText w:val="%7."/>
      <w:lvlJc w:val="left"/>
      <w:pPr>
        <w:ind w:left="5040" w:hanging="360"/>
      </w:pPr>
    </w:lvl>
    <w:lvl w:ilvl="7" w:tplc="CE0420CC">
      <w:start w:val="1"/>
      <w:numFmt w:val="lowerLetter"/>
      <w:lvlText w:val="%8."/>
      <w:lvlJc w:val="left"/>
      <w:pPr>
        <w:ind w:left="5760" w:hanging="360"/>
      </w:pPr>
    </w:lvl>
    <w:lvl w:ilvl="8" w:tplc="BB68310A">
      <w:start w:val="1"/>
      <w:numFmt w:val="lowerRoman"/>
      <w:lvlText w:val="%9."/>
      <w:lvlJc w:val="right"/>
      <w:pPr>
        <w:ind w:left="6480" w:hanging="180"/>
      </w:pPr>
    </w:lvl>
  </w:abstractNum>
  <w:abstractNum w:abstractNumId="8" w15:restartNumberingAfterBreak="0">
    <w:nsid w:val="7DB85EC2"/>
    <w:multiLevelType w:val="hybridMultilevel"/>
    <w:tmpl w:val="B5C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984294">
    <w:abstractNumId w:val="6"/>
  </w:num>
  <w:num w:numId="2" w16cid:durableId="1100638780">
    <w:abstractNumId w:val="1"/>
  </w:num>
  <w:num w:numId="3" w16cid:durableId="3676572">
    <w:abstractNumId w:val="0"/>
  </w:num>
  <w:num w:numId="4" w16cid:durableId="2108646824">
    <w:abstractNumId w:val="7"/>
  </w:num>
  <w:num w:numId="5" w16cid:durableId="1337925566">
    <w:abstractNumId w:val="8"/>
  </w:num>
  <w:num w:numId="6" w16cid:durableId="2006938008">
    <w:abstractNumId w:val="3"/>
  </w:num>
  <w:num w:numId="7" w16cid:durableId="257257552">
    <w:abstractNumId w:val="4"/>
  </w:num>
  <w:num w:numId="8" w16cid:durableId="236016491">
    <w:abstractNumId w:val="2"/>
  </w:num>
  <w:num w:numId="9" w16cid:durableId="1246916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6F"/>
    <w:rsid w:val="00013198"/>
    <w:rsid w:val="000300F4"/>
    <w:rsid w:val="00056FEE"/>
    <w:rsid w:val="000642B1"/>
    <w:rsid w:val="00094045"/>
    <w:rsid w:val="000D45BE"/>
    <w:rsid w:val="00191183"/>
    <w:rsid w:val="001C4DCE"/>
    <w:rsid w:val="001E5E04"/>
    <w:rsid w:val="0021106D"/>
    <w:rsid w:val="002142D0"/>
    <w:rsid w:val="00223659"/>
    <w:rsid w:val="00224954"/>
    <w:rsid w:val="00227459"/>
    <w:rsid w:val="00230A44"/>
    <w:rsid w:val="002314FD"/>
    <w:rsid w:val="00263815"/>
    <w:rsid w:val="002D2E7B"/>
    <w:rsid w:val="00327353"/>
    <w:rsid w:val="00372154"/>
    <w:rsid w:val="003866D9"/>
    <w:rsid w:val="003A46C3"/>
    <w:rsid w:val="003D1C08"/>
    <w:rsid w:val="003D24D8"/>
    <w:rsid w:val="003D2A59"/>
    <w:rsid w:val="004078C2"/>
    <w:rsid w:val="00407C61"/>
    <w:rsid w:val="00407FE9"/>
    <w:rsid w:val="004661E5"/>
    <w:rsid w:val="00483F9B"/>
    <w:rsid w:val="004A2467"/>
    <w:rsid w:val="00526C1B"/>
    <w:rsid w:val="005502A4"/>
    <w:rsid w:val="00563AB2"/>
    <w:rsid w:val="00563D12"/>
    <w:rsid w:val="005A2BBA"/>
    <w:rsid w:val="005B63AE"/>
    <w:rsid w:val="005C0181"/>
    <w:rsid w:val="005C7C9A"/>
    <w:rsid w:val="006067CA"/>
    <w:rsid w:val="00636A38"/>
    <w:rsid w:val="00652998"/>
    <w:rsid w:val="00666E3E"/>
    <w:rsid w:val="006A127C"/>
    <w:rsid w:val="006A62EB"/>
    <w:rsid w:val="006A73D7"/>
    <w:rsid w:val="006F5547"/>
    <w:rsid w:val="00714A63"/>
    <w:rsid w:val="0072582B"/>
    <w:rsid w:val="0075514E"/>
    <w:rsid w:val="00796D93"/>
    <w:rsid w:val="007C066F"/>
    <w:rsid w:val="007C681D"/>
    <w:rsid w:val="00817F76"/>
    <w:rsid w:val="008666F7"/>
    <w:rsid w:val="008708D0"/>
    <w:rsid w:val="008B2E1A"/>
    <w:rsid w:val="008D0114"/>
    <w:rsid w:val="00916634"/>
    <w:rsid w:val="00934AD8"/>
    <w:rsid w:val="0097752B"/>
    <w:rsid w:val="009D6E51"/>
    <w:rsid w:val="00A42B9E"/>
    <w:rsid w:val="00A505AB"/>
    <w:rsid w:val="00A65411"/>
    <w:rsid w:val="00A77C97"/>
    <w:rsid w:val="00A842C0"/>
    <w:rsid w:val="00A84AFD"/>
    <w:rsid w:val="00AE210C"/>
    <w:rsid w:val="00AE5B88"/>
    <w:rsid w:val="00B65B97"/>
    <w:rsid w:val="00B77DB8"/>
    <w:rsid w:val="00B81166"/>
    <w:rsid w:val="00BA50B3"/>
    <w:rsid w:val="00BB19BD"/>
    <w:rsid w:val="00BC4DBB"/>
    <w:rsid w:val="00BD04BA"/>
    <w:rsid w:val="00BF236C"/>
    <w:rsid w:val="00C01B8C"/>
    <w:rsid w:val="00C034C8"/>
    <w:rsid w:val="00C24217"/>
    <w:rsid w:val="00C9747A"/>
    <w:rsid w:val="00CA3014"/>
    <w:rsid w:val="00CC3768"/>
    <w:rsid w:val="00D36BF3"/>
    <w:rsid w:val="00D37C9B"/>
    <w:rsid w:val="00D62055"/>
    <w:rsid w:val="00D63649"/>
    <w:rsid w:val="00D649A2"/>
    <w:rsid w:val="00D70F31"/>
    <w:rsid w:val="00DD6E5A"/>
    <w:rsid w:val="00E45810"/>
    <w:rsid w:val="00E73029"/>
    <w:rsid w:val="00E76040"/>
    <w:rsid w:val="00E83B59"/>
    <w:rsid w:val="00E87A9F"/>
    <w:rsid w:val="00EB567E"/>
    <w:rsid w:val="00ED52C4"/>
    <w:rsid w:val="00F34B8D"/>
    <w:rsid w:val="00F86F68"/>
    <w:rsid w:val="060A8469"/>
    <w:rsid w:val="244FF903"/>
    <w:rsid w:val="2775EB66"/>
    <w:rsid w:val="347AE84D"/>
    <w:rsid w:val="3F25E62D"/>
    <w:rsid w:val="5B242E52"/>
    <w:rsid w:val="6C82B3FC"/>
    <w:rsid w:val="7CAFF348"/>
    <w:rsid w:val="7DF7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72AF"/>
  <w15:chartTrackingRefBased/>
  <w15:docId w15:val="{7CDB5519-C726-473C-82CF-6C0D0C72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55DC795A83AD4E8CDA3E0E6439A6EF" ma:contentTypeVersion="16" ma:contentTypeDescription="Create a new document." ma:contentTypeScope="" ma:versionID="c188bf132a78c5121e9871874bc39b87">
  <xsd:schema xmlns:xsd="http://www.w3.org/2001/XMLSchema" xmlns:xs="http://www.w3.org/2001/XMLSchema" xmlns:p="http://schemas.microsoft.com/office/2006/metadata/properties" xmlns:ns3="95e602c3-ac30-4948-9009-691947a0aec4" xmlns:ns4="75dae19c-733a-4c55-84e6-65b91dcedde0" targetNamespace="http://schemas.microsoft.com/office/2006/metadata/properties" ma:root="true" ma:fieldsID="1334ff20ed6a0a2970647327ef793557" ns3:_="" ns4:_="">
    <xsd:import namespace="95e602c3-ac30-4948-9009-691947a0aec4"/>
    <xsd:import namespace="75dae19c-733a-4c55-84e6-65b91dcedd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602c3-ac30-4948-9009-691947a0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ae19c-733a-4c55-84e6-65b91dcedd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5e602c3-ac30-4948-9009-691947a0aec4" xsi:nil="true"/>
  </documentManagement>
</p:properties>
</file>

<file path=customXml/itemProps1.xml><?xml version="1.0" encoding="utf-8"?>
<ds:datastoreItem xmlns:ds="http://schemas.openxmlformats.org/officeDocument/2006/customXml" ds:itemID="{DEBE9841-A6D0-4459-B596-25225D31CA28}">
  <ds:schemaRefs>
    <ds:schemaRef ds:uri="http://schemas.microsoft.com/sharepoint/v3/contenttype/forms"/>
  </ds:schemaRefs>
</ds:datastoreItem>
</file>

<file path=customXml/itemProps2.xml><?xml version="1.0" encoding="utf-8"?>
<ds:datastoreItem xmlns:ds="http://schemas.openxmlformats.org/officeDocument/2006/customXml" ds:itemID="{2EFA0170-2D04-499D-B2BE-540D4B5D87F7}">
  <ds:schemaRefs>
    <ds:schemaRef ds:uri="http://schemas.openxmlformats.org/officeDocument/2006/bibliography"/>
  </ds:schemaRefs>
</ds:datastoreItem>
</file>

<file path=customXml/itemProps3.xml><?xml version="1.0" encoding="utf-8"?>
<ds:datastoreItem xmlns:ds="http://schemas.openxmlformats.org/officeDocument/2006/customXml" ds:itemID="{97793940-C687-430B-B830-4703CFDD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602c3-ac30-4948-9009-691947a0aec4"/>
    <ds:schemaRef ds:uri="75dae19c-733a-4c55-84e6-65b91dced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CCBC-2BD6-4956-870D-87339CEC7B4B}">
  <ds:schemaRefs>
    <ds:schemaRef ds:uri="http://schemas.microsoft.com/office/2006/metadata/properties"/>
    <ds:schemaRef ds:uri="http://schemas.microsoft.com/office/infopath/2007/PartnerControls"/>
    <ds:schemaRef ds:uri="95e602c3-ac30-4948-9009-691947a0aec4"/>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771</Words>
  <Characters>4395</Characters>
  <Application>Microsoft Office Word</Application>
  <DocSecurity>0</DocSecurity>
  <Lines>36</Lines>
  <Paragraphs>10</Paragraphs>
  <ScaleCrop>false</ScaleCrop>
  <Company>HP</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Phillips</dc:creator>
  <cp:keywords/>
  <dc:description/>
  <cp:lastModifiedBy>Carina Phillips</cp:lastModifiedBy>
  <cp:revision>66</cp:revision>
  <dcterms:created xsi:type="dcterms:W3CDTF">2023-09-05T11:28:00Z</dcterms:created>
  <dcterms:modified xsi:type="dcterms:W3CDTF">2025-06-13T16:06:00Z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0x010100C755DC795A83AD4E8CDA3E0E6439A6EF</vt:lpwstr>
  </property>
</Properties>
</file>